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宋体" w:hAnsi="宋体" w:eastAsia="宋体" w:cs="宋体"/>
          <w:b/>
          <w:bCs/>
          <w:sz w:val="44"/>
          <w:szCs w:val="44"/>
        </w:rPr>
      </w:pPr>
      <w:r>
        <w:rPr>
          <w:rFonts w:hint="eastAsia" w:ascii="宋体" w:hAnsi="宋体" w:eastAsia="宋体" w:cs="宋体"/>
          <w:b/>
          <w:bCs/>
          <w:sz w:val="44"/>
          <w:szCs w:val="44"/>
        </w:rPr>
        <w:t>乐至县</w:t>
      </w:r>
      <w:r>
        <w:rPr>
          <w:rFonts w:hint="eastAsia" w:ascii="宋体" w:hAnsi="宋体" w:eastAsia="宋体" w:cs="宋体"/>
          <w:b/>
          <w:bCs/>
          <w:sz w:val="44"/>
          <w:szCs w:val="44"/>
          <w:lang w:val="en-US" w:eastAsia="zh-CN"/>
        </w:rPr>
        <w:t>融媒体中心</w:t>
      </w:r>
    </w:p>
    <w:p>
      <w:pPr>
        <w:spacing w:line="580" w:lineRule="exact"/>
        <w:jc w:val="center"/>
        <w:rPr>
          <w:rFonts w:hint="eastAsia" w:ascii="宋体" w:hAnsi="宋体" w:eastAsia="宋体" w:cs="宋体"/>
          <w:b/>
          <w:bCs/>
          <w:sz w:val="44"/>
          <w:szCs w:val="44"/>
        </w:rPr>
      </w:pPr>
      <w:r>
        <w:rPr>
          <w:rFonts w:hint="eastAsia" w:ascii="宋体" w:hAnsi="宋体" w:eastAsia="宋体" w:cs="宋体"/>
          <w:b/>
          <w:bCs/>
          <w:sz w:val="44"/>
          <w:szCs w:val="44"/>
        </w:rPr>
        <w:t>202</w:t>
      </w:r>
      <w:r>
        <w:rPr>
          <w:rFonts w:hint="eastAsia" w:ascii="宋体" w:hAnsi="宋体" w:eastAsia="宋体" w:cs="宋体"/>
          <w:b/>
          <w:bCs/>
          <w:sz w:val="44"/>
          <w:szCs w:val="44"/>
          <w:lang w:val="en-US" w:eastAsia="zh-CN"/>
        </w:rPr>
        <w:t>4</w:t>
      </w:r>
      <w:r>
        <w:rPr>
          <w:rFonts w:hint="eastAsia" w:ascii="宋体" w:hAnsi="宋体" w:eastAsia="宋体" w:cs="宋体"/>
          <w:b/>
          <w:bCs/>
          <w:sz w:val="44"/>
          <w:szCs w:val="44"/>
        </w:rPr>
        <w:t>年预算编制说明</w:t>
      </w:r>
    </w:p>
    <w:p>
      <w:pPr>
        <w:spacing w:line="580" w:lineRule="exact"/>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一、单位概况</w:t>
      </w:r>
    </w:p>
    <w:p>
      <w:pPr>
        <w:spacing w:line="580" w:lineRule="exact"/>
        <w:ind w:firstLine="562" w:firstLineChars="200"/>
        <w:rPr>
          <w:rFonts w:hint="eastAsia" w:ascii="宋体" w:hAnsi="宋体" w:eastAsia="宋体" w:cs="宋体"/>
          <w:b/>
          <w:sz w:val="28"/>
          <w:szCs w:val="28"/>
          <w:lang w:val="en-US" w:eastAsia="zh-CN"/>
        </w:rPr>
      </w:pPr>
      <w:r>
        <w:rPr>
          <w:rFonts w:hint="eastAsia" w:ascii="宋体" w:hAnsi="宋体" w:eastAsia="宋体" w:cs="宋体"/>
          <w:b/>
          <w:sz w:val="28"/>
          <w:szCs w:val="28"/>
          <w:lang w:eastAsia="zh-CN"/>
        </w:rPr>
        <w:t>（</w:t>
      </w:r>
      <w:r>
        <w:rPr>
          <w:rFonts w:hint="eastAsia" w:ascii="宋体" w:hAnsi="宋体" w:eastAsia="宋体" w:cs="宋体"/>
          <w:b/>
          <w:sz w:val="28"/>
          <w:szCs w:val="28"/>
          <w:lang w:val="en-US" w:eastAsia="zh-CN"/>
        </w:rPr>
        <w:t>一</w:t>
      </w:r>
      <w:r>
        <w:rPr>
          <w:rFonts w:hint="eastAsia" w:ascii="宋体" w:hAnsi="宋体" w:eastAsia="宋体" w:cs="宋体"/>
          <w:b/>
          <w:sz w:val="28"/>
          <w:szCs w:val="28"/>
          <w:lang w:eastAsia="zh-CN"/>
        </w:rPr>
        <w:t>）</w:t>
      </w:r>
      <w:r>
        <w:rPr>
          <w:rFonts w:hint="eastAsia" w:ascii="宋体" w:hAnsi="宋体" w:eastAsia="宋体" w:cs="宋体"/>
          <w:b/>
          <w:sz w:val="28"/>
          <w:szCs w:val="28"/>
          <w:lang w:val="en-US" w:eastAsia="zh-CN"/>
        </w:rPr>
        <w:t>机构设置及人员情况</w:t>
      </w:r>
    </w:p>
    <w:p>
      <w:pPr>
        <w:spacing w:line="58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乐至县融媒体中心</w:t>
      </w:r>
      <w:r>
        <w:rPr>
          <w:rFonts w:hint="eastAsia" w:ascii="宋体" w:hAnsi="宋体" w:eastAsia="宋体" w:cs="宋体"/>
          <w:sz w:val="28"/>
          <w:szCs w:val="28"/>
        </w:rPr>
        <w:t>是财政全额拨款的</w:t>
      </w:r>
      <w:r>
        <w:rPr>
          <w:rFonts w:hint="eastAsia" w:ascii="宋体" w:hAnsi="宋体" w:eastAsia="宋体" w:cs="宋体"/>
          <w:sz w:val="28"/>
          <w:szCs w:val="28"/>
          <w:lang w:val="en-US" w:eastAsia="zh-CN"/>
        </w:rPr>
        <w:t>事业</w:t>
      </w:r>
      <w:r>
        <w:rPr>
          <w:rFonts w:hint="eastAsia" w:ascii="宋体" w:hAnsi="宋体" w:eastAsia="宋体" w:cs="宋体"/>
          <w:sz w:val="28"/>
          <w:szCs w:val="28"/>
        </w:rPr>
        <w:t>单位。单位总编制人数</w:t>
      </w:r>
      <w:r>
        <w:rPr>
          <w:rFonts w:hint="eastAsia" w:ascii="宋体" w:hAnsi="宋体" w:eastAsia="宋体" w:cs="宋体"/>
          <w:sz w:val="28"/>
          <w:szCs w:val="28"/>
          <w:lang w:val="en-US" w:eastAsia="zh-CN"/>
        </w:rPr>
        <w:t>55</w:t>
      </w:r>
      <w:r>
        <w:rPr>
          <w:rFonts w:hint="eastAsia" w:ascii="宋体" w:hAnsi="宋体" w:eastAsia="宋体" w:cs="宋体"/>
          <w:sz w:val="28"/>
          <w:szCs w:val="28"/>
        </w:rPr>
        <w:t>人，其中：事业管理岗编制</w:t>
      </w:r>
      <w:r>
        <w:rPr>
          <w:rFonts w:hint="eastAsia" w:ascii="宋体" w:hAnsi="宋体" w:eastAsia="宋体" w:cs="宋体"/>
          <w:sz w:val="28"/>
          <w:szCs w:val="28"/>
          <w:lang w:val="en-US" w:eastAsia="zh-CN"/>
        </w:rPr>
        <w:t>10</w:t>
      </w:r>
      <w:r>
        <w:rPr>
          <w:rFonts w:hint="eastAsia" w:ascii="宋体" w:hAnsi="宋体" w:eastAsia="宋体" w:cs="宋体"/>
          <w:sz w:val="28"/>
          <w:szCs w:val="28"/>
        </w:rPr>
        <w:t>人；</w:t>
      </w:r>
      <w:r>
        <w:rPr>
          <w:rFonts w:hint="eastAsia" w:ascii="宋体" w:hAnsi="宋体" w:eastAsia="宋体" w:cs="宋体"/>
          <w:sz w:val="28"/>
          <w:szCs w:val="28"/>
          <w:lang w:val="en-US" w:eastAsia="zh-CN"/>
        </w:rPr>
        <w:t>事业专业技术编制42人，事业工勤</w:t>
      </w:r>
      <w:r>
        <w:rPr>
          <w:rFonts w:hint="eastAsia" w:ascii="宋体" w:hAnsi="宋体" w:eastAsia="宋体" w:cs="宋体"/>
          <w:sz w:val="28"/>
          <w:szCs w:val="28"/>
        </w:rPr>
        <w:t>编制</w:t>
      </w:r>
      <w:r>
        <w:rPr>
          <w:rFonts w:hint="eastAsia" w:ascii="宋体" w:hAnsi="宋体" w:eastAsia="宋体" w:cs="宋体"/>
          <w:sz w:val="28"/>
          <w:szCs w:val="28"/>
          <w:lang w:val="en-US" w:eastAsia="zh-CN"/>
        </w:rPr>
        <w:t>3人，</w:t>
      </w:r>
      <w:r>
        <w:rPr>
          <w:rFonts w:hint="eastAsia" w:ascii="宋体" w:hAnsi="宋体" w:eastAsia="宋体" w:cs="宋体"/>
          <w:sz w:val="28"/>
          <w:szCs w:val="28"/>
        </w:rPr>
        <w:t>实有在职人员</w:t>
      </w:r>
      <w:r>
        <w:rPr>
          <w:rFonts w:hint="eastAsia" w:ascii="宋体" w:hAnsi="宋体" w:eastAsia="宋体" w:cs="宋体"/>
          <w:sz w:val="28"/>
          <w:szCs w:val="28"/>
          <w:lang w:val="en-US" w:eastAsia="zh-CN"/>
        </w:rPr>
        <w:t>49</w:t>
      </w:r>
      <w:r>
        <w:rPr>
          <w:rFonts w:hint="eastAsia" w:ascii="宋体" w:hAnsi="宋体" w:eastAsia="宋体" w:cs="宋体"/>
          <w:sz w:val="28"/>
          <w:szCs w:val="28"/>
        </w:rPr>
        <w:t>人、</w:t>
      </w:r>
      <w:r>
        <w:rPr>
          <w:rFonts w:hint="eastAsia" w:ascii="宋体" w:hAnsi="宋体" w:eastAsia="宋体" w:cs="宋体"/>
          <w:sz w:val="28"/>
          <w:szCs w:val="28"/>
          <w:lang w:val="en-US" w:eastAsia="zh-CN"/>
        </w:rPr>
        <w:t>其中事业</w:t>
      </w:r>
      <w:r>
        <w:rPr>
          <w:rFonts w:hint="eastAsia" w:ascii="宋体" w:hAnsi="宋体" w:eastAsia="宋体" w:cs="宋体"/>
          <w:sz w:val="28"/>
          <w:szCs w:val="28"/>
        </w:rPr>
        <w:t>工勤</w:t>
      </w:r>
      <w:r>
        <w:rPr>
          <w:rFonts w:hint="eastAsia" w:ascii="宋体" w:hAnsi="宋体" w:eastAsia="宋体" w:cs="宋体"/>
          <w:sz w:val="28"/>
          <w:szCs w:val="28"/>
          <w:lang w:val="en-US" w:eastAsia="zh-CN"/>
        </w:rPr>
        <w:t>人员1</w:t>
      </w:r>
      <w:r>
        <w:rPr>
          <w:rFonts w:hint="eastAsia" w:ascii="宋体" w:hAnsi="宋体" w:eastAsia="宋体" w:cs="宋体"/>
          <w:sz w:val="28"/>
          <w:szCs w:val="28"/>
        </w:rPr>
        <w:t>人，事业管理岗人员</w:t>
      </w:r>
      <w:r>
        <w:rPr>
          <w:rFonts w:hint="eastAsia" w:ascii="宋体" w:hAnsi="宋体" w:eastAsia="宋体" w:cs="宋体"/>
          <w:sz w:val="28"/>
          <w:szCs w:val="28"/>
          <w:lang w:val="en-US" w:eastAsia="zh-CN"/>
        </w:rPr>
        <w:t>10</w:t>
      </w:r>
      <w:r>
        <w:rPr>
          <w:rFonts w:hint="eastAsia" w:ascii="宋体" w:hAnsi="宋体" w:eastAsia="宋体" w:cs="宋体"/>
          <w:sz w:val="28"/>
          <w:szCs w:val="28"/>
        </w:rPr>
        <w:t>人；</w:t>
      </w:r>
      <w:r>
        <w:rPr>
          <w:rFonts w:hint="eastAsia" w:ascii="宋体" w:hAnsi="宋体" w:eastAsia="宋体" w:cs="宋体"/>
          <w:sz w:val="28"/>
          <w:szCs w:val="28"/>
          <w:lang w:val="en-US" w:eastAsia="zh-CN"/>
        </w:rPr>
        <w:t>专业技术人员38人，</w:t>
      </w:r>
      <w:r>
        <w:rPr>
          <w:rFonts w:hint="eastAsia" w:ascii="宋体" w:hAnsi="宋体" w:eastAsia="宋体" w:cs="宋体"/>
          <w:sz w:val="28"/>
          <w:szCs w:val="28"/>
        </w:rPr>
        <w:t>退休人员</w:t>
      </w:r>
      <w:r>
        <w:rPr>
          <w:rFonts w:hint="eastAsia" w:ascii="宋体" w:hAnsi="宋体" w:eastAsia="宋体" w:cs="宋体"/>
          <w:sz w:val="28"/>
          <w:szCs w:val="28"/>
          <w:lang w:val="en-US" w:eastAsia="zh-CN"/>
        </w:rPr>
        <w:t>18</w:t>
      </w:r>
      <w:r>
        <w:rPr>
          <w:rFonts w:hint="eastAsia" w:ascii="宋体" w:hAnsi="宋体" w:eastAsia="宋体" w:cs="宋体"/>
          <w:sz w:val="28"/>
          <w:szCs w:val="28"/>
        </w:rPr>
        <w:t>人</w:t>
      </w:r>
      <w:r>
        <w:rPr>
          <w:rFonts w:hint="eastAsia" w:ascii="宋体" w:hAnsi="宋体" w:eastAsia="宋体" w:cs="宋体"/>
          <w:sz w:val="28"/>
          <w:szCs w:val="28"/>
          <w:lang w:val="en-US" w:eastAsia="zh-CN"/>
        </w:rPr>
        <w:t>。</w:t>
      </w:r>
    </w:p>
    <w:p>
      <w:pPr>
        <w:spacing w:line="58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w:t>
      </w:r>
      <w:r>
        <w:rPr>
          <w:rFonts w:hint="eastAsia" w:ascii="宋体" w:hAnsi="宋体" w:eastAsia="宋体" w:cs="宋体"/>
          <w:b/>
          <w:sz w:val="28"/>
          <w:szCs w:val="28"/>
          <w:lang w:val="en-US" w:eastAsia="zh-CN"/>
        </w:rPr>
        <w:t>二</w:t>
      </w:r>
      <w:r>
        <w:rPr>
          <w:rFonts w:hint="eastAsia" w:ascii="宋体" w:hAnsi="宋体" w:eastAsia="宋体" w:cs="宋体"/>
          <w:b/>
          <w:sz w:val="28"/>
          <w:szCs w:val="28"/>
        </w:rPr>
        <w:t>）职能简介</w:t>
      </w:r>
    </w:p>
    <w:p>
      <w:pPr>
        <w:pStyle w:val="11"/>
        <w:spacing w:before="0" w:after="0" w:line="360" w:lineRule="auto"/>
        <w:ind w:firstLine="600" w:firstLineChars="200"/>
        <w:rPr>
          <w:rFonts w:hint="default" w:ascii="仿宋" w:hAnsi="仿宋" w:eastAsia="仿宋" w:cs="Times New Roman"/>
          <w:b w:val="0"/>
          <w:kern w:val="2"/>
          <w:sz w:val="30"/>
          <w:szCs w:val="30"/>
          <w:lang w:val="en-US" w:eastAsia="zh-CN"/>
        </w:rPr>
      </w:pPr>
      <w:bookmarkStart w:id="0" w:name="_Toc5909"/>
      <w:r>
        <w:rPr>
          <w:rFonts w:hint="eastAsia" w:ascii="仿宋" w:hAnsi="仿宋" w:eastAsia="仿宋" w:cs="Times New Roman"/>
          <w:b w:val="0"/>
          <w:kern w:val="2"/>
          <w:sz w:val="30"/>
          <w:szCs w:val="30"/>
          <w:lang w:val="en-US" w:eastAsia="zh-CN"/>
        </w:rPr>
        <w:t>传播国内外及本地资讯，对中央和省、市媒体形成有益补充；围绕县委、县政府中心工作策划开展宣传报道，做大做强主流舆论;开拓互联网综合信息服务功能，为群众提供一站式政务、便民服务；搭建线上线下结合的互动交流平台，为群众反映诉求、建言献策提供通道；监看监测本地信息，搜集整理舆情动态，为县委、县政府决策提供参考；策划开展各类宣传推广活动，开拓文化市场；开展全县通讯员业务培训；加强媒体联系，畅通外宣渠道。</w:t>
      </w:r>
      <w:bookmarkEnd w:id="0"/>
    </w:p>
    <w:p>
      <w:pPr>
        <w:spacing w:line="58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二、2024年重点工作</w:t>
      </w:r>
    </w:p>
    <w:p>
      <w:pPr>
        <w:keepNext w:val="0"/>
        <w:keepLines w:val="0"/>
        <w:pageBreakBefore w:val="0"/>
        <w:widowControl w:val="0"/>
        <w:kinsoku/>
        <w:wordWrap/>
        <w:overflowPunct/>
        <w:topLinePunct w:val="0"/>
        <w:autoSpaceDE/>
        <w:autoSpaceDN/>
        <w:bidi w:val="0"/>
        <w:adjustRightInd/>
        <w:snapToGrid/>
        <w:spacing w:line="570" w:lineRule="exact"/>
        <w:ind w:firstLine="600" w:firstLineChars="200"/>
        <w:textAlignment w:val="auto"/>
        <w:rPr>
          <w:rFonts w:hint="eastAsia" w:ascii="仿宋" w:hAnsi="仿宋" w:eastAsia="仿宋" w:cs="Times New Roman"/>
          <w:b w:val="0"/>
          <w:kern w:val="2"/>
          <w:sz w:val="30"/>
          <w:szCs w:val="30"/>
          <w:lang w:val="en-US" w:eastAsia="zh-CN" w:bidi="ar-SA"/>
        </w:rPr>
      </w:pPr>
      <w:r>
        <w:rPr>
          <w:rFonts w:hint="eastAsia" w:ascii="仿宋" w:hAnsi="仿宋" w:eastAsia="仿宋" w:cs="Times New Roman"/>
          <w:b w:val="0"/>
          <w:kern w:val="2"/>
          <w:sz w:val="30"/>
          <w:szCs w:val="30"/>
          <w:lang w:val="en-US" w:eastAsia="zh-CN" w:bidi="ar-SA"/>
        </w:rPr>
        <w:t>中心</w:t>
      </w:r>
      <w:r>
        <w:rPr>
          <w:rFonts w:hint="default" w:ascii="仿宋" w:hAnsi="仿宋" w:eastAsia="仿宋" w:cs="Times New Roman"/>
          <w:b w:val="0"/>
          <w:kern w:val="2"/>
          <w:sz w:val="30"/>
          <w:szCs w:val="30"/>
          <w:lang w:val="en-US" w:eastAsia="zh-CN" w:bidi="ar-SA"/>
        </w:rPr>
        <w:t>将围绕</w:t>
      </w:r>
      <w:r>
        <w:rPr>
          <w:rFonts w:hint="eastAsia" w:ascii="仿宋" w:hAnsi="仿宋" w:eastAsia="仿宋" w:cs="Times New Roman"/>
          <w:b w:val="0"/>
          <w:kern w:val="2"/>
          <w:sz w:val="30"/>
          <w:szCs w:val="30"/>
          <w:lang w:val="en-US" w:eastAsia="zh-CN" w:bidi="ar-SA"/>
        </w:rPr>
        <w:t>保持“全省领先”、争创“全国一流”的县级融媒体，打造全国县级融媒体中心高质量发展“乐至样本”目标</w:t>
      </w:r>
      <w:r>
        <w:rPr>
          <w:rFonts w:hint="default" w:ascii="仿宋" w:hAnsi="仿宋" w:eastAsia="仿宋" w:cs="Times New Roman"/>
          <w:b w:val="0"/>
          <w:kern w:val="2"/>
          <w:sz w:val="30"/>
          <w:szCs w:val="30"/>
          <w:lang w:val="en-US" w:eastAsia="zh-CN" w:bidi="ar-SA"/>
        </w:rPr>
        <w:t>，找准</w:t>
      </w:r>
      <w:r>
        <w:rPr>
          <w:rFonts w:hint="eastAsia" w:ascii="仿宋" w:hAnsi="仿宋" w:eastAsia="仿宋" w:cs="Times New Roman"/>
          <w:b w:val="0"/>
          <w:kern w:val="2"/>
          <w:sz w:val="30"/>
          <w:szCs w:val="30"/>
          <w:lang w:val="en-US" w:eastAsia="zh-CN" w:bidi="ar-SA"/>
        </w:rPr>
        <w:t>主流舆论阵地、综合信息服务平台、基层舆情聚合平台</w:t>
      </w:r>
      <w:r>
        <w:rPr>
          <w:rFonts w:hint="default" w:ascii="仿宋" w:hAnsi="仿宋" w:eastAsia="仿宋" w:cs="Times New Roman"/>
          <w:b w:val="0"/>
          <w:kern w:val="2"/>
          <w:sz w:val="30"/>
          <w:szCs w:val="30"/>
          <w:lang w:val="en-US" w:eastAsia="zh-CN" w:bidi="ar-SA"/>
        </w:rPr>
        <w:t>三个定位，</w:t>
      </w:r>
      <w:r>
        <w:rPr>
          <w:rFonts w:hint="eastAsia" w:ascii="仿宋" w:hAnsi="仿宋" w:eastAsia="仿宋" w:cs="Times New Roman"/>
          <w:b w:val="0"/>
          <w:kern w:val="2"/>
          <w:sz w:val="30"/>
          <w:szCs w:val="30"/>
          <w:lang w:val="en-US" w:eastAsia="zh-CN" w:bidi="ar-SA"/>
        </w:rPr>
        <w:t>始终坚持党管媒体，加快推进媒体深度融合发展改革</w:t>
      </w:r>
      <w:r>
        <w:rPr>
          <w:rFonts w:hint="default" w:ascii="仿宋" w:hAnsi="仿宋" w:eastAsia="仿宋" w:cs="Times New Roman"/>
          <w:b w:val="0"/>
          <w:kern w:val="2"/>
          <w:sz w:val="30"/>
          <w:szCs w:val="30"/>
          <w:lang w:val="en-US" w:eastAsia="zh-CN" w:bidi="ar-SA"/>
        </w:rPr>
        <w:t>，</w:t>
      </w:r>
      <w:r>
        <w:rPr>
          <w:rFonts w:hint="eastAsia" w:ascii="仿宋" w:hAnsi="仿宋" w:eastAsia="仿宋" w:cs="Times New Roman"/>
          <w:b w:val="0"/>
          <w:kern w:val="2"/>
          <w:sz w:val="30"/>
          <w:szCs w:val="30"/>
          <w:lang w:val="en-US" w:eastAsia="zh-CN" w:bidi="ar-SA"/>
        </w:rPr>
        <w:t>为全国县级融媒体中心高质量发展贡献乐至智慧。</w:t>
      </w:r>
    </w:p>
    <w:p>
      <w:pPr>
        <w:numPr>
          <w:ilvl w:val="0"/>
          <w:numId w:val="1"/>
        </w:numPr>
        <w:spacing w:line="58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收支预算情况说明</w:t>
      </w:r>
    </w:p>
    <w:p>
      <w:pPr>
        <w:spacing w:line="580" w:lineRule="exact"/>
        <w:ind w:firstLine="640" w:firstLineChars="200"/>
        <w:rPr>
          <w:rFonts w:hint="eastAsia" w:eastAsia="方正仿宋简体"/>
          <w:sz w:val="32"/>
          <w:szCs w:val="32"/>
          <w:lang w:eastAsia="zh-CN"/>
        </w:rPr>
      </w:pPr>
      <w:r>
        <w:rPr>
          <w:rFonts w:hint="eastAsia" w:eastAsia="方正仿宋简体"/>
          <w:sz w:val="32"/>
          <w:szCs w:val="32"/>
        </w:rPr>
        <w:t>按照综合预算的原则，</w:t>
      </w:r>
      <w:r>
        <w:rPr>
          <w:rFonts w:hint="eastAsia" w:eastAsia="方正仿宋简体"/>
          <w:sz w:val="32"/>
          <w:szCs w:val="32"/>
          <w:lang w:val="en-US" w:eastAsia="zh-CN"/>
        </w:rPr>
        <w:t>乐至县融媒体中心</w:t>
      </w:r>
      <w:r>
        <w:rPr>
          <w:rFonts w:hint="eastAsia" w:eastAsia="方正仿宋简体"/>
          <w:sz w:val="32"/>
          <w:szCs w:val="32"/>
        </w:rPr>
        <w:t>所有收入和支出均纳入单位预算管理。收入包括：一般公共预算拨款收入、政府性基金预算拨款收入、国有资本经营预算拨款收入、事业收入、事业单位经营收入、其他收入、用事业基金弥补收支差额、上年结转；支出包括：一般公共服务支出、外交支出、国防支出、公共安全支出、教育支出</w:t>
      </w:r>
      <w:r>
        <w:rPr>
          <w:rFonts w:eastAsia="方正仿宋简体"/>
          <w:sz w:val="32"/>
          <w:szCs w:val="32"/>
        </w:rPr>
        <w:t>……</w:t>
      </w:r>
      <w:bookmarkStart w:id="1" w:name="_GoBack"/>
      <w:bookmarkEnd w:id="1"/>
      <w:r>
        <w:rPr>
          <w:rFonts w:hint="eastAsia" w:eastAsia="方正仿宋简体"/>
          <w:sz w:val="32"/>
          <w:szCs w:val="32"/>
          <w:lang w:eastAsia="zh-CN"/>
        </w:rPr>
        <w:t>。</w:t>
      </w:r>
    </w:p>
    <w:p>
      <w:pPr>
        <w:adjustRightInd w:val="0"/>
        <w:spacing w:line="580" w:lineRule="exact"/>
        <w:ind w:firstLine="640" w:firstLineChars="200"/>
        <w:rPr>
          <w:rFonts w:hint="eastAsia"/>
          <w:lang w:val="en-US" w:eastAsia="zh-CN"/>
        </w:rPr>
      </w:pPr>
      <w:r>
        <w:rPr>
          <w:rFonts w:hint="eastAsia" w:eastAsia="方正仿宋简体"/>
          <w:sz w:val="32"/>
          <w:szCs w:val="32"/>
          <w:lang w:val="en-US" w:eastAsia="zh-CN"/>
        </w:rPr>
        <w:t>乐至县融媒体中心</w:t>
      </w: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4</w:t>
      </w:r>
      <w:r>
        <w:rPr>
          <w:rFonts w:hint="eastAsia" w:eastAsia="方正仿宋简体"/>
          <w:sz w:val="32"/>
          <w:szCs w:val="32"/>
        </w:rPr>
        <w:t>年收支总预算</w:t>
      </w:r>
      <w:r>
        <w:rPr>
          <w:rFonts w:hint="eastAsia" w:eastAsia="方正仿宋简体"/>
          <w:sz w:val="32"/>
          <w:szCs w:val="32"/>
          <w:lang w:val="en-US" w:eastAsia="zh-CN"/>
        </w:rPr>
        <w:t>746.73</w:t>
      </w:r>
      <w:r>
        <w:rPr>
          <w:rFonts w:hint="eastAsia" w:eastAsia="方正仿宋简体"/>
          <w:sz w:val="32"/>
          <w:szCs w:val="32"/>
        </w:rPr>
        <w:t>万元，比202</w:t>
      </w:r>
      <w:r>
        <w:rPr>
          <w:rFonts w:hint="eastAsia" w:eastAsia="方正仿宋简体"/>
          <w:sz w:val="32"/>
          <w:szCs w:val="32"/>
          <w:lang w:val="en-US" w:eastAsia="zh-CN"/>
        </w:rPr>
        <w:t>3</w:t>
      </w:r>
      <w:r>
        <w:rPr>
          <w:rFonts w:hint="eastAsia" w:eastAsia="方正仿宋简体"/>
          <w:sz w:val="32"/>
          <w:szCs w:val="32"/>
        </w:rPr>
        <w:t>年收支预算总数增加</w:t>
      </w:r>
      <w:r>
        <w:rPr>
          <w:rFonts w:hint="eastAsia" w:eastAsia="方正仿宋简体"/>
          <w:sz w:val="32"/>
          <w:szCs w:val="32"/>
          <w:lang w:val="en-US" w:eastAsia="zh-CN"/>
        </w:rPr>
        <w:t>22.58</w:t>
      </w:r>
      <w:r>
        <w:rPr>
          <w:rFonts w:hint="eastAsia" w:eastAsia="方正仿宋简体"/>
          <w:sz w:val="32"/>
          <w:szCs w:val="32"/>
        </w:rPr>
        <w:t>万元，主要原因是</w:t>
      </w:r>
      <w:r>
        <w:rPr>
          <w:rFonts w:hint="eastAsia" w:eastAsia="方正仿宋简体"/>
          <w:sz w:val="32"/>
          <w:szCs w:val="32"/>
          <w:lang w:val="en-US" w:eastAsia="zh-CN"/>
        </w:rPr>
        <w:t>人员增加；</w:t>
      </w:r>
      <w:r>
        <w:rPr>
          <w:rFonts w:hint="eastAsia" w:ascii="方正小标宋简体" w:eastAsia="方正小标宋简体"/>
          <w:sz w:val="28"/>
          <w:szCs w:val="28"/>
        </w:rPr>
        <w:t>相对人员经费和基本支出增长</w:t>
      </w:r>
      <w:r>
        <w:rPr>
          <w:rFonts w:hint="eastAsia" w:ascii="方正小标宋简体" w:eastAsia="方正小标宋简体"/>
          <w:sz w:val="28"/>
          <w:szCs w:val="28"/>
          <w:lang w:eastAsia="zh-CN"/>
        </w:rPr>
        <w:t>。</w:t>
      </w:r>
    </w:p>
    <w:p>
      <w:pPr>
        <w:spacing w:line="58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（一）收入预算情况</w:t>
      </w:r>
    </w:p>
    <w:p>
      <w:pPr>
        <w:spacing w:line="58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乐至县融媒体中心</w:t>
      </w:r>
      <w:r>
        <w:rPr>
          <w:rFonts w:hint="eastAsia" w:ascii="宋体" w:hAnsi="宋体" w:eastAsia="宋体" w:cs="宋体"/>
          <w:sz w:val="28"/>
          <w:szCs w:val="28"/>
        </w:rPr>
        <w:t>202</w:t>
      </w:r>
      <w:r>
        <w:rPr>
          <w:rFonts w:hint="eastAsia" w:ascii="宋体" w:hAnsi="宋体" w:eastAsia="宋体" w:cs="宋体"/>
          <w:sz w:val="28"/>
          <w:szCs w:val="28"/>
          <w:lang w:val="en-US" w:eastAsia="zh-CN"/>
        </w:rPr>
        <w:t>4</w:t>
      </w:r>
      <w:r>
        <w:rPr>
          <w:rFonts w:hint="eastAsia" w:ascii="宋体" w:hAnsi="宋体" w:eastAsia="宋体" w:cs="宋体"/>
          <w:sz w:val="28"/>
          <w:szCs w:val="28"/>
        </w:rPr>
        <w:t>年收入预算</w:t>
      </w:r>
      <w:r>
        <w:rPr>
          <w:rFonts w:hint="eastAsia" w:ascii="宋体" w:hAnsi="宋体" w:eastAsia="宋体" w:cs="宋体"/>
          <w:sz w:val="28"/>
          <w:szCs w:val="28"/>
          <w:lang w:val="en-US" w:eastAsia="zh-CN"/>
        </w:rPr>
        <w:t>746.73</w:t>
      </w:r>
      <w:r>
        <w:rPr>
          <w:rFonts w:hint="eastAsia" w:ascii="宋体" w:hAnsi="宋体" w:eastAsia="宋体" w:cs="宋体"/>
          <w:sz w:val="28"/>
          <w:szCs w:val="28"/>
        </w:rPr>
        <w:t>万元，较202</w:t>
      </w:r>
      <w:r>
        <w:rPr>
          <w:rFonts w:hint="eastAsia" w:ascii="宋体" w:hAnsi="宋体" w:eastAsia="宋体" w:cs="宋体"/>
          <w:sz w:val="28"/>
          <w:szCs w:val="28"/>
          <w:lang w:val="en-US" w:eastAsia="zh-CN"/>
        </w:rPr>
        <w:t>3</w:t>
      </w:r>
      <w:r>
        <w:rPr>
          <w:rFonts w:hint="eastAsia" w:ascii="宋体" w:hAnsi="宋体" w:eastAsia="宋体" w:cs="宋体"/>
          <w:sz w:val="28"/>
          <w:szCs w:val="28"/>
        </w:rPr>
        <w:t>年</w:t>
      </w:r>
      <w:r>
        <w:rPr>
          <w:rFonts w:hint="eastAsia" w:ascii="宋体" w:hAnsi="宋体" w:eastAsia="宋体" w:cs="宋体"/>
          <w:sz w:val="28"/>
          <w:szCs w:val="28"/>
          <w:lang w:val="en-US" w:eastAsia="zh-CN"/>
        </w:rPr>
        <w:t>单位</w:t>
      </w:r>
      <w:r>
        <w:rPr>
          <w:rFonts w:hint="eastAsia" w:ascii="宋体" w:hAnsi="宋体" w:eastAsia="宋体" w:cs="宋体"/>
          <w:sz w:val="28"/>
          <w:szCs w:val="28"/>
        </w:rPr>
        <w:t>预算收入总数</w:t>
      </w:r>
      <w:r>
        <w:rPr>
          <w:rFonts w:hint="eastAsia" w:ascii="宋体" w:hAnsi="宋体" w:eastAsia="宋体" w:cs="宋体"/>
          <w:sz w:val="28"/>
          <w:szCs w:val="28"/>
          <w:lang w:val="en-US" w:eastAsia="zh-CN"/>
        </w:rPr>
        <w:t>724.15</w:t>
      </w:r>
      <w:r>
        <w:rPr>
          <w:rFonts w:hint="eastAsia" w:ascii="宋体" w:hAnsi="宋体" w:eastAsia="宋体" w:cs="宋体"/>
          <w:sz w:val="28"/>
          <w:szCs w:val="28"/>
        </w:rPr>
        <w:t>万元，增加</w:t>
      </w:r>
      <w:r>
        <w:rPr>
          <w:rFonts w:hint="eastAsia" w:ascii="宋体" w:hAnsi="宋体" w:eastAsia="宋体" w:cs="宋体"/>
          <w:sz w:val="28"/>
          <w:szCs w:val="28"/>
          <w:lang w:val="en-US" w:eastAsia="zh-CN"/>
        </w:rPr>
        <w:t>22.58</w:t>
      </w:r>
      <w:r>
        <w:rPr>
          <w:rFonts w:hint="eastAsia" w:ascii="宋体" w:hAnsi="宋体" w:eastAsia="宋体" w:cs="宋体"/>
          <w:sz w:val="28"/>
          <w:szCs w:val="28"/>
        </w:rPr>
        <w:t>万元，增长</w:t>
      </w:r>
      <w:r>
        <w:rPr>
          <w:rFonts w:hint="eastAsia" w:ascii="宋体" w:hAnsi="宋体" w:eastAsia="宋体" w:cs="宋体"/>
          <w:sz w:val="28"/>
          <w:szCs w:val="28"/>
          <w:lang w:val="en-US" w:eastAsia="zh-CN"/>
        </w:rPr>
        <w:t>3.12%,</w:t>
      </w:r>
      <w:r>
        <w:rPr>
          <w:rFonts w:hint="eastAsia" w:ascii="宋体" w:hAnsi="宋体" w:eastAsia="宋体" w:cs="宋体"/>
          <w:sz w:val="28"/>
          <w:szCs w:val="28"/>
        </w:rPr>
        <w:t>主要原因是</w:t>
      </w:r>
      <w:r>
        <w:rPr>
          <w:rFonts w:hint="eastAsia" w:ascii="宋体" w:hAnsi="宋体" w:eastAsia="宋体" w:cs="宋体"/>
          <w:sz w:val="28"/>
          <w:szCs w:val="28"/>
          <w:lang w:val="en-US" w:eastAsia="zh-CN"/>
        </w:rPr>
        <w:t>人员增加；</w:t>
      </w:r>
      <w:r>
        <w:rPr>
          <w:rFonts w:hint="eastAsia" w:ascii="宋体" w:hAnsi="宋体" w:eastAsia="宋体" w:cs="宋体"/>
          <w:sz w:val="28"/>
          <w:szCs w:val="28"/>
        </w:rPr>
        <w:t>相对人员经费和基本支出增长</w:t>
      </w:r>
      <w:r>
        <w:rPr>
          <w:rFonts w:hint="eastAsia" w:ascii="宋体" w:hAnsi="宋体" w:eastAsia="宋体" w:cs="宋体"/>
          <w:sz w:val="28"/>
          <w:szCs w:val="28"/>
          <w:lang w:eastAsia="zh-CN"/>
        </w:rPr>
        <w:t>。</w:t>
      </w:r>
      <w:r>
        <w:rPr>
          <w:rFonts w:hint="eastAsia" w:ascii="宋体" w:hAnsi="宋体" w:eastAsia="宋体" w:cs="宋体"/>
          <w:sz w:val="28"/>
          <w:szCs w:val="28"/>
        </w:rPr>
        <w:t>其中：一般公共预算拨款收入</w:t>
      </w:r>
      <w:r>
        <w:rPr>
          <w:rFonts w:hint="eastAsia" w:ascii="宋体" w:hAnsi="宋体" w:eastAsia="宋体" w:cs="宋体"/>
          <w:sz w:val="28"/>
          <w:szCs w:val="28"/>
          <w:lang w:val="en-US" w:eastAsia="zh-CN"/>
        </w:rPr>
        <w:t>746.73</w:t>
      </w:r>
      <w:r>
        <w:rPr>
          <w:rFonts w:hint="eastAsia" w:ascii="宋体" w:hAnsi="宋体" w:eastAsia="宋体" w:cs="宋体"/>
          <w:sz w:val="28"/>
          <w:szCs w:val="28"/>
        </w:rPr>
        <w:t>万元，占</w:t>
      </w:r>
      <w:r>
        <w:rPr>
          <w:rFonts w:hint="eastAsia" w:ascii="宋体" w:hAnsi="宋体" w:eastAsia="宋体" w:cs="宋体"/>
          <w:sz w:val="28"/>
          <w:szCs w:val="28"/>
          <w:lang w:val="en-US" w:eastAsia="zh-CN"/>
        </w:rPr>
        <w:t>100</w:t>
      </w:r>
      <w:r>
        <w:rPr>
          <w:rFonts w:hint="eastAsia" w:ascii="宋体" w:hAnsi="宋体" w:eastAsia="宋体" w:cs="宋体"/>
          <w:sz w:val="28"/>
          <w:szCs w:val="28"/>
        </w:rPr>
        <w:t>%</w:t>
      </w:r>
      <w:r>
        <w:rPr>
          <w:rFonts w:hint="eastAsia" w:ascii="宋体" w:hAnsi="宋体" w:eastAsia="宋体" w:cs="宋体"/>
          <w:sz w:val="28"/>
          <w:szCs w:val="28"/>
          <w:lang w:val="en-US" w:eastAsia="zh-CN"/>
        </w:rPr>
        <w:t>.</w:t>
      </w:r>
    </w:p>
    <w:p>
      <w:pPr>
        <w:spacing w:line="58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（二）支出预算情况</w:t>
      </w:r>
    </w:p>
    <w:p>
      <w:pPr>
        <w:adjustRightInd w:val="0"/>
        <w:spacing w:line="58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乐至县融媒体中心</w:t>
      </w:r>
      <w:r>
        <w:rPr>
          <w:rFonts w:hint="eastAsia" w:ascii="宋体" w:hAnsi="宋体" w:eastAsia="宋体" w:cs="宋体"/>
          <w:sz w:val="28"/>
          <w:szCs w:val="28"/>
        </w:rPr>
        <w:t>202</w:t>
      </w:r>
      <w:r>
        <w:rPr>
          <w:rFonts w:hint="eastAsia" w:ascii="宋体" w:hAnsi="宋体" w:eastAsia="宋体" w:cs="宋体"/>
          <w:sz w:val="28"/>
          <w:szCs w:val="28"/>
          <w:lang w:val="en-US" w:eastAsia="zh-CN"/>
        </w:rPr>
        <w:t>3</w:t>
      </w:r>
      <w:r>
        <w:rPr>
          <w:rFonts w:hint="eastAsia" w:ascii="宋体" w:hAnsi="宋体" w:eastAsia="宋体" w:cs="宋体"/>
          <w:sz w:val="28"/>
          <w:szCs w:val="28"/>
        </w:rPr>
        <w:t>年支出预算</w:t>
      </w:r>
      <w:r>
        <w:rPr>
          <w:rFonts w:hint="eastAsia" w:ascii="宋体" w:hAnsi="宋体" w:eastAsia="宋体" w:cs="宋体"/>
          <w:sz w:val="28"/>
          <w:szCs w:val="28"/>
          <w:lang w:val="en-US" w:eastAsia="zh-CN"/>
        </w:rPr>
        <w:t>746.73</w:t>
      </w:r>
      <w:r>
        <w:rPr>
          <w:rFonts w:hint="eastAsia" w:ascii="宋体" w:hAnsi="宋体" w:eastAsia="宋体" w:cs="宋体"/>
          <w:sz w:val="28"/>
          <w:szCs w:val="28"/>
        </w:rPr>
        <w:t>万元，较20</w:t>
      </w:r>
      <w:r>
        <w:rPr>
          <w:rFonts w:hint="eastAsia" w:ascii="宋体" w:hAnsi="宋体" w:eastAsia="宋体" w:cs="宋体"/>
          <w:sz w:val="28"/>
          <w:szCs w:val="28"/>
          <w:lang w:val="en-US" w:eastAsia="zh-CN"/>
        </w:rPr>
        <w:t>22</w:t>
      </w:r>
      <w:r>
        <w:rPr>
          <w:rFonts w:hint="eastAsia" w:ascii="宋体" w:hAnsi="宋体" w:eastAsia="宋体" w:cs="宋体"/>
          <w:sz w:val="28"/>
          <w:szCs w:val="28"/>
        </w:rPr>
        <w:t>年</w:t>
      </w:r>
      <w:r>
        <w:rPr>
          <w:rFonts w:hint="eastAsia" w:ascii="宋体" w:hAnsi="宋体" w:eastAsia="宋体" w:cs="宋体"/>
          <w:sz w:val="28"/>
          <w:szCs w:val="28"/>
          <w:lang w:val="en-US" w:eastAsia="zh-CN"/>
        </w:rPr>
        <w:t>单位</w:t>
      </w:r>
      <w:r>
        <w:rPr>
          <w:rFonts w:hint="eastAsia" w:ascii="宋体" w:hAnsi="宋体" w:eastAsia="宋体" w:cs="宋体"/>
          <w:sz w:val="28"/>
          <w:szCs w:val="28"/>
        </w:rPr>
        <w:t>预算支出总数</w:t>
      </w:r>
      <w:r>
        <w:rPr>
          <w:rFonts w:hint="eastAsia" w:ascii="宋体" w:hAnsi="宋体" w:eastAsia="宋体" w:cs="宋体"/>
          <w:sz w:val="28"/>
          <w:szCs w:val="28"/>
          <w:lang w:val="en-US" w:eastAsia="zh-CN"/>
        </w:rPr>
        <w:t>724.15</w:t>
      </w:r>
      <w:r>
        <w:rPr>
          <w:rFonts w:hint="eastAsia" w:ascii="宋体" w:hAnsi="宋体" w:eastAsia="宋体" w:cs="宋体"/>
          <w:sz w:val="28"/>
          <w:szCs w:val="28"/>
        </w:rPr>
        <w:t>万元，增长</w:t>
      </w:r>
      <w:r>
        <w:rPr>
          <w:rFonts w:hint="eastAsia" w:ascii="宋体" w:hAnsi="宋体" w:eastAsia="宋体" w:cs="宋体"/>
          <w:sz w:val="28"/>
          <w:szCs w:val="28"/>
          <w:lang w:val="en-US" w:eastAsia="zh-CN"/>
        </w:rPr>
        <w:t>3.12</w:t>
      </w:r>
      <w:r>
        <w:rPr>
          <w:rFonts w:hint="eastAsia" w:ascii="宋体" w:hAnsi="宋体" w:eastAsia="宋体" w:cs="宋体"/>
          <w:sz w:val="28"/>
          <w:szCs w:val="28"/>
        </w:rPr>
        <w:t>%</w:t>
      </w:r>
      <w:r>
        <w:rPr>
          <w:rFonts w:hint="eastAsia" w:ascii="宋体" w:hAnsi="宋体" w:eastAsia="宋体" w:cs="宋体"/>
          <w:sz w:val="28"/>
          <w:szCs w:val="28"/>
          <w:lang w:val="en-US" w:eastAsia="zh-CN"/>
        </w:rPr>
        <w:t>,</w:t>
      </w:r>
      <w:r>
        <w:rPr>
          <w:rFonts w:hint="eastAsia" w:ascii="宋体" w:hAnsi="宋体" w:eastAsia="宋体" w:cs="宋体"/>
          <w:sz w:val="28"/>
          <w:szCs w:val="28"/>
        </w:rPr>
        <w:t>主要原因是</w:t>
      </w:r>
      <w:r>
        <w:rPr>
          <w:rFonts w:hint="eastAsia" w:ascii="宋体" w:hAnsi="宋体" w:eastAsia="宋体" w:cs="宋体"/>
          <w:sz w:val="28"/>
          <w:szCs w:val="28"/>
          <w:lang w:val="en-US" w:eastAsia="zh-CN"/>
        </w:rPr>
        <w:t>人员增加；</w:t>
      </w:r>
      <w:r>
        <w:rPr>
          <w:rFonts w:hint="eastAsia" w:ascii="宋体" w:hAnsi="宋体" w:eastAsia="宋体" w:cs="宋体"/>
          <w:sz w:val="28"/>
          <w:szCs w:val="28"/>
        </w:rPr>
        <w:t>相对人员经费和基本支出增长</w:t>
      </w:r>
      <w:r>
        <w:rPr>
          <w:rFonts w:hint="eastAsia" w:ascii="宋体" w:hAnsi="宋体" w:eastAsia="宋体" w:cs="宋体"/>
          <w:sz w:val="28"/>
          <w:szCs w:val="28"/>
          <w:lang w:eastAsia="zh-CN"/>
        </w:rPr>
        <w:t>。</w:t>
      </w:r>
      <w:r>
        <w:rPr>
          <w:rFonts w:hint="eastAsia" w:ascii="宋体" w:hAnsi="宋体" w:eastAsia="宋体" w:cs="宋体"/>
          <w:sz w:val="28"/>
          <w:szCs w:val="28"/>
        </w:rPr>
        <w:t>其中：基本支出</w:t>
      </w:r>
      <w:r>
        <w:rPr>
          <w:rFonts w:hint="eastAsia" w:ascii="宋体" w:hAnsi="宋体" w:eastAsia="宋体" w:cs="宋体"/>
          <w:sz w:val="28"/>
          <w:szCs w:val="28"/>
          <w:lang w:val="en-US" w:eastAsia="zh-CN"/>
        </w:rPr>
        <w:t>746.73</w:t>
      </w:r>
      <w:r>
        <w:rPr>
          <w:rFonts w:hint="eastAsia" w:ascii="宋体" w:hAnsi="宋体" w:eastAsia="宋体" w:cs="宋体"/>
          <w:sz w:val="28"/>
          <w:szCs w:val="28"/>
        </w:rPr>
        <w:t>万元，占</w:t>
      </w:r>
      <w:r>
        <w:rPr>
          <w:rFonts w:hint="eastAsia" w:ascii="宋体" w:hAnsi="宋体" w:eastAsia="宋体" w:cs="宋体"/>
          <w:sz w:val="28"/>
          <w:szCs w:val="28"/>
          <w:lang w:val="en-US" w:eastAsia="zh-CN"/>
        </w:rPr>
        <w:t>100</w:t>
      </w:r>
      <w:r>
        <w:rPr>
          <w:rFonts w:hint="eastAsia" w:ascii="宋体" w:hAnsi="宋体" w:eastAsia="宋体" w:cs="宋体"/>
          <w:sz w:val="28"/>
          <w:szCs w:val="28"/>
        </w:rPr>
        <w:t>%</w:t>
      </w:r>
      <w:r>
        <w:rPr>
          <w:rFonts w:hint="eastAsia" w:ascii="宋体" w:hAnsi="宋体" w:eastAsia="宋体" w:cs="宋体"/>
          <w:sz w:val="28"/>
          <w:szCs w:val="28"/>
          <w:lang w:val="en-US" w:eastAsia="zh-CN"/>
        </w:rPr>
        <w:t>.</w:t>
      </w:r>
    </w:p>
    <w:p>
      <w:pPr>
        <w:spacing w:line="580" w:lineRule="exact"/>
        <w:ind w:firstLine="640" w:firstLineChars="200"/>
        <w:rPr>
          <w:rFonts w:hint="eastAsia" w:eastAsia="方正黑体简体"/>
          <w:sz w:val="32"/>
          <w:szCs w:val="32"/>
        </w:rPr>
      </w:pPr>
      <w:r>
        <w:rPr>
          <w:rFonts w:hint="eastAsia" w:eastAsia="方正黑体简体"/>
          <w:sz w:val="32"/>
          <w:szCs w:val="32"/>
        </w:rPr>
        <w:t>三、财政拨款收支预算情况说明</w:t>
      </w:r>
    </w:p>
    <w:p>
      <w:pPr>
        <w:adjustRightInd w:val="0"/>
        <w:spacing w:line="580" w:lineRule="exact"/>
        <w:ind w:firstLine="640" w:firstLineChars="200"/>
        <w:rPr>
          <w:rFonts w:hint="eastAsia" w:eastAsia="方正仿宋简体"/>
          <w:sz w:val="32"/>
          <w:szCs w:val="32"/>
        </w:rPr>
      </w:pPr>
      <w:r>
        <w:rPr>
          <w:rFonts w:hint="eastAsia" w:eastAsia="方正仿宋简体"/>
          <w:sz w:val="32"/>
          <w:szCs w:val="32"/>
          <w:lang w:val="en-US" w:eastAsia="zh-CN"/>
        </w:rPr>
        <w:t>乐至县融媒体中心</w:t>
      </w:r>
      <w:r>
        <w:rPr>
          <w:rFonts w:hint="eastAsia" w:eastAsia="方正仿宋简体"/>
          <w:sz w:val="32"/>
          <w:szCs w:val="32"/>
        </w:rPr>
        <w:t>202</w:t>
      </w:r>
      <w:r>
        <w:rPr>
          <w:rFonts w:hint="eastAsia" w:eastAsia="方正仿宋简体"/>
          <w:sz w:val="32"/>
          <w:szCs w:val="32"/>
          <w:lang w:val="en-US" w:eastAsia="zh-CN"/>
        </w:rPr>
        <w:t>4</w:t>
      </w:r>
      <w:r>
        <w:rPr>
          <w:rFonts w:hint="eastAsia" w:eastAsia="方正仿宋简体"/>
          <w:sz w:val="32"/>
          <w:szCs w:val="32"/>
        </w:rPr>
        <w:t>年财政拨款收支总预算</w:t>
      </w:r>
      <w:r>
        <w:rPr>
          <w:rFonts w:hint="eastAsia" w:eastAsia="方正仿宋简体"/>
          <w:sz w:val="32"/>
          <w:szCs w:val="32"/>
          <w:lang w:val="en-US" w:eastAsia="zh-CN"/>
        </w:rPr>
        <w:t>746.73</w:t>
      </w:r>
      <w:r>
        <w:rPr>
          <w:rFonts w:hint="eastAsia" w:eastAsia="方正仿宋简体"/>
          <w:sz w:val="32"/>
          <w:szCs w:val="32"/>
        </w:rPr>
        <w:t>万元，比202</w:t>
      </w:r>
      <w:r>
        <w:rPr>
          <w:rFonts w:hint="eastAsia" w:eastAsia="方正仿宋简体"/>
          <w:sz w:val="32"/>
          <w:szCs w:val="32"/>
          <w:lang w:val="en-US" w:eastAsia="zh-CN"/>
        </w:rPr>
        <w:t>3</w:t>
      </w:r>
      <w:r>
        <w:rPr>
          <w:rFonts w:hint="eastAsia" w:eastAsia="方正仿宋简体"/>
          <w:sz w:val="32"/>
          <w:szCs w:val="32"/>
        </w:rPr>
        <w:t>年财政拨款收支总预算增加</w:t>
      </w:r>
      <w:r>
        <w:rPr>
          <w:rFonts w:hint="eastAsia" w:eastAsia="方正仿宋简体"/>
          <w:sz w:val="32"/>
          <w:szCs w:val="32"/>
          <w:lang w:val="en-US" w:eastAsia="zh-CN"/>
        </w:rPr>
        <w:t>22.58</w:t>
      </w:r>
      <w:r>
        <w:rPr>
          <w:rFonts w:hint="eastAsia" w:eastAsia="方正仿宋简体"/>
          <w:sz w:val="32"/>
          <w:szCs w:val="32"/>
        </w:rPr>
        <w:t>万元，主要原因</w:t>
      </w:r>
      <w:r>
        <w:rPr>
          <w:rFonts w:hint="eastAsia" w:ascii="方正小标宋简体" w:eastAsia="方正小标宋简体"/>
          <w:sz w:val="28"/>
          <w:szCs w:val="28"/>
        </w:rPr>
        <w:t>人员经费和基本支出增长</w:t>
      </w:r>
      <w:r>
        <w:rPr>
          <w:rFonts w:hint="eastAsia" w:eastAsia="方正仿宋简体"/>
          <w:sz w:val="32"/>
          <w:szCs w:val="32"/>
        </w:rPr>
        <w:t>。</w:t>
      </w:r>
    </w:p>
    <w:p>
      <w:pPr>
        <w:spacing w:line="580" w:lineRule="exact"/>
        <w:ind w:firstLine="640" w:firstLineChars="200"/>
        <w:rPr>
          <w:rFonts w:hint="eastAsia" w:eastAsia="方正仿宋简体"/>
          <w:sz w:val="32"/>
          <w:szCs w:val="32"/>
        </w:rPr>
      </w:pPr>
      <w:r>
        <w:rPr>
          <w:rFonts w:hint="eastAsia" w:eastAsia="方正仿宋简体"/>
          <w:sz w:val="32"/>
          <w:szCs w:val="32"/>
        </w:rPr>
        <w:t>收入包括：本年一般公共预算拨款收入</w:t>
      </w:r>
      <w:r>
        <w:rPr>
          <w:rFonts w:hint="eastAsia" w:eastAsia="方正仿宋简体"/>
          <w:sz w:val="32"/>
          <w:szCs w:val="32"/>
          <w:lang w:val="en-US" w:eastAsia="zh-CN"/>
        </w:rPr>
        <w:t>746.73</w:t>
      </w:r>
      <w:r>
        <w:rPr>
          <w:rFonts w:hint="eastAsia" w:eastAsia="方正仿宋简体"/>
          <w:sz w:val="32"/>
          <w:szCs w:val="32"/>
        </w:rPr>
        <w:t>万元、支出包括：一般公共服务支出</w:t>
      </w:r>
      <w:r>
        <w:rPr>
          <w:rFonts w:hint="eastAsia" w:eastAsia="方正仿宋简体"/>
          <w:sz w:val="32"/>
          <w:szCs w:val="32"/>
          <w:lang w:val="en-US" w:eastAsia="zh-CN"/>
        </w:rPr>
        <w:t>569.61</w:t>
      </w:r>
      <w:r>
        <w:rPr>
          <w:rFonts w:hint="eastAsia" w:eastAsia="方正仿宋简体"/>
          <w:sz w:val="32"/>
          <w:szCs w:val="32"/>
        </w:rPr>
        <w:t>万元、社会保障和就业支出</w:t>
      </w:r>
      <w:r>
        <w:rPr>
          <w:rFonts w:hint="eastAsia" w:eastAsia="方正仿宋简体"/>
          <w:sz w:val="32"/>
          <w:szCs w:val="32"/>
          <w:lang w:val="en-US" w:eastAsia="zh-CN"/>
        </w:rPr>
        <w:t>78.39</w:t>
      </w:r>
      <w:r>
        <w:rPr>
          <w:rFonts w:hint="eastAsia" w:eastAsia="方正仿宋简体"/>
          <w:sz w:val="32"/>
          <w:szCs w:val="32"/>
        </w:rPr>
        <w:t>万元、卫生健康支出</w:t>
      </w:r>
      <w:r>
        <w:rPr>
          <w:rFonts w:hint="eastAsia" w:eastAsia="方正仿宋简体"/>
          <w:sz w:val="32"/>
          <w:szCs w:val="32"/>
          <w:lang w:val="en-US" w:eastAsia="zh-CN"/>
        </w:rPr>
        <w:t>32.99</w:t>
      </w:r>
      <w:r>
        <w:rPr>
          <w:rFonts w:hint="eastAsia" w:eastAsia="方正仿宋简体"/>
          <w:sz w:val="32"/>
          <w:szCs w:val="32"/>
        </w:rPr>
        <w:t>万元</w:t>
      </w:r>
      <w:r>
        <w:rPr>
          <w:rFonts w:hint="eastAsia" w:eastAsia="方正仿宋简体"/>
          <w:sz w:val="32"/>
          <w:szCs w:val="32"/>
          <w:lang w:eastAsia="zh-CN"/>
        </w:rPr>
        <w:t>；住房保障支出</w:t>
      </w:r>
      <w:r>
        <w:rPr>
          <w:rFonts w:hint="eastAsia" w:eastAsia="方正仿宋简体"/>
          <w:sz w:val="32"/>
          <w:szCs w:val="32"/>
          <w:lang w:val="en-US" w:eastAsia="zh-CN"/>
        </w:rPr>
        <w:t>65.74万元</w:t>
      </w:r>
      <w:r>
        <w:rPr>
          <w:rFonts w:hint="eastAsia" w:eastAsia="方正仿宋简体"/>
          <w:sz w:val="32"/>
          <w:szCs w:val="32"/>
        </w:rPr>
        <w:t>。</w:t>
      </w:r>
    </w:p>
    <w:p>
      <w:pPr>
        <w:spacing w:line="580" w:lineRule="exact"/>
        <w:ind w:firstLine="640" w:firstLineChars="200"/>
        <w:rPr>
          <w:rFonts w:hint="eastAsia" w:eastAsia="方正黑体简体"/>
          <w:sz w:val="32"/>
          <w:szCs w:val="32"/>
        </w:rPr>
      </w:pPr>
      <w:r>
        <w:rPr>
          <w:rFonts w:hint="eastAsia" w:eastAsia="方正黑体简体"/>
          <w:sz w:val="32"/>
          <w:szCs w:val="32"/>
        </w:rPr>
        <w:t>四</w:t>
      </w:r>
      <w:r>
        <w:rPr>
          <w:rFonts w:eastAsia="方正黑体简体"/>
          <w:sz w:val="32"/>
          <w:szCs w:val="32"/>
        </w:rPr>
        <w:t>、</w:t>
      </w:r>
      <w:r>
        <w:rPr>
          <w:rFonts w:hint="eastAsia" w:eastAsia="方正黑体简体"/>
          <w:sz w:val="32"/>
          <w:szCs w:val="32"/>
        </w:rPr>
        <w:t>一般公共预算当年拨款情况说明</w:t>
      </w:r>
    </w:p>
    <w:p>
      <w:pPr>
        <w:spacing w:line="580" w:lineRule="exact"/>
        <w:ind w:firstLine="643" w:firstLineChars="200"/>
        <w:rPr>
          <w:rFonts w:hint="eastAsia" w:eastAsia="方正楷体简体"/>
          <w:b/>
          <w:sz w:val="32"/>
          <w:szCs w:val="32"/>
        </w:rPr>
      </w:pPr>
      <w:r>
        <w:rPr>
          <w:rFonts w:hint="eastAsia" w:eastAsia="方正楷体简体"/>
          <w:b/>
          <w:sz w:val="32"/>
          <w:szCs w:val="32"/>
        </w:rPr>
        <w:t>（一）一般公共预算当年拨款规模变化情况</w:t>
      </w:r>
    </w:p>
    <w:p>
      <w:pPr>
        <w:adjustRightInd w:val="0"/>
        <w:spacing w:line="580" w:lineRule="exact"/>
        <w:ind w:firstLine="640" w:firstLineChars="200"/>
        <w:rPr>
          <w:rFonts w:hint="eastAsia" w:eastAsia="方正仿宋简体"/>
          <w:sz w:val="32"/>
          <w:szCs w:val="32"/>
        </w:rPr>
      </w:pPr>
      <w:r>
        <w:rPr>
          <w:rFonts w:hint="eastAsia" w:eastAsia="方正仿宋简体"/>
          <w:sz w:val="32"/>
          <w:szCs w:val="32"/>
          <w:lang w:val="en-US" w:eastAsia="zh-CN"/>
        </w:rPr>
        <w:t>乐至县融媒体中心</w:t>
      </w: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4</w:t>
      </w:r>
      <w:r>
        <w:rPr>
          <w:rFonts w:hint="eastAsia" w:eastAsia="方正仿宋简体"/>
          <w:sz w:val="32"/>
          <w:szCs w:val="32"/>
        </w:rPr>
        <w:t>年一般公共预算当年拨款</w:t>
      </w:r>
      <w:r>
        <w:rPr>
          <w:rFonts w:hint="eastAsia" w:eastAsia="方正仿宋简体"/>
          <w:sz w:val="32"/>
          <w:szCs w:val="32"/>
          <w:lang w:val="en-US" w:eastAsia="zh-CN"/>
        </w:rPr>
        <w:t>746.73</w:t>
      </w:r>
      <w:r>
        <w:rPr>
          <w:rFonts w:hint="eastAsia" w:eastAsia="方正仿宋简体"/>
          <w:sz w:val="32"/>
          <w:szCs w:val="32"/>
        </w:rPr>
        <w:t>万元，比202</w:t>
      </w:r>
      <w:r>
        <w:rPr>
          <w:rFonts w:hint="eastAsia" w:eastAsia="方正仿宋简体"/>
          <w:sz w:val="32"/>
          <w:szCs w:val="32"/>
          <w:lang w:val="en-US" w:eastAsia="zh-CN"/>
        </w:rPr>
        <w:t>3</w:t>
      </w:r>
      <w:r>
        <w:rPr>
          <w:rFonts w:hint="eastAsia" w:eastAsia="方正仿宋简体"/>
          <w:sz w:val="32"/>
          <w:szCs w:val="32"/>
        </w:rPr>
        <w:t>年预算数增加</w:t>
      </w:r>
      <w:r>
        <w:rPr>
          <w:rFonts w:hint="eastAsia" w:eastAsia="方正仿宋简体"/>
          <w:sz w:val="32"/>
          <w:szCs w:val="32"/>
          <w:lang w:val="en-US" w:eastAsia="zh-CN"/>
        </w:rPr>
        <w:t>22.58</w:t>
      </w:r>
      <w:r>
        <w:rPr>
          <w:rFonts w:hint="eastAsia" w:eastAsia="方正仿宋简体"/>
          <w:sz w:val="32"/>
          <w:szCs w:val="32"/>
        </w:rPr>
        <w:t>万元。主要原因是</w:t>
      </w:r>
      <w:r>
        <w:rPr>
          <w:rFonts w:hint="eastAsia" w:ascii="方正小标宋简体" w:eastAsia="方正小标宋简体"/>
          <w:sz w:val="28"/>
          <w:szCs w:val="28"/>
        </w:rPr>
        <w:t>人员经费和基本支出增长</w:t>
      </w:r>
      <w:r>
        <w:rPr>
          <w:rFonts w:hint="eastAsia"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（二）一般公共预算当年拨款结构情况</w:t>
      </w:r>
    </w:p>
    <w:p>
      <w:pPr>
        <w:spacing w:line="580" w:lineRule="exact"/>
        <w:ind w:firstLine="640" w:firstLineChars="200"/>
        <w:rPr>
          <w:rFonts w:hint="eastAsia" w:eastAsia="方正仿宋简体"/>
          <w:sz w:val="32"/>
          <w:szCs w:val="32"/>
          <w:lang w:eastAsia="zh-CN"/>
        </w:rPr>
      </w:pPr>
      <w:r>
        <w:rPr>
          <w:rFonts w:hint="eastAsia" w:eastAsia="方正仿宋简体"/>
          <w:sz w:val="32"/>
          <w:szCs w:val="32"/>
        </w:rPr>
        <w:t>一般公共服务支出</w:t>
      </w:r>
      <w:r>
        <w:rPr>
          <w:rFonts w:hint="eastAsia" w:eastAsia="方正仿宋简体"/>
          <w:sz w:val="32"/>
          <w:szCs w:val="32"/>
          <w:lang w:val="en-US" w:eastAsia="zh-CN"/>
        </w:rPr>
        <w:t>569.61</w:t>
      </w:r>
      <w:r>
        <w:rPr>
          <w:rFonts w:hint="eastAsia" w:eastAsia="方正仿宋简体"/>
          <w:sz w:val="32"/>
          <w:szCs w:val="32"/>
        </w:rPr>
        <w:t>万元，占</w:t>
      </w:r>
      <w:r>
        <w:rPr>
          <w:rFonts w:hint="eastAsia" w:eastAsia="方正仿宋简体"/>
          <w:sz w:val="32"/>
          <w:szCs w:val="32"/>
          <w:lang w:val="en-US" w:eastAsia="zh-CN"/>
        </w:rPr>
        <w:t>76.28</w:t>
      </w:r>
      <w:r>
        <w:rPr>
          <w:rFonts w:hint="eastAsia" w:eastAsia="方正仿宋简体"/>
          <w:sz w:val="32"/>
          <w:szCs w:val="32"/>
        </w:rPr>
        <w:t>%；社会保障和就业支出</w:t>
      </w:r>
      <w:r>
        <w:rPr>
          <w:rFonts w:hint="eastAsia" w:eastAsia="方正仿宋简体"/>
          <w:sz w:val="32"/>
          <w:szCs w:val="32"/>
          <w:lang w:val="en-US" w:eastAsia="zh-CN"/>
        </w:rPr>
        <w:t>78.39</w:t>
      </w:r>
      <w:r>
        <w:rPr>
          <w:rFonts w:hint="eastAsia" w:eastAsia="方正仿宋简体"/>
          <w:sz w:val="32"/>
          <w:szCs w:val="32"/>
        </w:rPr>
        <w:t>万元，占</w:t>
      </w:r>
      <w:r>
        <w:rPr>
          <w:rFonts w:hint="eastAsia" w:eastAsia="方正仿宋简体"/>
          <w:sz w:val="32"/>
          <w:szCs w:val="32"/>
          <w:lang w:val="en-US" w:eastAsia="zh-CN"/>
        </w:rPr>
        <w:t>10.50</w:t>
      </w:r>
      <w:r>
        <w:rPr>
          <w:rFonts w:hint="eastAsia" w:eastAsia="方正仿宋简体"/>
          <w:sz w:val="32"/>
          <w:szCs w:val="32"/>
        </w:rPr>
        <w:t>%；医疗卫生与计划生育支出</w:t>
      </w:r>
      <w:r>
        <w:rPr>
          <w:rFonts w:hint="eastAsia" w:eastAsia="方正仿宋简体"/>
          <w:sz w:val="32"/>
          <w:szCs w:val="32"/>
          <w:lang w:val="en-US" w:eastAsia="zh-CN"/>
        </w:rPr>
        <w:t>32.99</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rPr>
        <w:t>占</w:t>
      </w:r>
      <w:r>
        <w:rPr>
          <w:rFonts w:hint="eastAsia" w:eastAsia="方正仿宋简体"/>
          <w:sz w:val="32"/>
          <w:szCs w:val="32"/>
          <w:lang w:val="en-US" w:eastAsia="zh-CN"/>
        </w:rPr>
        <w:t>4.42</w:t>
      </w:r>
      <w:r>
        <w:rPr>
          <w:rFonts w:hint="eastAsia" w:eastAsia="方正仿宋简体"/>
          <w:sz w:val="32"/>
          <w:szCs w:val="32"/>
        </w:rPr>
        <w:t>%</w:t>
      </w:r>
      <w:r>
        <w:rPr>
          <w:rFonts w:hint="eastAsia" w:eastAsia="方正仿宋简体"/>
          <w:sz w:val="32"/>
          <w:szCs w:val="32"/>
          <w:lang w:eastAsia="zh-CN"/>
        </w:rPr>
        <w:t>；住房保障支出</w:t>
      </w:r>
      <w:r>
        <w:rPr>
          <w:rFonts w:hint="eastAsia" w:eastAsia="方正仿宋简体"/>
          <w:sz w:val="32"/>
          <w:szCs w:val="32"/>
          <w:lang w:val="en-US" w:eastAsia="zh-CN"/>
        </w:rPr>
        <w:t>65.74万元，</w:t>
      </w:r>
      <w:r>
        <w:rPr>
          <w:rFonts w:hint="eastAsia" w:eastAsia="方正仿宋简体"/>
          <w:sz w:val="32"/>
          <w:szCs w:val="32"/>
        </w:rPr>
        <w:t>占</w:t>
      </w:r>
      <w:r>
        <w:rPr>
          <w:rFonts w:hint="eastAsia" w:eastAsia="方正仿宋简体"/>
          <w:sz w:val="32"/>
          <w:szCs w:val="32"/>
          <w:lang w:val="en-US" w:eastAsia="zh-CN"/>
        </w:rPr>
        <w:t>8.80</w:t>
      </w:r>
      <w:r>
        <w:rPr>
          <w:rFonts w:hint="eastAsia" w:eastAsia="方正仿宋简体"/>
          <w:sz w:val="32"/>
          <w:szCs w:val="32"/>
        </w:rPr>
        <w:t>%</w:t>
      </w:r>
      <w:r>
        <w:rPr>
          <w:rFonts w:hint="eastAsia" w:eastAsia="方正仿宋简体"/>
          <w:sz w:val="32"/>
          <w:szCs w:val="32"/>
          <w:lang w:eastAsia="zh-CN"/>
        </w:rPr>
        <w:t>。</w:t>
      </w:r>
    </w:p>
    <w:p>
      <w:pPr>
        <w:spacing w:line="580" w:lineRule="exact"/>
        <w:ind w:firstLine="643" w:firstLineChars="200"/>
        <w:rPr>
          <w:rFonts w:hint="eastAsia" w:eastAsia="方正楷体简体"/>
          <w:b/>
          <w:sz w:val="32"/>
          <w:szCs w:val="32"/>
        </w:rPr>
      </w:pPr>
      <w:r>
        <w:rPr>
          <w:rFonts w:hint="eastAsia" w:eastAsia="方正楷体简体"/>
          <w:b/>
          <w:sz w:val="32"/>
          <w:szCs w:val="32"/>
        </w:rPr>
        <w:t>（三）一般公共预算当年拨款具体使用情况</w:t>
      </w:r>
    </w:p>
    <w:p>
      <w:pPr>
        <w:spacing w:line="580" w:lineRule="exact"/>
        <w:ind w:firstLine="640" w:firstLineChars="200"/>
        <w:rPr>
          <w:rFonts w:eastAsia="方正仿宋简体"/>
          <w:sz w:val="32"/>
          <w:szCs w:val="32"/>
        </w:rPr>
      </w:pPr>
      <w:r>
        <w:rPr>
          <w:rFonts w:hint="eastAsia" w:eastAsia="方正仿宋简体"/>
          <w:b/>
          <w:sz w:val="32"/>
          <w:szCs w:val="32"/>
          <w:lang w:val="en-US" w:eastAsia="zh-CN"/>
        </w:rPr>
        <w:t>1</w:t>
      </w:r>
      <w:r>
        <w:rPr>
          <w:rFonts w:eastAsia="方正仿宋简体"/>
          <w:b/>
          <w:sz w:val="32"/>
          <w:szCs w:val="32"/>
        </w:rPr>
        <w:t>.</w:t>
      </w:r>
      <w:r>
        <w:rPr>
          <w:rFonts w:eastAsia="方正仿宋简体"/>
          <w:sz w:val="32"/>
          <w:szCs w:val="32"/>
        </w:rPr>
        <w:t>一般公共服务（</w:t>
      </w:r>
      <w:r>
        <w:rPr>
          <w:rFonts w:hint="eastAsia" w:eastAsia="方正仿宋简体"/>
          <w:sz w:val="32"/>
          <w:szCs w:val="32"/>
          <w:lang w:val="en-US" w:eastAsia="zh-CN"/>
        </w:rPr>
        <w:t>201</w:t>
      </w:r>
      <w:r>
        <w:rPr>
          <w:rFonts w:eastAsia="方正仿宋简体"/>
          <w:sz w:val="32"/>
          <w:szCs w:val="32"/>
        </w:rPr>
        <w:t>）财政事务（</w:t>
      </w:r>
      <w:r>
        <w:rPr>
          <w:rFonts w:hint="eastAsia" w:eastAsia="方正仿宋简体"/>
          <w:sz w:val="32"/>
          <w:szCs w:val="32"/>
          <w:lang w:val="en-US" w:eastAsia="zh-CN"/>
        </w:rPr>
        <w:t>20133</w:t>
      </w:r>
      <w:r>
        <w:rPr>
          <w:rFonts w:eastAsia="方正仿宋简体"/>
          <w:sz w:val="32"/>
          <w:szCs w:val="32"/>
        </w:rPr>
        <w:t>）事业运行（</w:t>
      </w:r>
      <w:r>
        <w:rPr>
          <w:rFonts w:hint="eastAsia" w:eastAsia="方正仿宋简体"/>
          <w:sz w:val="32"/>
          <w:szCs w:val="32"/>
          <w:lang w:val="en-US" w:eastAsia="zh-CN"/>
        </w:rPr>
        <w:t>2013350</w:t>
      </w:r>
      <w:r>
        <w:rPr>
          <w:rFonts w:eastAsia="方正仿宋简体"/>
          <w:sz w:val="32"/>
          <w:szCs w:val="32"/>
        </w:rPr>
        <w:t>）202</w:t>
      </w:r>
      <w:r>
        <w:rPr>
          <w:rFonts w:hint="eastAsia" w:eastAsia="方正仿宋简体"/>
          <w:sz w:val="32"/>
          <w:szCs w:val="32"/>
          <w:lang w:val="en-US" w:eastAsia="zh-CN"/>
        </w:rPr>
        <w:t>4</w:t>
      </w:r>
      <w:r>
        <w:rPr>
          <w:rFonts w:eastAsia="方正仿宋简体"/>
          <w:sz w:val="32"/>
          <w:szCs w:val="32"/>
        </w:rPr>
        <w:t>年预算数为</w:t>
      </w:r>
      <w:r>
        <w:rPr>
          <w:rFonts w:hint="eastAsia" w:eastAsia="方正仿宋简体"/>
          <w:sz w:val="32"/>
          <w:szCs w:val="32"/>
          <w:lang w:val="en-US" w:eastAsia="zh-CN"/>
        </w:rPr>
        <w:t>569.61</w:t>
      </w:r>
      <w:r>
        <w:rPr>
          <w:rFonts w:eastAsia="方正仿宋简体"/>
          <w:sz w:val="32"/>
          <w:szCs w:val="32"/>
        </w:rPr>
        <w:t>万元，主要用于：下属事业单位机构正常运行、开展日常工作的基本支出。</w:t>
      </w:r>
    </w:p>
    <w:p>
      <w:pPr>
        <w:spacing w:line="580" w:lineRule="exact"/>
        <w:ind w:firstLine="640" w:firstLineChars="200"/>
        <w:rPr>
          <w:rFonts w:eastAsia="方正仿宋简体"/>
          <w:sz w:val="32"/>
          <w:szCs w:val="32"/>
        </w:rPr>
      </w:pPr>
      <w:r>
        <w:rPr>
          <w:rFonts w:hint="eastAsia" w:eastAsia="方正仿宋简体"/>
          <w:b/>
          <w:sz w:val="32"/>
          <w:szCs w:val="32"/>
          <w:lang w:val="en-US" w:eastAsia="zh-CN"/>
        </w:rPr>
        <w:t>2</w:t>
      </w:r>
      <w:r>
        <w:rPr>
          <w:rFonts w:eastAsia="方正仿宋简体"/>
          <w:b/>
          <w:sz w:val="32"/>
          <w:szCs w:val="32"/>
        </w:rPr>
        <w:t>.</w:t>
      </w:r>
      <w:r>
        <w:rPr>
          <w:rFonts w:eastAsia="方正仿宋简体"/>
          <w:sz w:val="32"/>
          <w:szCs w:val="32"/>
        </w:rPr>
        <w:t>社会保障和就业（</w:t>
      </w:r>
      <w:r>
        <w:rPr>
          <w:rFonts w:hint="eastAsia" w:eastAsia="方正仿宋简体"/>
          <w:sz w:val="32"/>
          <w:szCs w:val="32"/>
          <w:lang w:val="en-US" w:eastAsia="zh-CN"/>
        </w:rPr>
        <w:t>208</w:t>
      </w:r>
      <w:r>
        <w:rPr>
          <w:rFonts w:eastAsia="方正仿宋简体"/>
          <w:sz w:val="32"/>
          <w:szCs w:val="32"/>
        </w:rPr>
        <w:t>）行政事业单位</w:t>
      </w:r>
      <w:r>
        <w:rPr>
          <w:rFonts w:hint="eastAsia" w:eastAsia="方正仿宋简体"/>
          <w:sz w:val="32"/>
          <w:szCs w:val="32"/>
        </w:rPr>
        <w:t>养老</w:t>
      </w:r>
      <w:r>
        <w:rPr>
          <w:rFonts w:eastAsia="方正仿宋简体"/>
          <w:sz w:val="32"/>
          <w:szCs w:val="32"/>
        </w:rPr>
        <w:t>支出（</w:t>
      </w:r>
      <w:r>
        <w:rPr>
          <w:rFonts w:hint="eastAsia" w:eastAsia="方正仿宋简体"/>
          <w:sz w:val="32"/>
          <w:szCs w:val="32"/>
          <w:lang w:val="en-US" w:eastAsia="zh-CN"/>
        </w:rPr>
        <w:t>20805</w:t>
      </w:r>
      <w:r>
        <w:rPr>
          <w:rFonts w:eastAsia="方正仿宋简体"/>
          <w:sz w:val="32"/>
          <w:szCs w:val="32"/>
        </w:rPr>
        <w:t>）</w:t>
      </w:r>
      <w:r>
        <w:rPr>
          <w:rFonts w:hint="eastAsia" w:eastAsia="方正仿宋简体"/>
          <w:sz w:val="32"/>
          <w:szCs w:val="32"/>
        </w:rPr>
        <w:t>机关事业单位基本养老保险缴费支出</w:t>
      </w:r>
      <w:r>
        <w:rPr>
          <w:rFonts w:eastAsia="方正仿宋简体"/>
          <w:sz w:val="32"/>
          <w:szCs w:val="32"/>
        </w:rPr>
        <w:t>（</w:t>
      </w:r>
      <w:r>
        <w:rPr>
          <w:rFonts w:hint="eastAsia" w:eastAsia="方正仿宋简体"/>
          <w:sz w:val="32"/>
          <w:szCs w:val="32"/>
          <w:lang w:val="en-US" w:eastAsia="zh-CN"/>
        </w:rPr>
        <w:t>2080505</w:t>
      </w:r>
      <w:r>
        <w:rPr>
          <w:rFonts w:eastAsia="方正仿宋简体"/>
          <w:sz w:val="32"/>
          <w:szCs w:val="32"/>
        </w:rPr>
        <w:t>）202</w:t>
      </w:r>
      <w:r>
        <w:rPr>
          <w:rFonts w:hint="eastAsia" w:eastAsia="方正仿宋简体"/>
          <w:sz w:val="32"/>
          <w:szCs w:val="32"/>
          <w:lang w:val="en-US" w:eastAsia="zh-CN"/>
        </w:rPr>
        <w:t>4</w:t>
      </w:r>
      <w:r>
        <w:rPr>
          <w:rFonts w:eastAsia="方正仿宋简体"/>
          <w:sz w:val="32"/>
          <w:szCs w:val="32"/>
        </w:rPr>
        <w:t>年预算数为</w:t>
      </w:r>
      <w:r>
        <w:rPr>
          <w:rFonts w:hint="eastAsia" w:eastAsia="方正仿宋简体"/>
          <w:sz w:val="32"/>
          <w:szCs w:val="32"/>
          <w:lang w:val="en-US" w:eastAsia="zh-CN"/>
        </w:rPr>
        <w:t>78.39</w:t>
      </w:r>
      <w:r>
        <w:rPr>
          <w:rFonts w:eastAsia="方正仿宋简体"/>
          <w:sz w:val="32"/>
          <w:szCs w:val="32"/>
        </w:rPr>
        <w:t>万元，</w:t>
      </w:r>
      <w:r>
        <w:rPr>
          <w:rFonts w:hint="eastAsia" w:eastAsia="方正仿宋简体"/>
          <w:sz w:val="32"/>
          <w:szCs w:val="32"/>
        </w:rPr>
        <w:t>用于单位缴纳的基本养老保险支出</w:t>
      </w:r>
      <w:r>
        <w:rPr>
          <w:rFonts w:eastAsia="方正仿宋简体"/>
          <w:sz w:val="32"/>
          <w:szCs w:val="32"/>
        </w:rPr>
        <w:t>。</w:t>
      </w:r>
    </w:p>
    <w:p>
      <w:pPr>
        <w:spacing w:line="580" w:lineRule="exact"/>
        <w:ind w:firstLine="640" w:firstLineChars="200"/>
        <w:rPr>
          <w:rFonts w:hint="eastAsia" w:eastAsia="方正仿宋简体"/>
          <w:sz w:val="32"/>
          <w:szCs w:val="32"/>
        </w:rPr>
      </w:pPr>
      <w:r>
        <w:rPr>
          <w:rFonts w:hint="eastAsia" w:eastAsia="方正仿宋简体"/>
          <w:b/>
          <w:sz w:val="32"/>
          <w:szCs w:val="32"/>
          <w:lang w:val="en-US" w:eastAsia="zh-CN"/>
        </w:rPr>
        <w:t>3</w:t>
      </w:r>
      <w:r>
        <w:rPr>
          <w:rFonts w:eastAsia="方正仿宋简体"/>
          <w:b/>
          <w:sz w:val="32"/>
          <w:szCs w:val="32"/>
        </w:rPr>
        <w:t>.</w:t>
      </w:r>
      <w:r>
        <w:rPr>
          <w:rFonts w:hint="eastAsia" w:eastAsia="方正仿宋简体"/>
          <w:sz w:val="32"/>
          <w:szCs w:val="32"/>
        </w:rPr>
        <w:t>卫生健康支出（</w:t>
      </w:r>
      <w:r>
        <w:rPr>
          <w:rFonts w:hint="eastAsia" w:eastAsia="方正仿宋简体"/>
          <w:sz w:val="32"/>
          <w:szCs w:val="32"/>
          <w:lang w:val="en-US" w:eastAsia="zh-CN"/>
        </w:rPr>
        <w:t>210</w:t>
      </w:r>
      <w:r>
        <w:rPr>
          <w:rFonts w:hint="eastAsia" w:eastAsia="方正仿宋简体"/>
          <w:sz w:val="32"/>
          <w:szCs w:val="32"/>
        </w:rPr>
        <w:t>）行政事业单位医疗（</w:t>
      </w:r>
      <w:r>
        <w:rPr>
          <w:rFonts w:hint="eastAsia" w:eastAsia="方正仿宋简体"/>
          <w:sz w:val="32"/>
          <w:szCs w:val="32"/>
          <w:lang w:val="en-US" w:eastAsia="zh-CN"/>
        </w:rPr>
        <w:t>21011</w:t>
      </w:r>
      <w:r>
        <w:rPr>
          <w:rFonts w:hint="eastAsia" w:eastAsia="方正仿宋简体"/>
          <w:sz w:val="32"/>
          <w:szCs w:val="32"/>
        </w:rPr>
        <w:t>）行政单位医疗（</w:t>
      </w:r>
      <w:r>
        <w:rPr>
          <w:rFonts w:hint="eastAsia" w:eastAsia="方正仿宋简体"/>
          <w:sz w:val="32"/>
          <w:szCs w:val="32"/>
          <w:lang w:val="en-US" w:eastAsia="zh-CN"/>
        </w:rPr>
        <w:t>2101102</w:t>
      </w:r>
      <w:r>
        <w:rPr>
          <w:rFonts w:hint="eastAsia" w:eastAsia="方正仿宋简体"/>
          <w:sz w:val="32"/>
          <w:szCs w:val="32"/>
        </w:rPr>
        <w:t>）</w:t>
      </w:r>
      <w:r>
        <w:rPr>
          <w:rFonts w:eastAsia="方正仿宋简体"/>
          <w:sz w:val="32"/>
          <w:szCs w:val="32"/>
        </w:rPr>
        <w:t>202</w:t>
      </w:r>
      <w:r>
        <w:rPr>
          <w:rFonts w:hint="eastAsia" w:eastAsia="方正仿宋简体"/>
          <w:sz w:val="32"/>
          <w:szCs w:val="32"/>
          <w:lang w:val="en-US" w:eastAsia="zh-CN"/>
        </w:rPr>
        <w:t>4</w:t>
      </w:r>
      <w:r>
        <w:rPr>
          <w:rFonts w:eastAsia="方正仿宋简体"/>
          <w:sz w:val="32"/>
          <w:szCs w:val="32"/>
        </w:rPr>
        <w:t>年预算数为</w:t>
      </w:r>
      <w:r>
        <w:rPr>
          <w:rFonts w:hint="eastAsia" w:eastAsia="方正仿宋简体"/>
          <w:sz w:val="32"/>
          <w:szCs w:val="32"/>
          <w:lang w:val="en-US" w:eastAsia="zh-CN"/>
        </w:rPr>
        <w:t>30.43</w:t>
      </w:r>
      <w:r>
        <w:rPr>
          <w:rFonts w:eastAsia="方正仿宋简体"/>
          <w:sz w:val="32"/>
          <w:szCs w:val="32"/>
        </w:rPr>
        <w:t>万元，</w:t>
      </w:r>
      <w:r>
        <w:rPr>
          <w:rFonts w:hint="eastAsia" w:eastAsia="方正仿宋简体"/>
          <w:sz w:val="32"/>
          <w:szCs w:val="32"/>
        </w:rPr>
        <w:t>用于为职工缴纳的基本医疗保险支出</w:t>
      </w:r>
      <w:r>
        <w:rPr>
          <w:rFonts w:eastAsia="方正仿宋简体"/>
          <w:sz w:val="32"/>
          <w:szCs w:val="32"/>
        </w:rPr>
        <w:t>。</w:t>
      </w:r>
    </w:p>
    <w:p>
      <w:pPr>
        <w:spacing w:line="580" w:lineRule="exact"/>
        <w:ind w:firstLine="640" w:firstLineChars="200"/>
        <w:rPr>
          <w:rFonts w:hint="eastAsia" w:eastAsia="方正仿宋简体"/>
          <w:sz w:val="32"/>
          <w:szCs w:val="32"/>
        </w:rPr>
      </w:pPr>
      <w:r>
        <w:rPr>
          <w:rFonts w:hint="eastAsia" w:eastAsia="方正仿宋简体"/>
          <w:b/>
          <w:sz w:val="32"/>
          <w:szCs w:val="32"/>
          <w:lang w:val="en-US" w:eastAsia="zh-CN"/>
        </w:rPr>
        <w:t>4</w:t>
      </w:r>
      <w:r>
        <w:rPr>
          <w:rFonts w:hint="eastAsia" w:eastAsia="方正仿宋简体"/>
          <w:b/>
          <w:sz w:val="32"/>
          <w:szCs w:val="32"/>
        </w:rPr>
        <w:t>.</w:t>
      </w:r>
      <w:r>
        <w:rPr>
          <w:rFonts w:hint="eastAsia" w:eastAsia="方正仿宋简体"/>
          <w:sz w:val="32"/>
          <w:szCs w:val="32"/>
        </w:rPr>
        <w:t>卫生健康支出（</w:t>
      </w:r>
      <w:r>
        <w:rPr>
          <w:rFonts w:hint="eastAsia" w:eastAsia="方正仿宋简体"/>
          <w:sz w:val="32"/>
          <w:szCs w:val="32"/>
          <w:lang w:val="en-US" w:eastAsia="zh-CN"/>
        </w:rPr>
        <w:t>210</w:t>
      </w:r>
      <w:r>
        <w:rPr>
          <w:rFonts w:hint="eastAsia" w:eastAsia="方正仿宋简体"/>
          <w:sz w:val="32"/>
          <w:szCs w:val="32"/>
        </w:rPr>
        <w:t>）行政事业单位医疗（</w:t>
      </w:r>
      <w:r>
        <w:rPr>
          <w:rFonts w:hint="eastAsia" w:eastAsia="方正仿宋简体"/>
          <w:sz w:val="32"/>
          <w:szCs w:val="32"/>
          <w:lang w:val="en-US" w:eastAsia="zh-CN"/>
        </w:rPr>
        <w:t>21011</w:t>
      </w:r>
      <w:r>
        <w:rPr>
          <w:rFonts w:hint="eastAsia" w:eastAsia="方正仿宋简体"/>
          <w:sz w:val="32"/>
          <w:szCs w:val="32"/>
        </w:rPr>
        <w:t>）公务员医疗补助（</w:t>
      </w:r>
      <w:r>
        <w:rPr>
          <w:rFonts w:hint="eastAsia" w:eastAsia="方正仿宋简体"/>
          <w:sz w:val="32"/>
          <w:szCs w:val="32"/>
          <w:lang w:val="en-US" w:eastAsia="zh-CN"/>
        </w:rPr>
        <w:t>2101103</w:t>
      </w:r>
      <w:r>
        <w:rPr>
          <w:rFonts w:hint="eastAsia" w:eastAsia="方正仿宋简体"/>
          <w:sz w:val="32"/>
          <w:szCs w:val="32"/>
        </w:rPr>
        <w:t>）202</w:t>
      </w:r>
      <w:r>
        <w:rPr>
          <w:rFonts w:hint="eastAsia" w:eastAsia="方正仿宋简体"/>
          <w:sz w:val="32"/>
          <w:szCs w:val="32"/>
          <w:lang w:val="en-US" w:eastAsia="zh-CN"/>
        </w:rPr>
        <w:t>4</w:t>
      </w:r>
      <w:r>
        <w:rPr>
          <w:rFonts w:hint="eastAsia" w:eastAsia="方正仿宋简体"/>
          <w:sz w:val="32"/>
          <w:szCs w:val="32"/>
        </w:rPr>
        <w:t>年预算数为</w:t>
      </w:r>
      <w:r>
        <w:rPr>
          <w:rFonts w:hint="eastAsia" w:eastAsia="方正仿宋简体"/>
          <w:sz w:val="32"/>
          <w:szCs w:val="32"/>
          <w:lang w:val="en-US" w:eastAsia="zh-CN"/>
        </w:rPr>
        <w:t>2.55</w:t>
      </w:r>
      <w:r>
        <w:rPr>
          <w:rFonts w:hint="eastAsia" w:eastAsia="方正仿宋简体"/>
          <w:sz w:val="32"/>
          <w:szCs w:val="32"/>
        </w:rPr>
        <w:t>万元，用于为职工缴纳的公务员医疗补助支出。</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 xml:space="preserve">  5.住房保障支出（221）住房改革支出（22101）住房公积金（2210201）</w:t>
      </w:r>
      <w:r>
        <w:rPr>
          <w:rFonts w:hint="eastAsia" w:eastAsia="方正仿宋简体"/>
          <w:sz w:val="32"/>
          <w:szCs w:val="32"/>
        </w:rPr>
        <w:t>年预算数为</w:t>
      </w:r>
      <w:r>
        <w:rPr>
          <w:rFonts w:hint="eastAsia" w:eastAsia="方正仿宋简体"/>
          <w:sz w:val="32"/>
          <w:szCs w:val="32"/>
          <w:lang w:val="en-US" w:eastAsia="zh-CN"/>
        </w:rPr>
        <w:t>65.74</w:t>
      </w:r>
      <w:r>
        <w:rPr>
          <w:rFonts w:hint="eastAsia" w:eastAsia="方正仿宋简体"/>
          <w:sz w:val="32"/>
          <w:szCs w:val="32"/>
        </w:rPr>
        <w:t>万元，用于为职工缴纳的</w:t>
      </w:r>
      <w:r>
        <w:rPr>
          <w:rFonts w:hint="eastAsia" w:eastAsia="方正仿宋简体"/>
          <w:sz w:val="32"/>
          <w:szCs w:val="32"/>
          <w:lang w:eastAsia="zh-CN"/>
        </w:rPr>
        <w:t>住房公积。</w:t>
      </w:r>
    </w:p>
    <w:p>
      <w:pPr>
        <w:pStyle w:val="3"/>
        <w:rPr>
          <w:rFonts w:hint="eastAsia" w:eastAsia="方正仿宋简体"/>
          <w:lang w:val="en-US" w:eastAsia="zh-CN"/>
        </w:rPr>
      </w:pPr>
    </w:p>
    <w:p>
      <w:pPr>
        <w:spacing w:line="580" w:lineRule="exact"/>
        <w:ind w:firstLine="640" w:firstLineChars="200"/>
        <w:rPr>
          <w:rFonts w:hint="eastAsia" w:eastAsia="方正黑体简体"/>
          <w:sz w:val="32"/>
          <w:szCs w:val="32"/>
        </w:rPr>
      </w:pPr>
      <w:r>
        <w:rPr>
          <w:rFonts w:hint="eastAsia" w:eastAsia="方正黑体简体"/>
          <w:sz w:val="32"/>
          <w:szCs w:val="32"/>
        </w:rPr>
        <w:t>五、一般公共预算基本支出情况说明</w:t>
      </w:r>
    </w:p>
    <w:p>
      <w:pPr>
        <w:spacing w:line="580" w:lineRule="exact"/>
        <w:ind w:firstLine="640" w:firstLineChars="200"/>
        <w:rPr>
          <w:rFonts w:hint="eastAsia" w:eastAsia="方正仿宋简体"/>
          <w:sz w:val="32"/>
          <w:szCs w:val="32"/>
        </w:rPr>
      </w:pPr>
      <w:r>
        <w:rPr>
          <w:rFonts w:hint="eastAsia" w:eastAsia="方正仿宋简体"/>
          <w:sz w:val="32"/>
          <w:szCs w:val="32"/>
          <w:lang w:val="en-US" w:eastAsia="zh-CN"/>
        </w:rPr>
        <w:t>乐至县融媒体中心</w:t>
      </w: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4</w:t>
      </w:r>
      <w:r>
        <w:rPr>
          <w:rFonts w:hint="eastAsia" w:eastAsia="方正仿宋简体"/>
          <w:sz w:val="32"/>
          <w:szCs w:val="32"/>
        </w:rPr>
        <w:t>年一般公共预算基本支出</w:t>
      </w:r>
      <w:r>
        <w:rPr>
          <w:rFonts w:hint="eastAsia" w:eastAsia="方正仿宋简体"/>
          <w:sz w:val="32"/>
          <w:szCs w:val="32"/>
          <w:lang w:val="en-US" w:eastAsia="zh-CN"/>
        </w:rPr>
        <w:t>746.73</w:t>
      </w:r>
      <w:r>
        <w:rPr>
          <w:rFonts w:hint="eastAsia" w:eastAsia="方正仿宋简体"/>
          <w:sz w:val="32"/>
          <w:szCs w:val="32"/>
        </w:rPr>
        <w:t>万元，其中：人员经费</w:t>
      </w:r>
      <w:r>
        <w:rPr>
          <w:rFonts w:hint="eastAsia" w:eastAsia="方正仿宋简体"/>
          <w:sz w:val="32"/>
          <w:szCs w:val="32"/>
          <w:lang w:val="en-US" w:eastAsia="zh-CN"/>
        </w:rPr>
        <w:t>673.20</w:t>
      </w:r>
      <w:r>
        <w:rPr>
          <w:rFonts w:hint="eastAsia" w:eastAsia="方正仿宋简体"/>
          <w:sz w:val="32"/>
          <w:szCs w:val="32"/>
        </w:rPr>
        <w:t>万元，主要包括：基本工资、津贴补贴、奖金、社会保险缴费等。</w:t>
      </w:r>
    </w:p>
    <w:p>
      <w:pPr>
        <w:spacing w:line="580" w:lineRule="exact"/>
        <w:ind w:firstLine="640" w:firstLineChars="200"/>
        <w:rPr>
          <w:rFonts w:hint="eastAsia" w:eastAsia="方正仿宋简体"/>
          <w:sz w:val="32"/>
          <w:szCs w:val="32"/>
        </w:rPr>
      </w:pPr>
      <w:r>
        <w:rPr>
          <w:rFonts w:hint="eastAsia" w:eastAsia="方正仿宋简体"/>
          <w:sz w:val="32"/>
          <w:szCs w:val="32"/>
        </w:rPr>
        <w:t>公用经费</w:t>
      </w:r>
      <w:r>
        <w:rPr>
          <w:rFonts w:hint="eastAsia" w:eastAsia="方正仿宋简体"/>
          <w:sz w:val="32"/>
          <w:szCs w:val="32"/>
          <w:lang w:val="en-US" w:eastAsia="zh-CN"/>
        </w:rPr>
        <w:t>71</w:t>
      </w:r>
      <w:r>
        <w:rPr>
          <w:rFonts w:hint="eastAsia" w:eastAsia="方正仿宋简体"/>
          <w:sz w:val="32"/>
          <w:szCs w:val="32"/>
        </w:rPr>
        <w:t>万元，主要包括：办公费、水费、电费、邮电费、印刷费、差旅费、维修（护）费、劳务费等。</w:t>
      </w:r>
    </w:p>
    <w:p>
      <w:pPr>
        <w:spacing w:line="580" w:lineRule="exact"/>
        <w:ind w:firstLine="640" w:firstLineChars="200"/>
        <w:rPr>
          <w:rFonts w:hint="eastAsia" w:eastAsia="方正黑体简体"/>
          <w:sz w:val="32"/>
          <w:szCs w:val="32"/>
        </w:rPr>
      </w:pPr>
      <w:r>
        <w:rPr>
          <w:rFonts w:hint="eastAsia" w:eastAsia="方正黑体简体"/>
          <w:sz w:val="32"/>
          <w:szCs w:val="32"/>
        </w:rPr>
        <w:t>六</w:t>
      </w:r>
      <w:r>
        <w:rPr>
          <w:rFonts w:eastAsia="方正黑体简体"/>
          <w:sz w:val="32"/>
          <w:szCs w:val="32"/>
        </w:rPr>
        <w:t>、</w:t>
      </w:r>
      <w:r>
        <w:rPr>
          <w:rFonts w:hint="eastAsia" w:eastAsia="方正黑体简体"/>
          <w:sz w:val="32"/>
          <w:szCs w:val="32"/>
        </w:rPr>
        <w:t>“</w:t>
      </w:r>
      <w:r>
        <w:rPr>
          <w:rFonts w:eastAsia="方正黑体简体"/>
          <w:sz w:val="32"/>
          <w:szCs w:val="32"/>
        </w:rPr>
        <w:t>三公</w:t>
      </w:r>
      <w:r>
        <w:rPr>
          <w:rFonts w:hint="eastAsia" w:eastAsia="方正黑体简体"/>
          <w:sz w:val="32"/>
          <w:szCs w:val="32"/>
        </w:rPr>
        <w:t>”</w:t>
      </w:r>
      <w:r>
        <w:rPr>
          <w:rFonts w:eastAsia="方正黑体简体"/>
          <w:sz w:val="32"/>
          <w:szCs w:val="32"/>
        </w:rPr>
        <w:t>经费财政拨款预算安排情况</w:t>
      </w:r>
      <w:r>
        <w:rPr>
          <w:rFonts w:hint="eastAsia" w:eastAsia="方正黑体简体"/>
          <w:sz w:val="32"/>
          <w:szCs w:val="32"/>
        </w:rPr>
        <w:t>说明</w:t>
      </w:r>
    </w:p>
    <w:p>
      <w:pPr>
        <w:spacing w:line="580" w:lineRule="exact"/>
        <w:ind w:firstLine="640" w:firstLineChars="200"/>
        <w:rPr>
          <w:rFonts w:eastAsia="方正仿宋简体"/>
          <w:sz w:val="32"/>
          <w:szCs w:val="32"/>
        </w:rPr>
      </w:pPr>
      <w:r>
        <w:rPr>
          <w:rFonts w:hint="eastAsia" w:eastAsia="方正仿宋简体"/>
          <w:sz w:val="32"/>
          <w:szCs w:val="32"/>
          <w:lang w:val="en-US" w:eastAsia="zh-CN"/>
        </w:rPr>
        <w:t>乐至县融媒体中心</w:t>
      </w:r>
      <w:r>
        <w:rPr>
          <w:rFonts w:eastAsia="方正仿宋简体"/>
          <w:sz w:val="32"/>
          <w:szCs w:val="32"/>
        </w:rPr>
        <w:t>202</w:t>
      </w:r>
      <w:r>
        <w:rPr>
          <w:rFonts w:hint="eastAsia" w:eastAsia="方正仿宋简体"/>
          <w:sz w:val="32"/>
          <w:szCs w:val="32"/>
          <w:lang w:val="en-US" w:eastAsia="zh-CN"/>
        </w:rPr>
        <w:t>4</w:t>
      </w:r>
      <w:r>
        <w:rPr>
          <w:rFonts w:eastAsia="方正仿宋简体"/>
          <w:sz w:val="32"/>
          <w:szCs w:val="32"/>
        </w:rPr>
        <w:t>年</w:t>
      </w:r>
      <w:r>
        <w:rPr>
          <w:rFonts w:hint="eastAsia" w:eastAsia="方正仿宋简体"/>
          <w:sz w:val="32"/>
          <w:szCs w:val="32"/>
        </w:rPr>
        <w:t>“</w:t>
      </w:r>
      <w:r>
        <w:rPr>
          <w:rFonts w:eastAsia="方正仿宋简体"/>
          <w:sz w:val="32"/>
          <w:szCs w:val="32"/>
        </w:rPr>
        <w:t>三公</w:t>
      </w:r>
      <w:r>
        <w:rPr>
          <w:rFonts w:hint="eastAsia" w:eastAsia="方正仿宋简体"/>
          <w:sz w:val="32"/>
          <w:szCs w:val="32"/>
        </w:rPr>
        <w:t>”</w:t>
      </w:r>
      <w:r>
        <w:rPr>
          <w:rFonts w:eastAsia="方正仿宋简体"/>
          <w:sz w:val="32"/>
          <w:szCs w:val="32"/>
        </w:rPr>
        <w:t>经费财政拨款预算数</w:t>
      </w:r>
      <w:r>
        <w:rPr>
          <w:rFonts w:hint="eastAsia" w:eastAsia="方正仿宋简体"/>
          <w:sz w:val="32"/>
          <w:szCs w:val="32"/>
          <w:lang w:val="en-US" w:eastAsia="zh-CN"/>
        </w:rPr>
        <w:t>3.3</w:t>
      </w:r>
      <w:r>
        <w:rPr>
          <w:rFonts w:eastAsia="方正仿宋简体"/>
          <w:sz w:val="32"/>
          <w:szCs w:val="32"/>
        </w:rPr>
        <w:t>万元，其中：因公出国（境）经费</w:t>
      </w:r>
      <w:r>
        <w:rPr>
          <w:rFonts w:hint="eastAsia" w:eastAsia="方正仿宋简体"/>
          <w:sz w:val="32"/>
          <w:szCs w:val="32"/>
          <w:lang w:val="en-US" w:eastAsia="zh-CN"/>
        </w:rPr>
        <w:t>0</w:t>
      </w:r>
      <w:r>
        <w:rPr>
          <w:rFonts w:eastAsia="方正仿宋简体"/>
          <w:sz w:val="32"/>
          <w:szCs w:val="32"/>
        </w:rPr>
        <w:t>万元，公务接待费</w:t>
      </w:r>
      <w:r>
        <w:rPr>
          <w:rFonts w:hint="eastAsia" w:eastAsia="方正仿宋简体"/>
          <w:sz w:val="32"/>
          <w:szCs w:val="32"/>
          <w:lang w:val="en-US" w:eastAsia="zh-CN"/>
        </w:rPr>
        <w:t>0.3</w:t>
      </w:r>
      <w:r>
        <w:rPr>
          <w:rFonts w:eastAsia="方正仿宋简体"/>
          <w:sz w:val="32"/>
          <w:szCs w:val="32"/>
        </w:rPr>
        <w:t>万元，公务用车购置及运行维护费</w:t>
      </w:r>
      <w:r>
        <w:rPr>
          <w:rFonts w:hint="eastAsia" w:eastAsia="方正仿宋简体"/>
          <w:sz w:val="32"/>
          <w:szCs w:val="32"/>
          <w:lang w:val="en-US" w:eastAsia="zh-CN"/>
        </w:rPr>
        <w:t>3.00</w:t>
      </w:r>
      <w:r>
        <w:rPr>
          <w:rFonts w:eastAsia="方正仿宋简体"/>
          <w:sz w:val="32"/>
          <w:szCs w:val="32"/>
        </w:rPr>
        <w:t>万元。</w:t>
      </w:r>
    </w:p>
    <w:p>
      <w:pPr>
        <w:numPr>
          <w:ilvl w:val="0"/>
          <w:numId w:val="2"/>
        </w:numPr>
        <w:spacing w:line="580" w:lineRule="exact"/>
        <w:ind w:firstLine="643" w:firstLineChars="200"/>
        <w:rPr>
          <w:rFonts w:hint="eastAsia" w:eastAsia="方正楷体简体"/>
          <w:b/>
          <w:sz w:val="32"/>
          <w:szCs w:val="32"/>
          <w:lang w:eastAsia="zh-CN"/>
        </w:rPr>
      </w:pPr>
      <w:r>
        <w:rPr>
          <w:rFonts w:eastAsia="方正楷体简体"/>
          <w:b/>
          <w:sz w:val="32"/>
          <w:szCs w:val="32"/>
        </w:rPr>
        <w:t>公务接待费较20</w:t>
      </w:r>
      <w:r>
        <w:rPr>
          <w:rFonts w:hint="eastAsia" w:eastAsia="方正楷体简体"/>
          <w:b/>
          <w:sz w:val="32"/>
          <w:szCs w:val="32"/>
        </w:rPr>
        <w:t>2</w:t>
      </w:r>
      <w:r>
        <w:rPr>
          <w:rFonts w:hint="eastAsia" w:eastAsia="方正楷体简体"/>
          <w:b/>
          <w:sz w:val="32"/>
          <w:szCs w:val="32"/>
          <w:lang w:val="en-US" w:eastAsia="zh-CN"/>
        </w:rPr>
        <w:t>3</w:t>
      </w:r>
      <w:r>
        <w:rPr>
          <w:rFonts w:eastAsia="方正楷体简体"/>
          <w:b/>
          <w:sz w:val="32"/>
          <w:szCs w:val="32"/>
        </w:rPr>
        <w:t>年预算持平</w:t>
      </w:r>
      <w:r>
        <w:rPr>
          <w:rFonts w:hint="eastAsia" w:eastAsia="方正楷体简体"/>
          <w:b/>
          <w:sz w:val="32"/>
          <w:szCs w:val="32"/>
          <w:lang w:eastAsia="zh-CN"/>
        </w:rPr>
        <w:t>。</w:t>
      </w:r>
    </w:p>
    <w:p>
      <w:pPr>
        <w:numPr>
          <w:ilvl w:val="0"/>
          <w:numId w:val="2"/>
        </w:numPr>
        <w:spacing w:line="580" w:lineRule="exact"/>
        <w:ind w:firstLine="640" w:firstLineChars="200"/>
        <w:rPr>
          <w:rFonts w:eastAsia="方正仿宋简体"/>
          <w:sz w:val="32"/>
          <w:szCs w:val="32"/>
        </w:rPr>
      </w:pPr>
      <w:r>
        <w:rPr>
          <w:rFonts w:eastAsia="方正仿宋简体"/>
          <w:sz w:val="32"/>
          <w:szCs w:val="32"/>
        </w:rPr>
        <w:t>202</w:t>
      </w:r>
      <w:r>
        <w:rPr>
          <w:rFonts w:hint="eastAsia" w:eastAsia="方正仿宋简体"/>
          <w:sz w:val="32"/>
          <w:szCs w:val="32"/>
          <w:lang w:val="en-US" w:eastAsia="zh-CN"/>
        </w:rPr>
        <w:t>4</w:t>
      </w:r>
      <w:r>
        <w:rPr>
          <w:rFonts w:eastAsia="方正仿宋简体"/>
          <w:sz w:val="32"/>
          <w:szCs w:val="32"/>
        </w:rPr>
        <w:t>年公务接待费计划用于</w:t>
      </w:r>
      <w:r>
        <w:rPr>
          <w:rFonts w:hint="eastAsia" w:eastAsia="方正仿宋简体"/>
          <w:sz w:val="32"/>
          <w:szCs w:val="32"/>
          <w:lang w:val="en-US" w:eastAsia="zh-CN"/>
        </w:rPr>
        <w:t>上级单位到我单位交流学习等费用</w:t>
      </w:r>
      <w:r>
        <w:rPr>
          <w:rFonts w:eastAsia="方正仿宋简体"/>
          <w:sz w:val="32"/>
          <w:szCs w:val="32"/>
        </w:rPr>
        <w:t xml:space="preserve">。 </w:t>
      </w:r>
    </w:p>
    <w:p>
      <w:pPr>
        <w:spacing w:line="580" w:lineRule="exact"/>
        <w:ind w:firstLine="643" w:firstLineChars="200"/>
        <w:rPr>
          <w:rFonts w:hint="default" w:eastAsia="方正楷体简体"/>
          <w:b/>
          <w:sz w:val="32"/>
          <w:szCs w:val="32"/>
          <w:lang w:val="en-US" w:eastAsia="zh-CN"/>
        </w:rPr>
      </w:pPr>
      <w:r>
        <w:rPr>
          <w:rFonts w:eastAsia="方正楷体简体"/>
          <w:b/>
          <w:sz w:val="32"/>
          <w:szCs w:val="32"/>
        </w:rPr>
        <w:t>（三）</w:t>
      </w:r>
      <w:r>
        <w:rPr>
          <w:rFonts w:hint="eastAsia" w:eastAsia="方正楷体简体"/>
          <w:b/>
          <w:sz w:val="32"/>
          <w:szCs w:val="32"/>
        </w:rPr>
        <w:t>公务用车购置及运行维护费较202</w:t>
      </w:r>
      <w:r>
        <w:rPr>
          <w:rFonts w:hint="eastAsia" w:eastAsia="方正楷体简体"/>
          <w:b/>
          <w:sz w:val="32"/>
          <w:szCs w:val="32"/>
          <w:lang w:val="en-US" w:eastAsia="zh-CN"/>
        </w:rPr>
        <w:t>3</w:t>
      </w:r>
      <w:r>
        <w:rPr>
          <w:rFonts w:hint="eastAsia" w:eastAsia="方正楷体简体"/>
          <w:b/>
          <w:sz w:val="32"/>
          <w:szCs w:val="32"/>
        </w:rPr>
        <w:t>年预算</w:t>
      </w:r>
      <w:r>
        <w:rPr>
          <w:rFonts w:hint="eastAsia" w:eastAsia="方正楷体简体"/>
          <w:b/>
          <w:sz w:val="32"/>
          <w:szCs w:val="32"/>
          <w:lang w:val="en-US" w:eastAsia="zh-CN"/>
        </w:rPr>
        <w:t>持平。</w:t>
      </w:r>
    </w:p>
    <w:p>
      <w:pPr>
        <w:spacing w:line="580" w:lineRule="exact"/>
        <w:ind w:firstLine="640" w:firstLineChars="200"/>
        <w:rPr>
          <w:rFonts w:eastAsia="方正仿宋简体"/>
          <w:sz w:val="32"/>
          <w:szCs w:val="32"/>
        </w:rPr>
      </w:pPr>
      <w:r>
        <w:rPr>
          <w:rFonts w:eastAsia="方正仿宋简体"/>
          <w:sz w:val="32"/>
          <w:szCs w:val="32"/>
        </w:rPr>
        <w:t>单位现有公务用车</w:t>
      </w:r>
      <w:r>
        <w:rPr>
          <w:rFonts w:hint="eastAsia" w:eastAsia="方正仿宋简体"/>
          <w:sz w:val="32"/>
          <w:szCs w:val="32"/>
          <w:lang w:val="en-US" w:eastAsia="zh-CN"/>
        </w:rPr>
        <w:t>1</w:t>
      </w:r>
      <w:r>
        <w:rPr>
          <w:rFonts w:eastAsia="方正仿宋简体"/>
          <w:sz w:val="32"/>
          <w:szCs w:val="32"/>
        </w:rPr>
        <w:t>辆，其中：轿车</w:t>
      </w:r>
      <w:r>
        <w:rPr>
          <w:rFonts w:hint="eastAsia" w:eastAsia="方正仿宋简体"/>
          <w:sz w:val="32"/>
          <w:szCs w:val="32"/>
          <w:lang w:val="en-US" w:eastAsia="zh-CN"/>
        </w:rPr>
        <w:t>1</w:t>
      </w:r>
      <w:r>
        <w:rPr>
          <w:rFonts w:eastAsia="方正仿宋简体"/>
          <w:sz w:val="32"/>
          <w:szCs w:val="32"/>
        </w:rPr>
        <w:t>辆，越野车</w:t>
      </w:r>
      <w:r>
        <w:rPr>
          <w:rFonts w:hint="eastAsia" w:eastAsia="方正仿宋简体"/>
          <w:sz w:val="32"/>
          <w:szCs w:val="32"/>
          <w:lang w:val="en-US" w:eastAsia="zh-CN"/>
        </w:rPr>
        <w:t>0</w:t>
      </w:r>
      <w:r>
        <w:rPr>
          <w:rFonts w:eastAsia="方正仿宋简体"/>
          <w:sz w:val="32"/>
          <w:szCs w:val="32"/>
        </w:rPr>
        <w:t>辆，多功能乘用车</w:t>
      </w:r>
      <w:r>
        <w:rPr>
          <w:rFonts w:hint="eastAsia" w:eastAsia="方正仿宋简体"/>
          <w:sz w:val="32"/>
          <w:szCs w:val="32"/>
          <w:lang w:val="en-US" w:eastAsia="zh-CN"/>
        </w:rPr>
        <w:t>0</w:t>
      </w:r>
      <w:r>
        <w:rPr>
          <w:rFonts w:eastAsia="方正仿宋简体"/>
          <w:sz w:val="32"/>
          <w:szCs w:val="32"/>
        </w:rPr>
        <w:t>辆。</w:t>
      </w:r>
    </w:p>
    <w:p>
      <w:pPr>
        <w:spacing w:line="580" w:lineRule="exact"/>
        <w:ind w:firstLine="640" w:firstLineChars="200"/>
        <w:rPr>
          <w:rFonts w:hint="eastAsia" w:eastAsia="方正仿宋简体"/>
          <w:sz w:val="32"/>
          <w:szCs w:val="32"/>
        </w:rPr>
      </w:pPr>
      <w:r>
        <w:rPr>
          <w:rFonts w:eastAsia="方正仿宋简体"/>
          <w:sz w:val="32"/>
          <w:szCs w:val="32"/>
        </w:rPr>
        <w:t>公务用车运行维护费</w:t>
      </w:r>
      <w:r>
        <w:rPr>
          <w:rFonts w:hint="eastAsia" w:eastAsia="方正仿宋简体"/>
          <w:sz w:val="32"/>
          <w:szCs w:val="32"/>
          <w:lang w:val="en-US" w:eastAsia="zh-CN"/>
        </w:rPr>
        <w:t>3</w:t>
      </w:r>
      <w:r>
        <w:rPr>
          <w:rFonts w:eastAsia="方正仿宋简体"/>
          <w:sz w:val="32"/>
          <w:szCs w:val="32"/>
        </w:rPr>
        <w:t>万元，较20</w:t>
      </w:r>
      <w:r>
        <w:rPr>
          <w:rFonts w:hint="eastAsia" w:eastAsia="方正仿宋简体"/>
          <w:sz w:val="32"/>
          <w:szCs w:val="32"/>
        </w:rPr>
        <w:t>2</w:t>
      </w:r>
      <w:r>
        <w:rPr>
          <w:rFonts w:hint="eastAsia" w:eastAsia="方正仿宋简体"/>
          <w:sz w:val="32"/>
          <w:szCs w:val="32"/>
          <w:lang w:val="en-US" w:eastAsia="zh-CN"/>
        </w:rPr>
        <w:t>3</w:t>
      </w:r>
      <w:r>
        <w:rPr>
          <w:rFonts w:eastAsia="方正仿宋简体"/>
          <w:sz w:val="32"/>
          <w:szCs w:val="32"/>
        </w:rPr>
        <w:t>年预算</w:t>
      </w:r>
      <w:r>
        <w:rPr>
          <w:rFonts w:hint="eastAsia" w:eastAsia="方正仿宋简体"/>
          <w:sz w:val="32"/>
          <w:szCs w:val="32"/>
          <w:lang w:val="en-US" w:eastAsia="zh-CN"/>
        </w:rPr>
        <w:t>持平</w:t>
      </w:r>
      <w:r>
        <w:rPr>
          <w:rFonts w:eastAsia="方正仿宋简体"/>
          <w:sz w:val="32"/>
          <w:szCs w:val="32"/>
        </w:rPr>
        <w:t>。用于公务用车燃油、维修、保险等方面支出。</w:t>
      </w:r>
    </w:p>
    <w:p>
      <w:pPr>
        <w:spacing w:line="580" w:lineRule="exact"/>
        <w:ind w:firstLine="640" w:firstLineChars="200"/>
        <w:rPr>
          <w:rFonts w:hint="eastAsia" w:eastAsia="方正黑体简体"/>
          <w:sz w:val="32"/>
          <w:szCs w:val="32"/>
        </w:rPr>
      </w:pPr>
      <w:r>
        <w:rPr>
          <w:rFonts w:hint="eastAsia" w:eastAsia="方正黑体简体"/>
          <w:sz w:val="32"/>
          <w:szCs w:val="32"/>
        </w:rPr>
        <w:t>七、政府性基金预算支出情况说明</w:t>
      </w:r>
    </w:p>
    <w:p>
      <w:pPr>
        <w:spacing w:line="580" w:lineRule="exact"/>
        <w:ind w:firstLine="960" w:firstLineChars="300"/>
        <w:rPr>
          <w:rFonts w:hint="eastAsia" w:eastAsia="方正仿宋简体"/>
          <w:sz w:val="32"/>
          <w:szCs w:val="32"/>
        </w:rPr>
      </w:pPr>
      <w:r>
        <w:rPr>
          <w:rFonts w:hint="eastAsia" w:eastAsia="方正仿宋简体"/>
          <w:sz w:val="32"/>
          <w:szCs w:val="32"/>
          <w:lang w:val="en-US" w:eastAsia="zh-CN"/>
        </w:rPr>
        <w:t>我单位</w:t>
      </w:r>
      <w:r>
        <w:rPr>
          <w:rFonts w:eastAsia="方正仿宋简体"/>
          <w:sz w:val="32"/>
          <w:szCs w:val="32"/>
        </w:rPr>
        <w:t>202</w:t>
      </w:r>
      <w:r>
        <w:rPr>
          <w:rFonts w:hint="eastAsia" w:eastAsia="方正仿宋简体"/>
          <w:sz w:val="32"/>
          <w:szCs w:val="32"/>
          <w:lang w:val="en-US" w:eastAsia="zh-CN"/>
        </w:rPr>
        <w:t>4</w:t>
      </w:r>
      <w:r>
        <w:rPr>
          <w:rFonts w:eastAsia="方正仿宋简体"/>
          <w:sz w:val="32"/>
          <w:szCs w:val="32"/>
        </w:rPr>
        <w:t>年</w:t>
      </w:r>
      <w:r>
        <w:rPr>
          <w:rFonts w:hint="eastAsia" w:eastAsia="方正仿宋简体"/>
          <w:sz w:val="32"/>
          <w:szCs w:val="32"/>
        </w:rPr>
        <w:t>政府性基金</w:t>
      </w:r>
      <w:r>
        <w:rPr>
          <w:rFonts w:eastAsia="方正仿宋简体"/>
          <w:sz w:val="32"/>
          <w:szCs w:val="32"/>
        </w:rPr>
        <w:t>支出预算</w:t>
      </w:r>
      <w:r>
        <w:rPr>
          <w:rFonts w:hint="eastAsia" w:eastAsia="方正仿宋简体"/>
          <w:sz w:val="32"/>
          <w:szCs w:val="32"/>
          <w:lang w:val="en-US" w:eastAsia="zh-CN"/>
        </w:rPr>
        <w:t>0</w:t>
      </w:r>
      <w:r>
        <w:rPr>
          <w:rFonts w:eastAsia="方正仿宋简体"/>
          <w:sz w:val="32"/>
          <w:szCs w:val="32"/>
        </w:rPr>
        <w:t>万元，</w:t>
      </w:r>
      <w:r>
        <w:rPr>
          <w:rFonts w:hint="eastAsia" w:eastAsia="方正仿宋简体"/>
          <w:sz w:val="32"/>
          <w:szCs w:val="32"/>
        </w:rPr>
        <w:t>主要用于：县级重点项目建设资金</w:t>
      </w:r>
      <w:r>
        <w:rPr>
          <w:rFonts w:hint="eastAsia" w:eastAsia="方正仿宋简体"/>
          <w:sz w:val="32"/>
          <w:szCs w:val="32"/>
          <w:lang w:val="en-US" w:eastAsia="zh-CN"/>
        </w:rPr>
        <w:t>0</w:t>
      </w:r>
      <w:r>
        <w:rPr>
          <w:rFonts w:hint="eastAsia" w:eastAsia="方正仿宋简体"/>
          <w:sz w:val="32"/>
          <w:szCs w:val="32"/>
        </w:rPr>
        <w:t>万元、征地补偿</w:t>
      </w:r>
      <w:r>
        <w:rPr>
          <w:rFonts w:hint="eastAsia" w:eastAsia="方正仿宋简体"/>
          <w:sz w:val="32"/>
          <w:szCs w:val="32"/>
          <w:lang w:val="en-US" w:eastAsia="zh-CN"/>
        </w:rPr>
        <w:t>0</w:t>
      </w:r>
      <w:r>
        <w:rPr>
          <w:rFonts w:hint="eastAsia" w:eastAsia="方正仿宋简体"/>
          <w:sz w:val="32"/>
          <w:szCs w:val="32"/>
        </w:rPr>
        <w:t>万元、失地农民社保支出</w:t>
      </w:r>
      <w:r>
        <w:rPr>
          <w:rFonts w:hint="eastAsia" w:eastAsia="方正仿宋简体"/>
          <w:sz w:val="32"/>
          <w:szCs w:val="32"/>
          <w:lang w:val="en-US" w:eastAsia="zh-CN"/>
        </w:rPr>
        <w:t>0</w:t>
      </w:r>
      <w:r>
        <w:rPr>
          <w:rFonts w:hint="eastAsia" w:eastAsia="方正仿宋简体"/>
          <w:sz w:val="32"/>
          <w:szCs w:val="32"/>
        </w:rPr>
        <w:t>万元</w:t>
      </w:r>
      <w:r>
        <w:rPr>
          <w:rFonts w:eastAsia="方正仿宋简体"/>
          <w:sz w:val="32"/>
          <w:szCs w:val="32"/>
        </w:rPr>
        <w:t>……</w:t>
      </w:r>
      <w:r>
        <w:rPr>
          <w:rFonts w:hint="eastAsia" w:eastAsia="方正仿宋简体"/>
          <w:sz w:val="32"/>
          <w:szCs w:val="32"/>
        </w:rPr>
        <w:t>..。</w:t>
      </w:r>
    </w:p>
    <w:p>
      <w:pPr>
        <w:spacing w:line="580" w:lineRule="exact"/>
        <w:ind w:firstLine="640" w:firstLineChars="200"/>
        <w:rPr>
          <w:rFonts w:hint="eastAsia" w:eastAsia="方正仿宋简体"/>
          <w:sz w:val="32"/>
          <w:szCs w:val="32"/>
        </w:rPr>
      </w:pPr>
      <w:r>
        <w:rPr>
          <w:rFonts w:hint="eastAsia" w:eastAsia="方正仿宋简体"/>
          <w:sz w:val="32"/>
          <w:szCs w:val="32"/>
        </w:rPr>
        <w:t>无政府性基金预算的单位表述为：</w:t>
      </w:r>
      <w:r>
        <w:rPr>
          <w:rFonts w:hint="eastAsia" w:eastAsia="方正仿宋简体"/>
          <w:sz w:val="32"/>
          <w:szCs w:val="32"/>
          <w:lang w:val="en-US" w:eastAsia="zh-CN"/>
        </w:rPr>
        <w:t>乐至县融媒体中心</w:t>
      </w: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4</w:t>
      </w:r>
      <w:r>
        <w:rPr>
          <w:rFonts w:hint="eastAsia" w:eastAsia="方正仿宋简体"/>
          <w:sz w:val="32"/>
          <w:szCs w:val="32"/>
        </w:rPr>
        <w:t>年没有使用政府性基金预算拨款安排的支出。</w:t>
      </w:r>
    </w:p>
    <w:p>
      <w:pPr>
        <w:spacing w:line="580" w:lineRule="exact"/>
        <w:ind w:firstLine="640" w:firstLineChars="200"/>
        <w:rPr>
          <w:rFonts w:hint="eastAsia" w:eastAsia="方正黑体简体"/>
          <w:sz w:val="32"/>
          <w:szCs w:val="32"/>
        </w:rPr>
      </w:pPr>
      <w:r>
        <w:rPr>
          <w:rFonts w:hint="eastAsia" w:eastAsia="方正黑体简体"/>
          <w:sz w:val="32"/>
          <w:szCs w:val="32"/>
        </w:rPr>
        <w:t>八、国有资本经营预算支出情况说明</w:t>
      </w:r>
    </w:p>
    <w:p>
      <w:pPr>
        <w:spacing w:line="580" w:lineRule="exact"/>
        <w:ind w:firstLine="640" w:firstLineChars="200"/>
        <w:rPr>
          <w:rFonts w:eastAsia="方正仿宋简体"/>
          <w:sz w:val="32"/>
          <w:szCs w:val="32"/>
        </w:rPr>
      </w:pPr>
      <w:r>
        <w:rPr>
          <w:rFonts w:hint="eastAsia" w:eastAsia="方正仿宋简体"/>
          <w:sz w:val="32"/>
          <w:szCs w:val="32"/>
          <w:lang w:val="en-US" w:eastAsia="zh-CN"/>
        </w:rPr>
        <w:t>我单位</w:t>
      </w: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4</w:t>
      </w:r>
      <w:r>
        <w:rPr>
          <w:rFonts w:hint="eastAsia" w:eastAsia="方正仿宋简体"/>
          <w:sz w:val="32"/>
          <w:szCs w:val="32"/>
        </w:rPr>
        <w:t>年没有使用国有资本经营预算拨款安排的支出。</w:t>
      </w:r>
    </w:p>
    <w:p>
      <w:pPr>
        <w:numPr>
          <w:ilvl w:val="0"/>
          <w:numId w:val="3"/>
        </w:numPr>
        <w:spacing w:line="580" w:lineRule="exact"/>
        <w:ind w:firstLine="640" w:firstLineChars="200"/>
        <w:rPr>
          <w:rFonts w:hint="eastAsia" w:eastAsia="方正黑体简体"/>
          <w:sz w:val="32"/>
          <w:szCs w:val="32"/>
        </w:rPr>
      </w:pPr>
      <w:r>
        <w:rPr>
          <w:rFonts w:hint="eastAsia" w:eastAsia="方正黑体简体"/>
          <w:sz w:val="32"/>
          <w:szCs w:val="32"/>
        </w:rPr>
        <w:t>其他重要事项的情况说明</w:t>
      </w:r>
    </w:p>
    <w:p>
      <w:pPr>
        <w:numPr>
          <w:ilvl w:val="0"/>
          <w:numId w:val="0"/>
        </w:numPr>
        <w:spacing w:line="580" w:lineRule="exact"/>
        <w:rPr>
          <w:rFonts w:hint="default" w:eastAsia="方正黑体简体"/>
          <w:sz w:val="32"/>
          <w:szCs w:val="32"/>
          <w:lang w:val="en-US" w:eastAsia="zh-CN"/>
        </w:rPr>
      </w:pPr>
      <w:r>
        <w:rPr>
          <w:rFonts w:hint="eastAsia" w:eastAsia="方正黑体简体"/>
          <w:sz w:val="32"/>
          <w:szCs w:val="32"/>
          <w:lang w:val="en-US" w:eastAsia="zh-CN"/>
        </w:rPr>
        <w:t xml:space="preserve">          无</w:t>
      </w:r>
    </w:p>
    <w:p>
      <w:pPr>
        <w:numPr>
          <w:ilvl w:val="0"/>
          <w:numId w:val="4"/>
        </w:numPr>
        <w:spacing w:line="580" w:lineRule="exact"/>
        <w:ind w:firstLine="643" w:firstLineChars="200"/>
        <w:rPr>
          <w:rFonts w:hint="eastAsia" w:eastAsia="方正楷体简体"/>
          <w:b/>
          <w:sz w:val="32"/>
          <w:szCs w:val="32"/>
        </w:rPr>
      </w:pPr>
      <w:r>
        <w:rPr>
          <w:rFonts w:hint="eastAsia" w:eastAsia="方正楷体简体"/>
          <w:b/>
          <w:sz w:val="32"/>
          <w:szCs w:val="32"/>
        </w:rPr>
        <w:t>机关运行经费</w:t>
      </w:r>
    </w:p>
    <w:p>
      <w:pPr>
        <w:spacing w:line="580" w:lineRule="exact"/>
        <w:ind w:firstLine="1120" w:firstLineChars="400"/>
        <w:rPr>
          <w:rFonts w:hint="eastAsia" w:eastAsia="方正楷体简体"/>
          <w:b/>
          <w:sz w:val="32"/>
          <w:szCs w:val="32"/>
        </w:rPr>
      </w:pPr>
      <w:r>
        <w:rPr>
          <w:rFonts w:hint="eastAsia" w:ascii="仿宋_GB2312" w:eastAsia="仿宋_GB2312"/>
          <w:bCs/>
          <w:color w:val="000000"/>
          <w:sz w:val="28"/>
          <w:szCs w:val="28"/>
        </w:rPr>
        <w:t>我单位为事业单位，</w:t>
      </w:r>
      <w:r>
        <w:rPr>
          <w:rFonts w:hint="eastAsia" w:ascii="仿宋_GB2312" w:eastAsia="仿宋_GB2312"/>
          <w:color w:val="000000"/>
          <w:sz w:val="28"/>
          <w:szCs w:val="28"/>
        </w:rPr>
        <w:t>未编制机关运行经费。</w:t>
      </w:r>
    </w:p>
    <w:p>
      <w:pPr>
        <w:spacing w:line="580" w:lineRule="exact"/>
        <w:ind w:firstLine="643" w:firstLineChars="200"/>
        <w:rPr>
          <w:rFonts w:hint="eastAsia" w:eastAsia="方正楷体简体"/>
          <w:b/>
          <w:sz w:val="32"/>
          <w:szCs w:val="32"/>
        </w:rPr>
      </w:pPr>
      <w:r>
        <w:rPr>
          <w:rFonts w:hint="eastAsia" w:eastAsia="方正楷体简体"/>
          <w:b/>
          <w:sz w:val="32"/>
          <w:szCs w:val="32"/>
        </w:rPr>
        <w:t>（二）政府采购情况</w:t>
      </w:r>
    </w:p>
    <w:p>
      <w:pPr>
        <w:spacing w:line="580" w:lineRule="exact"/>
        <w:ind w:firstLine="1280" w:firstLineChars="400"/>
        <w:rPr>
          <w:rFonts w:hint="eastAsia" w:eastAsia="方正仿宋简体"/>
          <w:sz w:val="32"/>
          <w:szCs w:val="32"/>
        </w:rPr>
      </w:pPr>
      <w:r>
        <w:rPr>
          <w:rFonts w:eastAsia="方正仿宋简体"/>
          <w:sz w:val="32"/>
          <w:szCs w:val="32"/>
        </w:rPr>
        <w:t>202</w:t>
      </w:r>
      <w:r>
        <w:rPr>
          <w:rFonts w:hint="eastAsia" w:eastAsia="方正仿宋简体"/>
          <w:sz w:val="32"/>
          <w:szCs w:val="32"/>
          <w:lang w:val="en-US" w:eastAsia="zh-CN"/>
        </w:rPr>
        <w:t>4</w:t>
      </w:r>
      <w:r>
        <w:rPr>
          <w:rFonts w:eastAsia="方正仿宋简体"/>
          <w:sz w:val="32"/>
          <w:szCs w:val="32"/>
        </w:rPr>
        <w:t>年，</w:t>
      </w:r>
      <w:r>
        <w:rPr>
          <w:rFonts w:hint="eastAsia" w:eastAsia="方正仿宋简体"/>
          <w:sz w:val="32"/>
          <w:szCs w:val="32"/>
          <w:lang w:val="en-US" w:eastAsia="zh-CN"/>
        </w:rPr>
        <w:t>我</w:t>
      </w:r>
      <w:r>
        <w:rPr>
          <w:rFonts w:hint="eastAsia" w:eastAsia="方正仿宋简体"/>
          <w:sz w:val="32"/>
          <w:szCs w:val="32"/>
        </w:rPr>
        <w:t>单位无政府采购项目，未安排政府采购预算。</w:t>
      </w:r>
    </w:p>
    <w:p>
      <w:pPr>
        <w:spacing w:line="580" w:lineRule="exact"/>
        <w:ind w:firstLine="643" w:firstLineChars="200"/>
        <w:rPr>
          <w:rFonts w:hint="eastAsia" w:eastAsia="方正楷体简体"/>
          <w:b/>
          <w:sz w:val="32"/>
          <w:szCs w:val="32"/>
        </w:rPr>
      </w:pPr>
      <w:r>
        <w:rPr>
          <w:rFonts w:hint="eastAsia" w:eastAsia="方正楷体简体"/>
          <w:b/>
          <w:sz w:val="32"/>
          <w:szCs w:val="32"/>
        </w:rPr>
        <w:t>（三）国有资产占有使用情况</w:t>
      </w:r>
    </w:p>
    <w:p>
      <w:pPr>
        <w:spacing w:line="600" w:lineRule="exact"/>
        <w:ind w:firstLine="560" w:firstLineChars="200"/>
        <w:rPr>
          <w:rFonts w:hint="eastAsia" w:eastAsia="方正仿宋简体"/>
          <w:sz w:val="32"/>
          <w:szCs w:val="32"/>
        </w:rPr>
      </w:pPr>
      <w:r>
        <w:rPr>
          <w:rFonts w:hint="eastAsia" w:ascii="仿宋_GB2312" w:eastAsia="仿宋_GB2312"/>
          <w:color w:val="000000"/>
          <w:sz w:val="28"/>
          <w:szCs w:val="28"/>
        </w:rPr>
        <w:t>我单位共有车辆1辆，其中：部级领导干部用车0辆、一般公务用车1辆、一般执法执勤用车0辆、特种专业技术用车0辆、其他用车0辆；单价50万元以上通用设备0台（套），单价100万元以上专用设备0台（套）。</w:t>
      </w:r>
    </w:p>
    <w:p>
      <w:pPr>
        <w:spacing w:line="580" w:lineRule="exact"/>
        <w:ind w:firstLine="640" w:firstLineChars="200"/>
        <w:rPr>
          <w:rFonts w:eastAsia="方正仿宋简体"/>
          <w:sz w:val="32"/>
          <w:szCs w:val="32"/>
        </w:rPr>
      </w:pPr>
      <w:r>
        <w:rPr>
          <w:rFonts w:hint="eastAsia" w:eastAsia="方正仿宋简体"/>
          <w:sz w:val="32"/>
          <w:szCs w:val="32"/>
        </w:rPr>
        <w:t>20</w:t>
      </w:r>
      <w:r>
        <w:rPr>
          <w:rFonts w:eastAsia="方正仿宋简体"/>
          <w:sz w:val="32"/>
          <w:szCs w:val="32"/>
        </w:rPr>
        <w:t>2</w:t>
      </w:r>
      <w:r>
        <w:rPr>
          <w:rFonts w:hint="eastAsia" w:eastAsia="方正仿宋简体"/>
          <w:sz w:val="32"/>
          <w:szCs w:val="32"/>
          <w:lang w:val="en-US" w:eastAsia="zh-CN"/>
        </w:rPr>
        <w:t>4</w:t>
      </w:r>
      <w:r>
        <w:rPr>
          <w:rFonts w:hint="eastAsia" w:eastAsia="方正仿宋简体"/>
          <w:sz w:val="32"/>
          <w:szCs w:val="32"/>
        </w:rPr>
        <w:t>年</w:t>
      </w:r>
      <w:r>
        <w:rPr>
          <w:rFonts w:hint="eastAsia" w:eastAsia="方正仿宋简体"/>
          <w:sz w:val="32"/>
          <w:szCs w:val="32"/>
          <w:lang w:val="en-US" w:eastAsia="zh-CN"/>
        </w:rPr>
        <w:t>我</w:t>
      </w:r>
      <w:r>
        <w:rPr>
          <w:rFonts w:hint="eastAsia" w:eastAsia="方正仿宋简体"/>
          <w:sz w:val="32"/>
          <w:szCs w:val="32"/>
        </w:rPr>
        <w:t>单位预算未安排购置车辆及单位价值100万元以上大型设备。</w:t>
      </w:r>
    </w:p>
    <w:p>
      <w:pPr>
        <w:spacing w:line="580" w:lineRule="exact"/>
        <w:ind w:firstLine="643" w:firstLineChars="200"/>
        <w:rPr>
          <w:rFonts w:hint="eastAsia" w:eastAsia="方正楷体简体"/>
          <w:b/>
          <w:sz w:val="32"/>
          <w:szCs w:val="32"/>
        </w:rPr>
      </w:pPr>
      <w:r>
        <w:rPr>
          <w:rFonts w:hint="eastAsia" w:eastAsia="方正楷体简体"/>
          <w:b/>
          <w:sz w:val="32"/>
          <w:szCs w:val="32"/>
        </w:rPr>
        <w:t>（四）绩效目标设置情况</w:t>
      </w:r>
    </w:p>
    <w:p>
      <w:pPr>
        <w:spacing w:line="580" w:lineRule="exact"/>
        <w:ind w:firstLine="640" w:firstLineChars="200"/>
        <w:rPr>
          <w:rFonts w:hint="eastAsia" w:eastAsia="方正仿宋简体"/>
          <w:sz w:val="32"/>
          <w:szCs w:val="32"/>
        </w:rPr>
      </w:pPr>
      <w:r>
        <w:rPr>
          <w:rFonts w:hint="eastAsia" w:eastAsia="方正仿宋简体"/>
          <w:sz w:val="32"/>
          <w:szCs w:val="32"/>
        </w:rPr>
        <w:t>绩效目标是预算编制的前提和基础，按照“费随事定”的原则，20</w:t>
      </w:r>
      <w:r>
        <w:rPr>
          <w:rFonts w:eastAsia="方正仿宋简体"/>
          <w:sz w:val="32"/>
          <w:szCs w:val="32"/>
        </w:rPr>
        <w:t>2</w:t>
      </w:r>
      <w:r>
        <w:rPr>
          <w:rFonts w:hint="eastAsia" w:eastAsia="方正仿宋简体"/>
          <w:sz w:val="32"/>
          <w:szCs w:val="32"/>
          <w:lang w:val="en-US" w:eastAsia="zh-CN"/>
        </w:rPr>
        <w:t>4</w:t>
      </w:r>
      <w:r>
        <w:rPr>
          <w:rFonts w:hint="eastAsia" w:eastAsia="方正仿宋简体"/>
          <w:sz w:val="32"/>
          <w:szCs w:val="32"/>
        </w:rPr>
        <w:t>年</w:t>
      </w:r>
      <w:r>
        <w:rPr>
          <w:rFonts w:hint="eastAsia" w:eastAsia="方正仿宋简体"/>
          <w:sz w:val="32"/>
          <w:szCs w:val="32"/>
          <w:lang w:val="en-US" w:eastAsia="zh-CN"/>
        </w:rPr>
        <w:t>我</w:t>
      </w:r>
      <w:r>
        <w:rPr>
          <w:rFonts w:hint="eastAsia" w:eastAsia="方正仿宋简体"/>
          <w:sz w:val="32"/>
          <w:szCs w:val="32"/>
        </w:rPr>
        <w:t>单位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pPr>
        <w:spacing w:line="580" w:lineRule="exact"/>
        <w:ind w:firstLine="640" w:firstLineChars="200"/>
        <w:rPr>
          <w:rFonts w:hint="eastAsia" w:eastAsia="方正黑体简体"/>
          <w:sz w:val="32"/>
          <w:szCs w:val="32"/>
        </w:rPr>
      </w:pPr>
      <w:r>
        <w:rPr>
          <w:rFonts w:hint="eastAsia" w:eastAsia="方正黑体简体"/>
          <w:sz w:val="32"/>
          <w:szCs w:val="32"/>
        </w:rPr>
        <w:t>十、名词解释</w:t>
      </w:r>
    </w:p>
    <w:p>
      <w:pPr>
        <w:spacing w:line="580" w:lineRule="exact"/>
        <w:ind w:firstLine="640" w:firstLineChars="200"/>
        <w:rPr>
          <w:rFonts w:eastAsia="方正仿宋简体"/>
          <w:sz w:val="32"/>
          <w:szCs w:val="32"/>
        </w:rPr>
      </w:pPr>
      <w:r>
        <w:rPr>
          <w:rFonts w:hint="eastAsia" w:eastAsia="方正仿宋简体"/>
          <w:sz w:val="32"/>
          <w:szCs w:val="32"/>
        </w:rPr>
        <w:t>（以财政局机关为例）</w:t>
      </w:r>
    </w:p>
    <w:p>
      <w:pPr>
        <w:spacing w:line="580" w:lineRule="exact"/>
        <w:ind w:firstLine="643" w:firstLineChars="200"/>
        <w:rPr>
          <w:rFonts w:hint="eastAsia" w:eastAsia="方正仿宋简体"/>
          <w:sz w:val="32"/>
          <w:szCs w:val="32"/>
        </w:rPr>
      </w:pPr>
      <w:r>
        <w:rPr>
          <w:rFonts w:hint="eastAsia" w:eastAsia="方正楷体简体"/>
          <w:b/>
          <w:sz w:val="32"/>
          <w:szCs w:val="32"/>
        </w:rPr>
        <w:t>（一）一般公共预算拨款收入：</w:t>
      </w:r>
      <w:r>
        <w:rPr>
          <w:rFonts w:hint="eastAsia" w:eastAsia="方正仿宋简体"/>
          <w:sz w:val="32"/>
          <w:szCs w:val="32"/>
        </w:rPr>
        <w:t>指县级财政当年拨付的资金。</w:t>
      </w:r>
    </w:p>
    <w:p>
      <w:pPr>
        <w:spacing w:line="580" w:lineRule="exact"/>
        <w:ind w:firstLine="643" w:firstLineChars="200"/>
        <w:rPr>
          <w:rFonts w:hint="eastAsia" w:eastAsia="方正仿宋简体"/>
          <w:sz w:val="32"/>
          <w:szCs w:val="32"/>
        </w:rPr>
      </w:pPr>
      <w:r>
        <w:rPr>
          <w:rFonts w:hint="eastAsia" w:eastAsia="方正楷体简体"/>
          <w:b/>
          <w:sz w:val="32"/>
          <w:szCs w:val="32"/>
        </w:rPr>
        <w:t>（二）上年结转：</w:t>
      </w:r>
      <w:r>
        <w:rPr>
          <w:rFonts w:hint="eastAsia" w:eastAsia="方正仿宋简体"/>
          <w:sz w:val="32"/>
          <w:szCs w:val="32"/>
        </w:rPr>
        <w:t>指以前年度尚未完成，结转到本年仍按原规定用途继续使用的资金。</w:t>
      </w:r>
    </w:p>
    <w:p>
      <w:pPr>
        <w:spacing w:line="580" w:lineRule="exact"/>
        <w:ind w:firstLine="643" w:firstLineChars="200"/>
        <w:rPr>
          <w:rFonts w:hint="eastAsia" w:eastAsia="方正仿宋简体"/>
          <w:sz w:val="32"/>
          <w:szCs w:val="32"/>
        </w:rPr>
      </w:pPr>
      <w:r>
        <w:rPr>
          <w:rFonts w:hint="eastAsia" w:eastAsia="方正楷体简体"/>
          <w:b/>
          <w:sz w:val="32"/>
          <w:szCs w:val="32"/>
        </w:rPr>
        <w:t>（三）一般公共服务</w:t>
      </w:r>
      <w:r>
        <w:rPr>
          <w:rFonts w:hint="eastAsia" w:eastAsia="方正楷体简体"/>
          <w:b/>
          <w:sz w:val="32"/>
          <w:szCs w:val="32"/>
          <w:lang w:eastAsia="zh-CN"/>
        </w:rPr>
        <w:t>（</w:t>
      </w:r>
      <w:r>
        <w:rPr>
          <w:rFonts w:hint="eastAsia" w:eastAsia="方正楷体简体"/>
          <w:b/>
          <w:sz w:val="32"/>
          <w:szCs w:val="32"/>
          <w:lang w:val="en-US" w:eastAsia="zh-CN"/>
        </w:rPr>
        <w:t>201</w:t>
      </w:r>
      <w:r>
        <w:rPr>
          <w:rFonts w:hint="eastAsia" w:eastAsia="方正楷体简体"/>
          <w:b/>
          <w:sz w:val="32"/>
          <w:szCs w:val="32"/>
        </w:rPr>
        <w:t>）财政事务（</w:t>
      </w:r>
      <w:r>
        <w:rPr>
          <w:rFonts w:hint="eastAsia" w:eastAsia="方正楷体简体"/>
          <w:b/>
          <w:sz w:val="32"/>
          <w:szCs w:val="32"/>
          <w:lang w:val="en-US" w:eastAsia="zh-CN"/>
        </w:rPr>
        <w:t>06</w:t>
      </w:r>
      <w:r>
        <w:rPr>
          <w:rFonts w:hint="eastAsia" w:eastAsia="方正楷体简体"/>
          <w:b/>
          <w:sz w:val="32"/>
          <w:szCs w:val="32"/>
        </w:rPr>
        <w:t>）行政运行（</w:t>
      </w:r>
      <w:r>
        <w:rPr>
          <w:rFonts w:hint="eastAsia" w:eastAsia="方正楷体简体"/>
          <w:b/>
          <w:sz w:val="32"/>
          <w:szCs w:val="32"/>
          <w:lang w:val="en-US" w:eastAsia="zh-CN"/>
        </w:rPr>
        <w:t>01</w:t>
      </w:r>
      <w:r>
        <w:rPr>
          <w:rFonts w:hint="eastAsia" w:eastAsia="方正楷体简体"/>
          <w:b/>
          <w:sz w:val="32"/>
          <w:szCs w:val="32"/>
        </w:rPr>
        <w:t>）：</w:t>
      </w:r>
      <w:r>
        <w:rPr>
          <w:rFonts w:hint="eastAsia" w:eastAsia="方正仿宋简体"/>
          <w:sz w:val="32"/>
          <w:szCs w:val="32"/>
        </w:rPr>
        <w:t>指局机关及参公管理事业单位用于保障机构正常运行、开展日常工作的基本支出。</w:t>
      </w:r>
    </w:p>
    <w:p>
      <w:pPr>
        <w:spacing w:line="580" w:lineRule="exact"/>
        <w:ind w:firstLine="643" w:firstLineChars="200"/>
        <w:rPr>
          <w:rFonts w:hint="eastAsia" w:eastAsia="方正仿宋简体"/>
          <w:sz w:val="32"/>
          <w:szCs w:val="32"/>
        </w:rPr>
      </w:pPr>
      <w:r>
        <w:rPr>
          <w:rFonts w:hint="eastAsia" w:eastAsia="方正楷体简体"/>
          <w:b/>
          <w:sz w:val="32"/>
          <w:szCs w:val="32"/>
        </w:rPr>
        <w:t>（四）一般公共服务（</w:t>
      </w:r>
      <w:r>
        <w:rPr>
          <w:rFonts w:hint="eastAsia" w:eastAsia="方正楷体简体"/>
          <w:b/>
          <w:sz w:val="32"/>
          <w:szCs w:val="32"/>
          <w:lang w:val="en-US" w:eastAsia="zh-CN"/>
        </w:rPr>
        <w:t>201</w:t>
      </w:r>
      <w:r>
        <w:rPr>
          <w:rFonts w:hint="eastAsia" w:eastAsia="方正楷体简体"/>
          <w:b/>
          <w:sz w:val="32"/>
          <w:szCs w:val="32"/>
        </w:rPr>
        <w:t>）财政事务（</w:t>
      </w:r>
      <w:r>
        <w:rPr>
          <w:rFonts w:hint="eastAsia" w:eastAsia="方正楷体简体"/>
          <w:b/>
          <w:sz w:val="32"/>
          <w:szCs w:val="32"/>
          <w:lang w:val="en-US" w:eastAsia="zh-CN"/>
        </w:rPr>
        <w:t>20106</w:t>
      </w:r>
      <w:r>
        <w:rPr>
          <w:rFonts w:hint="eastAsia" w:eastAsia="方正楷体简体"/>
          <w:b/>
          <w:sz w:val="32"/>
          <w:szCs w:val="32"/>
        </w:rPr>
        <w:t>）一般行政管理事务（</w:t>
      </w:r>
      <w:r>
        <w:rPr>
          <w:rFonts w:hint="eastAsia" w:eastAsia="方正楷体简体"/>
          <w:b/>
          <w:sz w:val="32"/>
          <w:szCs w:val="32"/>
          <w:lang w:val="en-US" w:eastAsia="zh-CN"/>
        </w:rPr>
        <w:t>2010602</w:t>
      </w:r>
      <w:r>
        <w:rPr>
          <w:rFonts w:hint="eastAsia" w:eastAsia="方正楷体简体"/>
          <w:b/>
          <w:sz w:val="32"/>
          <w:szCs w:val="32"/>
        </w:rPr>
        <w:t>）：</w:t>
      </w:r>
      <w:r>
        <w:rPr>
          <w:rFonts w:hint="eastAsia" w:eastAsia="方正仿宋简体"/>
          <w:sz w:val="32"/>
          <w:szCs w:val="32"/>
        </w:rPr>
        <w:t>指局机关及参公管理事业单位开展财政综合业务、预决算编审等未单独设置项级科目的专门性财政管理工作的项目支出。</w:t>
      </w:r>
    </w:p>
    <w:p>
      <w:pPr>
        <w:spacing w:line="580" w:lineRule="exact"/>
        <w:ind w:firstLine="643" w:firstLineChars="200"/>
        <w:rPr>
          <w:rFonts w:hint="eastAsia" w:eastAsia="方正仿宋简体"/>
          <w:sz w:val="32"/>
          <w:szCs w:val="32"/>
        </w:rPr>
      </w:pPr>
      <w:r>
        <w:rPr>
          <w:rFonts w:hint="eastAsia" w:eastAsia="方正楷体简体"/>
          <w:b/>
          <w:sz w:val="32"/>
          <w:szCs w:val="32"/>
        </w:rPr>
        <w:t>（五）一般公共服务（</w:t>
      </w:r>
      <w:r>
        <w:rPr>
          <w:rFonts w:hint="eastAsia" w:eastAsia="方正楷体简体"/>
          <w:b/>
          <w:sz w:val="32"/>
          <w:szCs w:val="32"/>
          <w:lang w:val="en-US" w:eastAsia="zh-CN"/>
        </w:rPr>
        <w:t>201</w:t>
      </w:r>
      <w:r>
        <w:rPr>
          <w:rFonts w:hint="eastAsia" w:eastAsia="方正楷体简体"/>
          <w:b/>
          <w:sz w:val="32"/>
          <w:szCs w:val="32"/>
        </w:rPr>
        <w:t>）财政事务（</w:t>
      </w:r>
      <w:r>
        <w:rPr>
          <w:rFonts w:hint="eastAsia" w:eastAsia="方正楷体简体"/>
          <w:b/>
          <w:sz w:val="32"/>
          <w:szCs w:val="32"/>
          <w:lang w:val="en-US" w:eastAsia="zh-CN"/>
        </w:rPr>
        <w:t>20106</w:t>
      </w:r>
      <w:r>
        <w:rPr>
          <w:rFonts w:hint="eastAsia" w:eastAsia="方正楷体简体"/>
          <w:b/>
          <w:sz w:val="32"/>
          <w:szCs w:val="32"/>
        </w:rPr>
        <w:t>）机关服务（</w:t>
      </w:r>
      <w:r>
        <w:rPr>
          <w:rFonts w:hint="eastAsia" w:eastAsia="方正楷体简体"/>
          <w:b/>
          <w:sz w:val="32"/>
          <w:szCs w:val="32"/>
          <w:lang w:val="en-US" w:eastAsia="zh-CN"/>
        </w:rPr>
        <w:t>2010603</w:t>
      </w:r>
      <w:r>
        <w:rPr>
          <w:rFonts w:hint="eastAsia" w:eastAsia="方正楷体简体"/>
          <w:b/>
          <w:sz w:val="32"/>
          <w:szCs w:val="32"/>
        </w:rPr>
        <w:t>）：</w:t>
      </w:r>
      <w:r>
        <w:rPr>
          <w:rFonts w:hint="eastAsia" w:eastAsia="方正仿宋简体"/>
          <w:sz w:val="32"/>
          <w:szCs w:val="32"/>
        </w:rPr>
        <w:t>指后勤服务中心、信息中心为本单位正常运行提供服务的基本支出。</w:t>
      </w:r>
    </w:p>
    <w:p>
      <w:pPr>
        <w:spacing w:line="580" w:lineRule="exact"/>
        <w:ind w:firstLine="643" w:firstLineChars="200"/>
        <w:rPr>
          <w:rFonts w:hint="eastAsia" w:eastAsia="方正仿宋简体"/>
          <w:sz w:val="32"/>
          <w:szCs w:val="32"/>
        </w:rPr>
      </w:pPr>
      <w:r>
        <w:rPr>
          <w:rFonts w:hint="eastAsia" w:eastAsia="方正楷体简体"/>
          <w:b/>
          <w:sz w:val="32"/>
          <w:szCs w:val="32"/>
        </w:rPr>
        <w:t>（六）一般公共服务（</w:t>
      </w:r>
      <w:r>
        <w:rPr>
          <w:rFonts w:hint="eastAsia" w:eastAsia="方正楷体简体"/>
          <w:b/>
          <w:sz w:val="32"/>
          <w:szCs w:val="32"/>
          <w:lang w:val="en-US" w:eastAsia="zh-CN"/>
        </w:rPr>
        <w:t>201</w:t>
      </w:r>
      <w:r>
        <w:rPr>
          <w:rFonts w:hint="eastAsia" w:eastAsia="方正楷体简体"/>
          <w:b/>
          <w:sz w:val="32"/>
          <w:szCs w:val="32"/>
        </w:rPr>
        <w:t>）财政事务（</w:t>
      </w:r>
      <w:r>
        <w:rPr>
          <w:rFonts w:hint="eastAsia" w:eastAsia="方正楷体简体"/>
          <w:b/>
          <w:sz w:val="32"/>
          <w:szCs w:val="32"/>
          <w:lang w:val="en-US" w:eastAsia="zh-CN"/>
        </w:rPr>
        <w:t>20106</w:t>
      </w:r>
      <w:r>
        <w:rPr>
          <w:rFonts w:hint="eastAsia" w:eastAsia="方正楷体简体"/>
          <w:b/>
          <w:sz w:val="32"/>
          <w:szCs w:val="32"/>
        </w:rPr>
        <w:t>）信息化建设（</w:t>
      </w:r>
      <w:r>
        <w:rPr>
          <w:rFonts w:hint="eastAsia" w:eastAsia="方正楷体简体"/>
          <w:b/>
          <w:sz w:val="32"/>
          <w:szCs w:val="32"/>
          <w:lang w:val="en-US" w:eastAsia="zh-CN"/>
        </w:rPr>
        <w:t>2010609</w:t>
      </w:r>
      <w:r>
        <w:rPr>
          <w:rFonts w:hint="eastAsia" w:eastAsia="方正楷体简体"/>
          <w:b/>
          <w:sz w:val="32"/>
          <w:szCs w:val="32"/>
        </w:rPr>
        <w:t>）：</w:t>
      </w:r>
      <w:r>
        <w:rPr>
          <w:rFonts w:hint="eastAsia" w:eastAsia="方正仿宋简体"/>
          <w:sz w:val="32"/>
          <w:szCs w:val="32"/>
        </w:rPr>
        <w:t>指财政局用于业务软件开发、硬件购置、系统升级等信息化建设方面的项目支出。</w:t>
      </w:r>
    </w:p>
    <w:p>
      <w:pPr>
        <w:spacing w:line="580" w:lineRule="exact"/>
        <w:ind w:firstLine="643" w:firstLineChars="200"/>
        <w:rPr>
          <w:rFonts w:hint="eastAsia" w:eastAsia="方正仿宋简体"/>
          <w:sz w:val="32"/>
          <w:szCs w:val="32"/>
        </w:rPr>
      </w:pPr>
      <w:r>
        <w:rPr>
          <w:rFonts w:hint="eastAsia" w:eastAsia="方正楷体简体"/>
          <w:b/>
          <w:sz w:val="32"/>
          <w:szCs w:val="32"/>
        </w:rPr>
        <w:t>（七）一般公共服务（</w:t>
      </w:r>
      <w:r>
        <w:rPr>
          <w:rFonts w:hint="eastAsia" w:eastAsia="方正楷体简体"/>
          <w:b/>
          <w:sz w:val="32"/>
          <w:szCs w:val="32"/>
          <w:lang w:val="en-US" w:eastAsia="zh-CN"/>
        </w:rPr>
        <w:t>201</w:t>
      </w:r>
      <w:r>
        <w:rPr>
          <w:rFonts w:hint="eastAsia" w:eastAsia="方正楷体简体"/>
          <w:b/>
          <w:sz w:val="32"/>
          <w:szCs w:val="32"/>
        </w:rPr>
        <w:t>）财政事务（</w:t>
      </w:r>
      <w:r>
        <w:rPr>
          <w:rFonts w:hint="eastAsia" w:eastAsia="方正楷体简体"/>
          <w:b/>
          <w:sz w:val="32"/>
          <w:szCs w:val="32"/>
          <w:lang w:val="en-US" w:eastAsia="zh-CN"/>
        </w:rPr>
        <w:t>20106</w:t>
      </w:r>
      <w:r>
        <w:rPr>
          <w:rFonts w:hint="eastAsia" w:eastAsia="方正楷体简体"/>
          <w:b/>
          <w:sz w:val="32"/>
          <w:szCs w:val="32"/>
        </w:rPr>
        <w:t>）事业运行（</w:t>
      </w:r>
      <w:r>
        <w:rPr>
          <w:rFonts w:hint="eastAsia" w:eastAsia="方正楷体简体"/>
          <w:b/>
          <w:sz w:val="32"/>
          <w:szCs w:val="32"/>
          <w:lang w:val="en-US" w:eastAsia="zh-CN"/>
        </w:rPr>
        <w:t>2010650</w:t>
      </w:r>
      <w:r>
        <w:rPr>
          <w:rFonts w:hint="eastAsia" w:eastAsia="方正楷体简体"/>
          <w:b/>
          <w:sz w:val="32"/>
          <w:szCs w:val="32"/>
        </w:rPr>
        <w:t>）：</w:t>
      </w:r>
      <w:r>
        <w:rPr>
          <w:rFonts w:hint="eastAsia" w:eastAsia="方正仿宋简体"/>
          <w:sz w:val="32"/>
          <w:szCs w:val="32"/>
        </w:rPr>
        <w:t>指乐至县财政投资评审中心等用于保障机构正常运行、开展日常工作的基本支出。</w:t>
      </w:r>
    </w:p>
    <w:p>
      <w:pPr>
        <w:spacing w:line="580" w:lineRule="exact"/>
        <w:ind w:firstLine="643" w:firstLineChars="200"/>
        <w:rPr>
          <w:rFonts w:hint="eastAsia" w:eastAsia="方正仿宋简体"/>
          <w:sz w:val="32"/>
          <w:szCs w:val="32"/>
        </w:rPr>
      </w:pPr>
      <w:r>
        <w:rPr>
          <w:rFonts w:hint="eastAsia" w:eastAsia="方正楷体简体"/>
          <w:b/>
          <w:sz w:val="32"/>
          <w:szCs w:val="32"/>
        </w:rPr>
        <w:t>（八）一般公共服务（</w:t>
      </w:r>
      <w:r>
        <w:rPr>
          <w:rFonts w:hint="eastAsia" w:eastAsia="方正楷体简体"/>
          <w:b/>
          <w:sz w:val="32"/>
          <w:szCs w:val="32"/>
          <w:lang w:val="en-US" w:eastAsia="zh-CN"/>
        </w:rPr>
        <w:t>201</w:t>
      </w:r>
      <w:r>
        <w:rPr>
          <w:rFonts w:hint="eastAsia" w:eastAsia="方正楷体简体"/>
          <w:b/>
          <w:sz w:val="32"/>
          <w:szCs w:val="32"/>
        </w:rPr>
        <w:t>）财政事务（</w:t>
      </w:r>
      <w:r>
        <w:rPr>
          <w:rFonts w:hint="eastAsia" w:eastAsia="方正楷体简体"/>
          <w:b/>
          <w:sz w:val="32"/>
          <w:szCs w:val="32"/>
          <w:lang w:val="en-US" w:eastAsia="zh-CN"/>
        </w:rPr>
        <w:t>20106</w:t>
      </w:r>
      <w:r>
        <w:rPr>
          <w:rFonts w:hint="eastAsia" w:eastAsia="方正楷体简体"/>
          <w:b/>
          <w:sz w:val="32"/>
          <w:szCs w:val="32"/>
        </w:rPr>
        <w:t>）其他财政事务支出（</w:t>
      </w:r>
      <w:r>
        <w:rPr>
          <w:rFonts w:hint="eastAsia" w:eastAsia="方正楷体简体"/>
          <w:b/>
          <w:sz w:val="32"/>
          <w:szCs w:val="32"/>
          <w:lang w:val="en-US" w:eastAsia="zh-CN"/>
        </w:rPr>
        <w:t>2010699</w:t>
      </w:r>
      <w:r>
        <w:rPr>
          <w:rFonts w:hint="eastAsia" w:eastAsia="方正楷体简体"/>
          <w:b/>
          <w:sz w:val="32"/>
          <w:szCs w:val="32"/>
        </w:rPr>
        <w:t>）：</w:t>
      </w:r>
      <w:r>
        <w:rPr>
          <w:rFonts w:hint="eastAsia" w:eastAsia="方正仿宋简体"/>
          <w:sz w:val="32"/>
          <w:szCs w:val="32"/>
        </w:rPr>
        <w:t>指财政局除上述项目外，开展其他财政事务方面专门性工作任务的项目支出，如高级会计师评审工作的相关支出。</w:t>
      </w:r>
    </w:p>
    <w:p>
      <w:pPr>
        <w:spacing w:line="580" w:lineRule="exact"/>
        <w:ind w:firstLine="643" w:firstLineChars="200"/>
        <w:rPr>
          <w:rFonts w:hint="eastAsia" w:eastAsia="方正仿宋简体"/>
          <w:sz w:val="32"/>
          <w:szCs w:val="32"/>
        </w:rPr>
      </w:pPr>
      <w:r>
        <w:rPr>
          <w:rFonts w:hint="eastAsia" w:eastAsia="方正楷体简体"/>
          <w:b/>
          <w:sz w:val="32"/>
          <w:szCs w:val="32"/>
        </w:rPr>
        <w:t>（九）教育（</w:t>
      </w:r>
      <w:r>
        <w:rPr>
          <w:rFonts w:hint="eastAsia" w:eastAsia="方正楷体简体"/>
          <w:b/>
          <w:sz w:val="32"/>
          <w:szCs w:val="32"/>
          <w:lang w:val="en-US" w:eastAsia="zh-CN"/>
        </w:rPr>
        <w:t>205</w:t>
      </w:r>
      <w:r>
        <w:rPr>
          <w:rFonts w:hint="eastAsia" w:eastAsia="方正楷体简体"/>
          <w:b/>
          <w:sz w:val="32"/>
          <w:szCs w:val="32"/>
        </w:rPr>
        <w:t>）进修及培训（</w:t>
      </w:r>
      <w:r>
        <w:rPr>
          <w:rFonts w:hint="eastAsia" w:eastAsia="方正楷体简体"/>
          <w:b/>
          <w:sz w:val="32"/>
          <w:szCs w:val="32"/>
          <w:lang w:val="en-US" w:eastAsia="zh-CN"/>
        </w:rPr>
        <w:t>20508</w:t>
      </w:r>
      <w:r>
        <w:rPr>
          <w:rFonts w:hint="eastAsia" w:eastAsia="方正楷体简体"/>
          <w:b/>
          <w:sz w:val="32"/>
          <w:szCs w:val="32"/>
        </w:rPr>
        <w:t>）培训支出（</w:t>
      </w:r>
      <w:r>
        <w:rPr>
          <w:rFonts w:hint="eastAsia" w:eastAsia="方正楷体简体"/>
          <w:b/>
          <w:sz w:val="32"/>
          <w:szCs w:val="32"/>
          <w:lang w:val="en-US" w:eastAsia="zh-CN"/>
        </w:rPr>
        <w:t>2050803</w:t>
      </w:r>
      <w:r>
        <w:rPr>
          <w:rFonts w:hint="eastAsia" w:eastAsia="方正楷体简体"/>
          <w:b/>
          <w:sz w:val="32"/>
          <w:szCs w:val="32"/>
        </w:rPr>
        <w:t>）：</w:t>
      </w:r>
      <w:r>
        <w:rPr>
          <w:rFonts w:hint="eastAsia" w:eastAsia="方正仿宋简体"/>
          <w:sz w:val="32"/>
          <w:szCs w:val="32"/>
        </w:rPr>
        <w:t>指为配合财政业务开展，用于单位在职人员参加相关业务培训及举办财政管理业务培训的经费支出。</w:t>
      </w:r>
    </w:p>
    <w:p>
      <w:pPr>
        <w:spacing w:line="580" w:lineRule="exact"/>
        <w:ind w:firstLine="643" w:firstLineChars="200"/>
        <w:rPr>
          <w:rFonts w:hint="eastAsia" w:eastAsia="方正仿宋简体"/>
          <w:sz w:val="32"/>
          <w:szCs w:val="32"/>
        </w:rPr>
      </w:pPr>
      <w:r>
        <w:rPr>
          <w:rFonts w:hint="eastAsia" w:eastAsia="方正楷体简体"/>
          <w:b/>
          <w:sz w:val="32"/>
          <w:szCs w:val="32"/>
        </w:rPr>
        <w:t>（十）社会保障和就业（</w:t>
      </w:r>
      <w:r>
        <w:rPr>
          <w:rFonts w:hint="eastAsia" w:eastAsia="方正楷体简体"/>
          <w:b/>
          <w:sz w:val="32"/>
          <w:szCs w:val="32"/>
          <w:lang w:val="en-US" w:eastAsia="zh-CN"/>
        </w:rPr>
        <w:t>208</w:t>
      </w:r>
      <w:r>
        <w:rPr>
          <w:rFonts w:hint="eastAsia" w:eastAsia="方正楷体简体"/>
          <w:b/>
          <w:sz w:val="32"/>
          <w:szCs w:val="32"/>
        </w:rPr>
        <w:t>）行政事业单位养老支出（</w:t>
      </w:r>
      <w:r>
        <w:rPr>
          <w:rFonts w:hint="eastAsia" w:eastAsia="方正楷体简体"/>
          <w:b/>
          <w:sz w:val="32"/>
          <w:szCs w:val="32"/>
          <w:lang w:val="en-US" w:eastAsia="zh-CN"/>
        </w:rPr>
        <w:t>20805</w:t>
      </w:r>
      <w:r>
        <w:rPr>
          <w:rFonts w:hint="eastAsia" w:eastAsia="方正楷体简体"/>
          <w:b/>
          <w:sz w:val="32"/>
          <w:szCs w:val="32"/>
        </w:rPr>
        <w:t>）行政单位离退休（</w:t>
      </w:r>
      <w:r>
        <w:rPr>
          <w:rFonts w:hint="eastAsia" w:eastAsia="方正楷体简体"/>
          <w:b/>
          <w:sz w:val="32"/>
          <w:szCs w:val="32"/>
          <w:lang w:val="en-US" w:eastAsia="zh-CN"/>
        </w:rPr>
        <w:t>2080501</w:t>
      </w:r>
      <w:r>
        <w:rPr>
          <w:rFonts w:hint="eastAsia" w:eastAsia="方正楷体简体"/>
          <w:b/>
          <w:sz w:val="32"/>
          <w:szCs w:val="32"/>
        </w:rPr>
        <w:t>）：</w:t>
      </w:r>
      <w:r>
        <w:rPr>
          <w:rFonts w:hint="eastAsia" w:eastAsia="方正仿宋简体"/>
          <w:sz w:val="32"/>
          <w:szCs w:val="32"/>
        </w:rPr>
        <w:t>指局机关离退休人员的支出。</w:t>
      </w:r>
    </w:p>
    <w:p>
      <w:pPr>
        <w:spacing w:line="580" w:lineRule="exact"/>
        <w:ind w:firstLine="643" w:firstLineChars="200"/>
        <w:rPr>
          <w:rFonts w:hint="eastAsia" w:eastAsia="方正仿宋简体"/>
          <w:sz w:val="32"/>
          <w:szCs w:val="32"/>
        </w:rPr>
      </w:pPr>
      <w:r>
        <w:rPr>
          <w:rFonts w:hint="eastAsia" w:eastAsia="方正楷体简体"/>
          <w:b/>
          <w:sz w:val="32"/>
          <w:szCs w:val="32"/>
        </w:rPr>
        <w:t>（十一）社会保障和就业（</w:t>
      </w:r>
      <w:r>
        <w:rPr>
          <w:rFonts w:hint="eastAsia" w:eastAsia="方正楷体简体"/>
          <w:b/>
          <w:sz w:val="32"/>
          <w:szCs w:val="32"/>
          <w:lang w:val="en-US" w:eastAsia="zh-CN"/>
        </w:rPr>
        <w:t>208</w:t>
      </w:r>
      <w:r>
        <w:rPr>
          <w:rFonts w:hint="eastAsia" w:eastAsia="方正楷体简体"/>
          <w:b/>
          <w:sz w:val="32"/>
          <w:szCs w:val="32"/>
        </w:rPr>
        <w:t>）行政事业单位养老支出（</w:t>
      </w:r>
      <w:r>
        <w:rPr>
          <w:rFonts w:hint="eastAsia" w:eastAsia="方正楷体简体"/>
          <w:b/>
          <w:sz w:val="32"/>
          <w:szCs w:val="32"/>
          <w:lang w:val="en-US" w:eastAsia="zh-CN"/>
        </w:rPr>
        <w:t>20805</w:t>
      </w:r>
      <w:r>
        <w:rPr>
          <w:rFonts w:hint="eastAsia" w:eastAsia="方正楷体简体"/>
          <w:b/>
          <w:sz w:val="32"/>
          <w:szCs w:val="32"/>
        </w:rPr>
        <w:t>）机关事业单位基本养老保险缴费支出（</w:t>
      </w:r>
      <w:r>
        <w:rPr>
          <w:rFonts w:hint="eastAsia" w:eastAsia="方正楷体简体"/>
          <w:b/>
          <w:sz w:val="32"/>
          <w:szCs w:val="32"/>
          <w:lang w:val="en-US" w:eastAsia="zh-CN"/>
        </w:rPr>
        <w:t>2080505</w:t>
      </w:r>
      <w:r>
        <w:rPr>
          <w:rFonts w:hint="eastAsia" w:eastAsia="方正楷体简体"/>
          <w:b/>
          <w:sz w:val="32"/>
          <w:szCs w:val="32"/>
        </w:rPr>
        <w:t>）：</w:t>
      </w:r>
      <w:r>
        <w:rPr>
          <w:rFonts w:hint="eastAsia" w:eastAsia="方正仿宋简体"/>
          <w:sz w:val="32"/>
          <w:szCs w:val="32"/>
        </w:rPr>
        <w:t>指单位实施养老保险制度由单位缴纳的养老保险费的支出。</w:t>
      </w:r>
    </w:p>
    <w:p>
      <w:pPr>
        <w:spacing w:line="580" w:lineRule="exact"/>
        <w:ind w:firstLine="643" w:firstLineChars="200"/>
        <w:rPr>
          <w:rFonts w:hint="eastAsia" w:eastAsia="方正仿宋简体"/>
          <w:sz w:val="32"/>
          <w:szCs w:val="32"/>
        </w:rPr>
      </w:pPr>
      <w:r>
        <w:rPr>
          <w:rFonts w:hint="eastAsia" w:eastAsia="方正楷体简体"/>
          <w:b/>
          <w:sz w:val="32"/>
          <w:szCs w:val="32"/>
        </w:rPr>
        <w:t>（十二）社会保障和就业（</w:t>
      </w:r>
      <w:r>
        <w:rPr>
          <w:rFonts w:hint="eastAsia" w:eastAsia="方正楷体简体"/>
          <w:b/>
          <w:sz w:val="32"/>
          <w:szCs w:val="32"/>
          <w:lang w:val="en-US" w:eastAsia="zh-CN"/>
        </w:rPr>
        <w:t>208</w:t>
      </w:r>
      <w:r>
        <w:rPr>
          <w:rFonts w:hint="eastAsia" w:eastAsia="方正楷体简体"/>
          <w:b/>
          <w:sz w:val="32"/>
          <w:szCs w:val="32"/>
        </w:rPr>
        <w:t>）行政事业单位养老支出（</w:t>
      </w:r>
      <w:r>
        <w:rPr>
          <w:rFonts w:hint="eastAsia" w:eastAsia="方正楷体简体"/>
          <w:b/>
          <w:sz w:val="32"/>
          <w:szCs w:val="32"/>
          <w:lang w:val="en-US" w:eastAsia="zh-CN"/>
        </w:rPr>
        <w:t>20805</w:t>
      </w:r>
      <w:r>
        <w:rPr>
          <w:rFonts w:hint="eastAsia" w:eastAsia="方正楷体简体"/>
          <w:b/>
          <w:sz w:val="32"/>
          <w:szCs w:val="32"/>
        </w:rPr>
        <w:t>）机关事业单位职业年金缴费支出（</w:t>
      </w:r>
      <w:r>
        <w:rPr>
          <w:rFonts w:hint="eastAsia" w:eastAsia="方正楷体简体"/>
          <w:b/>
          <w:sz w:val="32"/>
          <w:szCs w:val="32"/>
          <w:lang w:val="en-US" w:eastAsia="zh-CN"/>
        </w:rPr>
        <w:t>2080506</w:t>
      </w:r>
      <w:r>
        <w:rPr>
          <w:rFonts w:hint="eastAsia" w:eastAsia="方正楷体简体"/>
          <w:b/>
          <w:sz w:val="32"/>
          <w:szCs w:val="32"/>
        </w:rPr>
        <w:t>）：</w:t>
      </w:r>
      <w:r>
        <w:rPr>
          <w:rFonts w:hint="eastAsia" w:eastAsia="方正仿宋简体"/>
          <w:sz w:val="32"/>
          <w:szCs w:val="32"/>
        </w:rPr>
        <w:t>指单位实施养老保险制度由单位缴纳的职业年金的支出。</w:t>
      </w:r>
    </w:p>
    <w:p>
      <w:pPr>
        <w:spacing w:line="580" w:lineRule="exact"/>
        <w:ind w:firstLine="643" w:firstLineChars="200"/>
        <w:rPr>
          <w:rFonts w:hint="eastAsia" w:eastAsia="方正仿宋简体"/>
          <w:sz w:val="32"/>
          <w:szCs w:val="32"/>
        </w:rPr>
      </w:pPr>
      <w:r>
        <w:rPr>
          <w:rFonts w:hint="eastAsia" w:eastAsia="方正楷体简体"/>
          <w:b/>
          <w:sz w:val="32"/>
          <w:szCs w:val="32"/>
        </w:rPr>
        <w:t>（十三）卫生健康（</w:t>
      </w:r>
      <w:r>
        <w:rPr>
          <w:rFonts w:hint="eastAsia" w:eastAsia="方正楷体简体"/>
          <w:b/>
          <w:sz w:val="32"/>
          <w:szCs w:val="32"/>
          <w:lang w:val="en-US" w:eastAsia="zh-CN"/>
        </w:rPr>
        <w:t>210</w:t>
      </w:r>
      <w:r>
        <w:rPr>
          <w:rFonts w:hint="eastAsia" w:eastAsia="方正楷体简体"/>
          <w:b/>
          <w:sz w:val="32"/>
          <w:szCs w:val="32"/>
        </w:rPr>
        <w:t>）行政事业单位医疗（</w:t>
      </w:r>
      <w:r>
        <w:rPr>
          <w:rFonts w:hint="eastAsia" w:eastAsia="方正楷体简体"/>
          <w:b/>
          <w:sz w:val="32"/>
          <w:szCs w:val="32"/>
          <w:lang w:val="en-US" w:eastAsia="zh-CN"/>
        </w:rPr>
        <w:t>21011</w:t>
      </w:r>
      <w:r>
        <w:rPr>
          <w:rFonts w:hint="eastAsia" w:eastAsia="方正楷体简体"/>
          <w:b/>
          <w:sz w:val="32"/>
          <w:szCs w:val="32"/>
        </w:rPr>
        <w:t>）行政单位医疗（</w:t>
      </w:r>
      <w:r>
        <w:rPr>
          <w:rFonts w:hint="eastAsia" w:eastAsia="方正楷体简体"/>
          <w:b/>
          <w:sz w:val="32"/>
          <w:szCs w:val="32"/>
          <w:lang w:val="en-US" w:eastAsia="zh-CN"/>
        </w:rPr>
        <w:t>2101101</w:t>
      </w:r>
      <w:r>
        <w:rPr>
          <w:rFonts w:hint="eastAsia" w:eastAsia="方正楷体简体"/>
          <w:b/>
          <w:sz w:val="32"/>
          <w:szCs w:val="32"/>
        </w:rPr>
        <w:t>）：</w:t>
      </w:r>
      <w:r>
        <w:rPr>
          <w:rFonts w:hint="eastAsia" w:eastAsia="方正仿宋简体"/>
          <w:sz w:val="32"/>
          <w:szCs w:val="32"/>
        </w:rPr>
        <w:t>指局机关及参公管理事业单位用于单位应缴纳基本医疗保险支出。</w:t>
      </w:r>
    </w:p>
    <w:p>
      <w:pPr>
        <w:spacing w:line="580" w:lineRule="exact"/>
        <w:ind w:firstLine="643" w:firstLineChars="200"/>
        <w:rPr>
          <w:rFonts w:hint="eastAsia" w:eastAsia="方正仿宋简体"/>
          <w:sz w:val="32"/>
          <w:szCs w:val="32"/>
        </w:rPr>
      </w:pPr>
      <w:r>
        <w:rPr>
          <w:rFonts w:hint="eastAsia" w:eastAsia="方正楷体简体"/>
          <w:b/>
          <w:sz w:val="32"/>
          <w:szCs w:val="32"/>
        </w:rPr>
        <w:t>（十四）卫生健康（</w:t>
      </w:r>
      <w:r>
        <w:rPr>
          <w:rFonts w:hint="eastAsia" w:eastAsia="方正楷体简体"/>
          <w:b/>
          <w:sz w:val="32"/>
          <w:szCs w:val="32"/>
          <w:lang w:val="en-US" w:eastAsia="zh-CN"/>
        </w:rPr>
        <w:t>210</w:t>
      </w:r>
      <w:r>
        <w:rPr>
          <w:rFonts w:hint="eastAsia" w:eastAsia="方正楷体简体"/>
          <w:b/>
          <w:sz w:val="32"/>
          <w:szCs w:val="32"/>
        </w:rPr>
        <w:t>）行政事业单位医疗（</w:t>
      </w:r>
      <w:r>
        <w:rPr>
          <w:rFonts w:hint="eastAsia" w:eastAsia="方正楷体简体"/>
          <w:b/>
          <w:sz w:val="32"/>
          <w:szCs w:val="32"/>
          <w:lang w:val="en-US" w:eastAsia="zh-CN"/>
        </w:rPr>
        <w:t>21011</w:t>
      </w:r>
      <w:r>
        <w:rPr>
          <w:rFonts w:hint="eastAsia" w:eastAsia="方正楷体简体"/>
          <w:b/>
          <w:sz w:val="32"/>
          <w:szCs w:val="32"/>
        </w:rPr>
        <w:t>）事业单位医疗（</w:t>
      </w:r>
      <w:r>
        <w:rPr>
          <w:rFonts w:hint="eastAsia" w:eastAsia="方正楷体简体"/>
          <w:b/>
          <w:sz w:val="32"/>
          <w:szCs w:val="32"/>
          <w:lang w:val="en-US" w:eastAsia="zh-CN"/>
        </w:rPr>
        <w:t>2101102</w:t>
      </w:r>
      <w:r>
        <w:rPr>
          <w:rFonts w:hint="eastAsia" w:eastAsia="方正楷体简体"/>
          <w:b/>
          <w:sz w:val="32"/>
          <w:szCs w:val="32"/>
        </w:rPr>
        <w:t>）：</w:t>
      </w:r>
      <w:r>
        <w:rPr>
          <w:rFonts w:hint="eastAsia" w:eastAsia="方正仿宋简体"/>
          <w:sz w:val="32"/>
          <w:szCs w:val="32"/>
        </w:rPr>
        <w:t>指事业单位用于单位应缴纳基本医疗保险支出。</w:t>
      </w:r>
    </w:p>
    <w:p>
      <w:pPr>
        <w:spacing w:line="580" w:lineRule="exact"/>
        <w:ind w:firstLine="643" w:firstLineChars="200"/>
        <w:rPr>
          <w:rFonts w:hint="eastAsia" w:eastAsia="方正仿宋简体"/>
          <w:sz w:val="32"/>
          <w:szCs w:val="32"/>
        </w:rPr>
      </w:pPr>
      <w:r>
        <w:rPr>
          <w:rFonts w:hint="eastAsia" w:eastAsia="方正楷体简体"/>
          <w:b/>
          <w:sz w:val="32"/>
          <w:szCs w:val="32"/>
        </w:rPr>
        <w:t>（十五）卫生健康（</w:t>
      </w:r>
      <w:r>
        <w:rPr>
          <w:rFonts w:hint="eastAsia" w:eastAsia="方正楷体简体"/>
          <w:b/>
          <w:sz w:val="32"/>
          <w:szCs w:val="32"/>
          <w:lang w:val="en-US" w:eastAsia="zh-CN"/>
        </w:rPr>
        <w:t>210</w:t>
      </w:r>
      <w:r>
        <w:rPr>
          <w:rFonts w:hint="eastAsia" w:eastAsia="方正楷体简体"/>
          <w:b/>
          <w:sz w:val="32"/>
          <w:szCs w:val="32"/>
        </w:rPr>
        <w:t>）行政事业单位医疗（</w:t>
      </w:r>
      <w:r>
        <w:rPr>
          <w:rFonts w:hint="eastAsia" w:eastAsia="方正楷体简体"/>
          <w:b/>
          <w:sz w:val="32"/>
          <w:szCs w:val="32"/>
          <w:lang w:val="en-US" w:eastAsia="zh-CN"/>
        </w:rPr>
        <w:t>21011</w:t>
      </w:r>
      <w:r>
        <w:rPr>
          <w:rFonts w:hint="eastAsia" w:eastAsia="方正楷体简体"/>
          <w:b/>
          <w:sz w:val="32"/>
          <w:szCs w:val="32"/>
        </w:rPr>
        <w:t>）公务员医疗补助（</w:t>
      </w:r>
      <w:r>
        <w:rPr>
          <w:rFonts w:hint="eastAsia" w:eastAsia="方正楷体简体"/>
          <w:b/>
          <w:sz w:val="32"/>
          <w:szCs w:val="32"/>
          <w:lang w:val="en-US" w:eastAsia="zh-CN"/>
        </w:rPr>
        <w:t>2101103</w:t>
      </w:r>
      <w:r>
        <w:rPr>
          <w:rFonts w:hint="eastAsia" w:eastAsia="方正楷体简体"/>
          <w:b/>
          <w:sz w:val="32"/>
          <w:szCs w:val="32"/>
        </w:rPr>
        <w:t>）：</w:t>
      </w:r>
      <w:r>
        <w:rPr>
          <w:rFonts w:hint="eastAsia" w:eastAsia="方正仿宋简体"/>
          <w:sz w:val="32"/>
          <w:szCs w:val="32"/>
        </w:rPr>
        <w:t>指局机关及参公管理事业单位用于集中缴纳公务员医疗补助支出。</w:t>
      </w:r>
    </w:p>
    <w:p>
      <w:pPr>
        <w:spacing w:line="580" w:lineRule="exact"/>
        <w:ind w:firstLine="643" w:firstLineChars="200"/>
        <w:rPr>
          <w:rFonts w:hint="eastAsia" w:eastAsia="方正仿宋简体"/>
          <w:sz w:val="32"/>
          <w:szCs w:val="32"/>
        </w:rPr>
      </w:pPr>
      <w:r>
        <w:rPr>
          <w:rFonts w:hint="eastAsia" w:eastAsia="方正楷体简体"/>
          <w:b/>
          <w:sz w:val="32"/>
          <w:szCs w:val="32"/>
        </w:rPr>
        <w:t>（十六）住房保障（</w:t>
      </w:r>
      <w:r>
        <w:rPr>
          <w:rFonts w:hint="eastAsia" w:eastAsia="方正楷体简体"/>
          <w:b/>
          <w:sz w:val="32"/>
          <w:szCs w:val="32"/>
          <w:lang w:val="en-US" w:eastAsia="zh-CN"/>
        </w:rPr>
        <w:t>221</w:t>
      </w:r>
      <w:r>
        <w:rPr>
          <w:rFonts w:hint="eastAsia" w:eastAsia="方正楷体简体"/>
          <w:b/>
          <w:sz w:val="32"/>
          <w:szCs w:val="32"/>
        </w:rPr>
        <w:t>）住房改革支出（</w:t>
      </w:r>
      <w:r>
        <w:rPr>
          <w:rFonts w:hint="eastAsia" w:eastAsia="方正楷体简体"/>
          <w:b/>
          <w:sz w:val="32"/>
          <w:szCs w:val="32"/>
          <w:lang w:val="en-US" w:eastAsia="zh-CN"/>
        </w:rPr>
        <w:t>22102</w:t>
      </w:r>
      <w:r>
        <w:rPr>
          <w:rFonts w:hint="eastAsia" w:eastAsia="方正楷体简体"/>
          <w:b/>
          <w:sz w:val="32"/>
          <w:szCs w:val="32"/>
        </w:rPr>
        <w:t>）住房公积金（</w:t>
      </w:r>
      <w:r>
        <w:rPr>
          <w:rFonts w:hint="eastAsia" w:eastAsia="方正楷体简体"/>
          <w:b/>
          <w:sz w:val="32"/>
          <w:szCs w:val="32"/>
          <w:lang w:val="en-US" w:eastAsia="zh-CN"/>
        </w:rPr>
        <w:t>2210201</w:t>
      </w:r>
      <w:r>
        <w:rPr>
          <w:rFonts w:hint="eastAsia" w:eastAsia="方正楷体简体"/>
          <w:b/>
          <w:sz w:val="32"/>
          <w:szCs w:val="32"/>
        </w:rPr>
        <w:t>）：</w:t>
      </w:r>
      <w:r>
        <w:rPr>
          <w:rFonts w:hint="eastAsia" w:eastAsia="方正仿宋简体"/>
          <w:sz w:val="32"/>
          <w:szCs w:val="32"/>
        </w:rPr>
        <w:t>指按照《住房公积金管理条例》的规定，由单位及其在职职工缴存的长期住房储金。</w:t>
      </w:r>
    </w:p>
    <w:p>
      <w:pPr>
        <w:spacing w:line="580" w:lineRule="exact"/>
        <w:ind w:firstLine="643" w:firstLineChars="200"/>
        <w:rPr>
          <w:rFonts w:hint="eastAsia" w:eastAsia="方正仿宋简体"/>
          <w:sz w:val="32"/>
          <w:szCs w:val="32"/>
        </w:rPr>
      </w:pPr>
      <w:r>
        <w:rPr>
          <w:rFonts w:hint="eastAsia" w:eastAsia="方正楷体简体"/>
          <w:b/>
          <w:sz w:val="32"/>
          <w:szCs w:val="32"/>
        </w:rPr>
        <w:t>（十七）基本支出：</w:t>
      </w:r>
      <w:r>
        <w:rPr>
          <w:rFonts w:hint="eastAsia" w:eastAsia="方正仿宋简体"/>
          <w:sz w:val="32"/>
          <w:szCs w:val="32"/>
        </w:rPr>
        <w:t>指为保证机构正常运转，完成日常工作任务而发生的人员支出和公用支出。</w:t>
      </w:r>
    </w:p>
    <w:p>
      <w:pPr>
        <w:spacing w:line="580" w:lineRule="exact"/>
        <w:ind w:firstLine="643" w:firstLineChars="200"/>
        <w:rPr>
          <w:rFonts w:hint="eastAsia" w:eastAsia="方正仿宋简体"/>
          <w:sz w:val="32"/>
          <w:szCs w:val="32"/>
        </w:rPr>
      </w:pPr>
      <w:r>
        <w:rPr>
          <w:rFonts w:hint="eastAsia" w:eastAsia="方正楷体简体"/>
          <w:b/>
          <w:sz w:val="32"/>
          <w:szCs w:val="32"/>
        </w:rPr>
        <w:t>（十八）项目支出：</w:t>
      </w:r>
      <w:r>
        <w:rPr>
          <w:rFonts w:hint="eastAsia" w:eastAsia="方正仿宋简体"/>
          <w:sz w:val="32"/>
          <w:szCs w:val="32"/>
        </w:rPr>
        <w:t>指在基本支出之外为完成特定行政任务和事业发展目标所发生的支出。</w:t>
      </w:r>
    </w:p>
    <w:p>
      <w:pPr>
        <w:spacing w:line="580" w:lineRule="exact"/>
        <w:ind w:firstLine="643" w:firstLineChars="200"/>
        <w:rPr>
          <w:rFonts w:hint="eastAsia" w:eastAsia="方正仿宋简体"/>
          <w:sz w:val="32"/>
          <w:szCs w:val="32"/>
        </w:rPr>
      </w:pPr>
      <w:r>
        <w:rPr>
          <w:rFonts w:hint="eastAsia" w:eastAsia="方正楷体简体"/>
          <w:b/>
          <w:sz w:val="32"/>
          <w:szCs w:val="32"/>
        </w:rPr>
        <w:t>（十九）“三公”经费：</w:t>
      </w:r>
      <w:r>
        <w:rPr>
          <w:rFonts w:hint="eastAsia" w:eastAsia="方正仿宋简体"/>
          <w:sz w:val="32"/>
          <w:szCs w:val="32"/>
        </w:rPr>
        <w:t>纳入财政局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spacing w:line="580" w:lineRule="exact"/>
        <w:ind w:firstLine="643" w:firstLineChars="200"/>
        <w:rPr>
          <w:rFonts w:hint="eastAsia" w:eastAsia="方正仿宋简体"/>
          <w:sz w:val="32"/>
          <w:szCs w:val="32"/>
        </w:rPr>
      </w:pPr>
      <w:r>
        <w:rPr>
          <w:rFonts w:hint="eastAsia" w:eastAsia="方正楷体简体"/>
          <w:b/>
          <w:sz w:val="32"/>
          <w:szCs w:val="32"/>
        </w:rPr>
        <w:t>（二十）机关运行经费：</w:t>
      </w:r>
      <w:r>
        <w:rPr>
          <w:rFonts w:hint="eastAsia" w:eastAsia="方正仿宋简体"/>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spacing w:line="580" w:lineRule="exact"/>
        <w:ind w:firstLine="640" w:firstLineChars="200"/>
        <w:rPr>
          <w:rFonts w:hint="eastAsia" w:eastAsia="方正仿宋简体"/>
          <w:sz w:val="32"/>
          <w:szCs w:val="32"/>
        </w:rPr>
      </w:pPr>
    </w:p>
    <w:p>
      <w:pPr>
        <w:spacing w:line="580" w:lineRule="exact"/>
        <w:ind w:firstLine="640" w:firstLineChars="200"/>
        <w:rPr>
          <w:rFonts w:hint="eastAsia"/>
        </w:rPr>
      </w:pPr>
    </w:p>
    <w:p>
      <w:pPr>
        <w:spacing w:line="620" w:lineRule="exact"/>
        <w:rPr>
          <w:rFonts w:hint="eastAsia" w:eastAsia="仿宋_GB2312"/>
          <w:sz w:val="32"/>
          <w:szCs w:val="32"/>
        </w:rPr>
      </w:pPr>
    </w:p>
    <w:p>
      <w:pPr>
        <w:widowControl/>
        <w:tabs>
          <w:tab w:val="left" w:pos="1110"/>
          <w:tab w:val="left" w:pos="2204"/>
          <w:tab w:val="left" w:pos="3083"/>
          <w:tab w:val="left" w:pos="4136"/>
          <w:tab w:val="left" w:pos="5105"/>
          <w:tab w:val="left" w:pos="6010"/>
          <w:tab w:val="left" w:pos="6889"/>
          <w:tab w:val="left" w:pos="7809"/>
          <w:tab w:val="left" w:pos="8829"/>
        </w:tabs>
        <w:spacing w:line="160" w:lineRule="exact"/>
        <w:jc w:val="left"/>
        <w:rPr>
          <w:rFonts w:hint="eastAsia" w:eastAsia="新宋体" w:cs="宋体"/>
          <w:bCs/>
          <w:color w:val="000000"/>
          <w:kern w:val="0"/>
          <w:szCs w:val="21"/>
        </w:rPr>
      </w:pPr>
    </w:p>
    <w:p>
      <w:pPr>
        <w:widowControl/>
        <w:tabs>
          <w:tab w:val="left" w:pos="1110"/>
          <w:tab w:val="left" w:pos="2204"/>
          <w:tab w:val="left" w:pos="3083"/>
          <w:tab w:val="left" w:pos="4136"/>
          <w:tab w:val="left" w:pos="5105"/>
          <w:tab w:val="left" w:pos="6010"/>
          <w:tab w:val="left" w:pos="6889"/>
          <w:tab w:val="left" w:pos="7809"/>
          <w:tab w:val="left" w:pos="8829"/>
        </w:tabs>
        <w:spacing w:line="160" w:lineRule="exact"/>
        <w:jc w:val="left"/>
        <w:rPr>
          <w:rFonts w:hint="eastAsia" w:eastAsia="新宋体" w:cs="宋体"/>
          <w:bCs/>
          <w:color w:val="000000"/>
          <w:kern w:val="0"/>
          <w:szCs w:val="21"/>
        </w:rPr>
      </w:pPr>
    </w:p>
    <w:p>
      <w:pPr>
        <w:widowControl/>
        <w:tabs>
          <w:tab w:val="left" w:pos="1110"/>
          <w:tab w:val="left" w:pos="2204"/>
          <w:tab w:val="left" w:pos="3083"/>
          <w:tab w:val="left" w:pos="4136"/>
          <w:tab w:val="left" w:pos="5105"/>
          <w:tab w:val="left" w:pos="6010"/>
          <w:tab w:val="left" w:pos="6889"/>
          <w:tab w:val="left" w:pos="7809"/>
          <w:tab w:val="left" w:pos="8829"/>
        </w:tabs>
        <w:spacing w:line="160" w:lineRule="exact"/>
        <w:jc w:val="left"/>
        <w:rPr>
          <w:rFonts w:hint="eastAsia" w:eastAsia="新宋体" w:cs="宋体"/>
          <w:bCs/>
          <w:color w:val="000000"/>
          <w:kern w:val="0"/>
          <w:szCs w:val="21"/>
        </w:rPr>
      </w:pPr>
    </w:p>
    <w:p>
      <w:pPr>
        <w:widowControl/>
        <w:tabs>
          <w:tab w:val="left" w:pos="1110"/>
          <w:tab w:val="left" w:pos="2204"/>
          <w:tab w:val="left" w:pos="3083"/>
          <w:tab w:val="left" w:pos="4136"/>
          <w:tab w:val="left" w:pos="5105"/>
          <w:tab w:val="left" w:pos="6010"/>
          <w:tab w:val="left" w:pos="6889"/>
          <w:tab w:val="left" w:pos="7809"/>
          <w:tab w:val="left" w:pos="8829"/>
        </w:tabs>
        <w:spacing w:line="160" w:lineRule="exact"/>
        <w:jc w:val="left"/>
        <w:rPr>
          <w:rFonts w:hint="eastAsia" w:eastAsia="新宋体" w:cs="宋体"/>
          <w:bCs/>
          <w:color w:val="000000"/>
          <w:kern w:val="0"/>
          <w:szCs w:val="21"/>
        </w:rPr>
      </w:pPr>
    </w:p>
    <w:p>
      <w:pPr>
        <w:widowControl/>
        <w:tabs>
          <w:tab w:val="left" w:pos="1110"/>
          <w:tab w:val="left" w:pos="2204"/>
          <w:tab w:val="left" w:pos="3083"/>
          <w:tab w:val="left" w:pos="4136"/>
          <w:tab w:val="left" w:pos="5105"/>
          <w:tab w:val="left" w:pos="6010"/>
          <w:tab w:val="left" w:pos="6889"/>
          <w:tab w:val="left" w:pos="7809"/>
          <w:tab w:val="left" w:pos="8829"/>
        </w:tabs>
        <w:spacing w:line="160" w:lineRule="exact"/>
        <w:jc w:val="left"/>
        <w:rPr>
          <w:rFonts w:hint="eastAsia" w:eastAsia="新宋体" w:cs="宋体"/>
          <w:bCs/>
          <w:color w:val="000000"/>
          <w:kern w:val="0"/>
          <w:szCs w:val="21"/>
        </w:rPr>
      </w:pPr>
    </w:p>
    <w:p>
      <w:pPr>
        <w:widowControl/>
        <w:tabs>
          <w:tab w:val="left" w:pos="1110"/>
          <w:tab w:val="left" w:pos="2204"/>
          <w:tab w:val="left" w:pos="3083"/>
          <w:tab w:val="left" w:pos="4136"/>
          <w:tab w:val="left" w:pos="5105"/>
          <w:tab w:val="left" w:pos="6010"/>
          <w:tab w:val="left" w:pos="6889"/>
          <w:tab w:val="left" w:pos="7809"/>
          <w:tab w:val="left" w:pos="8829"/>
        </w:tabs>
        <w:spacing w:line="200" w:lineRule="exact"/>
        <w:jc w:val="left"/>
        <w:rPr>
          <w:rFonts w:hint="eastAsia" w:eastAsia="新宋体" w:cs="宋体"/>
          <w:bCs/>
          <w:color w:val="000000"/>
          <w:kern w:val="0"/>
          <w:szCs w:val="21"/>
        </w:rPr>
      </w:pPr>
    </w:p>
    <w:p>
      <w:pPr>
        <w:spacing w:line="20" w:lineRule="exact"/>
        <w:ind w:firstLine="6880" w:firstLineChars="2150"/>
        <w:rPr>
          <w:rFonts w:hint="eastAsia"/>
        </w:rPr>
      </w:pPr>
    </w:p>
    <w:p>
      <w:pPr>
        <w:spacing w:line="20" w:lineRule="exact"/>
        <w:ind w:left="474" w:leftChars="18" w:hanging="416" w:hangingChars="130"/>
        <w:jc w:val="left"/>
        <w:rPr>
          <w:rFonts w:hint="eastAsia" w:eastAsia="仿宋_GB2312"/>
          <w:sz w:val="32"/>
          <w:szCs w:val="32"/>
        </w:rPr>
      </w:pPr>
    </w:p>
    <w:p>
      <w:pPr>
        <w:spacing w:line="20" w:lineRule="exact"/>
        <w:rPr>
          <w:rFonts w:hint="eastAsia"/>
        </w:rPr>
      </w:pPr>
    </w:p>
    <w:p>
      <w:pPr>
        <w:rPr>
          <w:rFonts w:hint="eastAsia"/>
          <w:kern w:val="2"/>
          <w:sz w:val="21"/>
          <w:lang w:val="en-US" w:eastAsia="zh-CN" w:bidi="ar-SA"/>
        </w:rPr>
      </w:pPr>
    </w:p>
    <w:p>
      <w:pPr>
        <w:rPr>
          <w:rFonts w:hint="eastAsia"/>
          <w:lang w:val="en-US" w:eastAsia="zh-CN"/>
        </w:rPr>
      </w:pPr>
    </w:p>
    <w:p>
      <w:pPr>
        <w:rPr>
          <w:rFonts w:hint="eastAsia"/>
          <w:lang w:val="en-US" w:eastAsia="zh-CN"/>
        </w:rPr>
      </w:pPr>
    </w:p>
    <w:p>
      <w:pPr>
        <w:pStyle w:val="3"/>
        <w:ind w:left="0" w:leftChars="0" w:firstLine="0" w:firstLineChars="0"/>
        <w:rPr>
          <w:rFonts w:hint="eastAsia"/>
        </w:rPr>
      </w:pPr>
    </w:p>
    <w:sectPr>
      <w:headerReference r:id="rId3" w:type="default"/>
      <w:pgSz w:w="11906" w:h="16838"/>
      <w:pgMar w:top="1587" w:right="1247" w:bottom="1247" w:left="1758"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仿宋简体">
    <w:altName w:val="微软雅黑"/>
    <w:panose1 w:val="02000000000000000000"/>
    <w:charset w:val="86"/>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00" w:usb3="00000000" w:csb0="00000000" w:csb1="00000000"/>
  </w:font>
  <w:font w:name="方正黑体简体">
    <w:altName w:val="微软雅黑"/>
    <w:panose1 w:val="02010601030101010101"/>
    <w:charset w:val="86"/>
    <w:family w:val="auto"/>
    <w:pitch w:val="default"/>
    <w:sig w:usb0="00000000" w:usb1="00000000" w:usb2="0000001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40F6F2"/>
    <w:multiLevelType w:val="singleLevel"/>
    <w:tmpl w:val="1740F6F2"/>
    <w:lvl w:ilvl="0" w:tentative="0">
      <w:start w:val="9"/>
      <w:numFmt w:val="chineseCounting"/>
      <w:suff w:val="nothing"/>
      <w:lvlText w:val="%1、"/>
      <w:lvlJc w:val="left"/>
      <w:rPr>
        <w:rFonts w:hint="eastAsia"/>
      </w:rPr>
    </w:lvl>
  </w:abstractNum>
  <w:abstractNum w:abstractNumId="1">
    <w:nsid w:val="5CEAC165"/>
    <w:multiLevelType w:val="singleLevel"/>
    <w:tmpl w:val="5CEAC165"/>
    <w:lvl w:ilvl="0" w:tentative="0">
      <w:start w:val="1"/>
      <w:numFmt w:val="chineseCounting"/>
      <w:suff w:val="nothing"/>
      <w:lvlText w:val="（%1）"/>
      <w:lvlJc w:val="left"/>
      <w:rPr>
        <w:rFonts w:hint="eastAsia"/>
      </w:rPr>
    </w:lvl>
  </w:abstractNum>
  <w:abstractNum w:abstractNumId="2">
    <w:nsid w:val="5D5CD899"/>
    <w:multiLevelType w:val="singleLevel"/>
    <w:tmpl w:val="5D5CD899"/>
    <w:lvl w:ilvl="0" w:tentative="0">
      <w:start w:val="1"/>
      <w:numFmt w:val="chineseCounting"/>
      <w:suff w:val="nothing"/>
      <w:lvlText w:val="（%1）"/>
      <w:lvlJc w:val="left"/>
      <w:rPr>
        <w:rFonts w:hint="eastAsia"/>
      </w:rPr>
    </w:lvl>
  </w:abstractNum>
  <w:abstractNum w:abstractNumId="3">
    <w:nsid w:val="64228EE5"/>
    <w:multiLevelType w:val="singleLevel"/>
    <w:tmpl w:val="64228EE5"/>
    <w:lvl w:ilvl="0" w:tentative="0">
      <w:start w:val="3"/>
      <w:numFmt w:val="chineseCounting"/>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wYTA2OGRjOWQxZDQ1N2U0N2I0ZTJiODJiZjA2OTkifQ=="/>
  </w:docVars>
  <w:rsids>
    <w:rsidRoot w:val="5D9925AC"/>
    <w:rsid w:val="004E6170"/>
    <w:rsid w:val="0D582DD5"/>
    <w:rsid w:val="113A028D"/>
    <w:rsid w:val="115A7C11"/>
    <w:rsid w:val="12C56763"/>
    <w:rsid w:val="16797AAB"/>
    <w:rsid w:val="1BEC0741"/>
    <w:rsid w:val="1DDB3FE9"/>
    <w:rsid w:val="22BA6915"/>
    <w:rsid w:val="23440A4D"/>
    <w:rsid w:val="28E80110"/>
    <w:rsid w:val="29E9517C"/>
    <w:rsid w:val="2B1E532C"/>
    <w:rsid w:val="2D020155"/>
    <w:rsid w:val="2E9925B6"/>
    <w:rsid w:val="32014FA6"/>
    <w:rsid w:val="35F24318"/>
    <w:rsid w:val="386A2180"/>
    <w:rsid w:val="38830B9C"/>
    <w:rsid w:val="395E1195"/>
    <w:rsid w:val="3BBB2F4F"/>
    <w:rsid w:val="3F825BE1"/>
    <w:rsid w:val="47471F16"/>
    <w:rsid w:val="53CD4E5E"/>
    <w:rsid w:val="53E46977"/>
    <w:rsid w:val="54D47B05"/>
    <w:rsid w:val="56A815C8"/>
    <w:rsid w:val="5D9925AC"/>
    <w:rsid w:val="5F15126A"/>
    <w:rsid w:val="62B36CDD"/>
    <w:rsid w:val="63E42099"/>
    <w:rsid w:val="649D7FDE"/>
    <w:rsid w:val="69893815"/>
    <w:rsid w:val="71B10CA1"/>
    <w:rsid w:val="78320C5D"/>
    <w:rsid w:val="78B121FF"/>
    <w:rsid w:val="79335710"/>
    <w:rsid w:val="7DC92F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hint="default" w:ascii="Arial" w:hAnsi="Arial" w:eastAsia="黑体"/>
      <w:b/>
      <w:sz w:val="32"/>
      <w:szCs w:val="32"/>
    </w:rPr>
  </w:style>
  <w:style w:type="character" w:default="1" w:styleId="8">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102"/>
      <w:ind w:left="112"/>
    </w:pPr>
    <w:rPr>
      <w:sz w:val="28"/>
      <w:szCs w:val="2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0"/>
    <w:pPr>
      <w:widowControl/>
      <w:spacing w:before="100" w:beforeAutospacing="1" w:after="100" w:afterAutospacing="1"/>
      <w:jc w:val="left"/>
    </w:pPr>
    <w:rPr>
      <w:rFonts w:ascii="宋体" w:hAnsi="宋体" w:cs="宋体"/>
      <w:kern w:val="0"/>
      <w:sz w:val="24"/>
      <w:szCs w:val="24"/>
    </w:rPr>
  </w:style>
  <w:style w:type="character" w:styleId="9">
    <w:name w:val="page number"/>
    <w:basedOn w:val="8"/>
    <w:uiPriority w:val="0"/>
  </w:style>
  <w:style w:type="character" w:customStyle="1" w:styleId="10">
    <w:name w:val="NormalCharacter"/>
    <w:qFormat/>
    <w:uiPriority w:val="0"/>
    <w:rPr>
      <w:rFonts w:eastAsia="仿宋_GB2312" w:cs="宋体"/>
      <w:kern w:val="2"/>
      <w:sz w:val="32"/>
      <w:szCs w:val="32"/>
      <w:lang w:val="en-US" w:eastAsia="zh-CN" w:bidi="ar-SA"/>
    </w:rPr>
  </w:style>
  <w:style w:type="paragraph" w:customStyle="1" w:styleId="11">
    <w:name w:val="样式 标题 2 + 楷体 小三 段前: 0 磅 段后: 0 磅 行距: 单倍行距"/>
    <w:basedOn w:val="2"/>
    <w:autoRedefine/>
    <w:qFormat/>
    <w:uiPriority w:val="0"/>
    <w:pPr>
      <w:spacing w:before="0" w:after="0" w:line="240" w:lineRule="auto"/>
    </w:pPr>
    <w:rPr>
      <w:rFonts w:hint="default" w:ascii="楷体" w:hAnsi="楷体" w:eastAsia="楷体" w:cs="宋体"/>
      <w:b w:val="0"/>
      <w:sz w:val="3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834</Words>
  <Characters>1105</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2022-12-07T01:28:00Z</dcterms:created>
  <dc:creator>Brave</dc:creator>
  <cp:lastModifiedBy>Administrator</cp:lastModifiedBy>
  <cp:lastPrinted>2022-12-07T02:45:00Z</cp:lastPrinted>
  <dcterms:modified xsi:type="dcterms:W3CDTF">2024-05-27T08:05:12Z</dcterms:modified>
  <dc:title>乐至县融媒体中心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11DC9257A45D4BC4B062C3E418C339E0_13</vt:lpwstr>
  </property>
</Properties>
</file>