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sz w:val="72"/>
          <w:szCs w:val="72"/>
        </w:rPr>
      </w:pPr>
      <w:bookmarkStart w:id="0" w:name="_Toc15377193"/>
      <w:bookmarkStart w:id="1" w:name="_Toc15378441"/>
      <w:bookmarkStart w:id="2" w:name="_Toc15377425"/>
      <w:bookmarkStart w:id="3" w:name="_Toc15396597"/>
      <w:bookmarkStart w:id="4" w:name="_Toc15396475"/>
      <w:bookmarkStart w:id="5" w:name="_Toc15306267"/>
    </w:p>
    <w:p>
      <w:pPr>
        <w:spacing w:line="600" w:lineRule="exact"/>
        <w:jc w:val="center"/>
        <w:outlineLvl w:val="0"/>
        <w:rPr>
          <w:rFonts w:hint="default" w:ascii="Times New Roman" w:hAnsi="Times New Roman" w:eastAsia="方正小标宋简体" w:cs="Times New Roman"/>
          <w:sz w:val="72"/>
          <w:szCs w:val="72"/>
        </w:rPr>
      </w:pPr>
    </w:p>
    <w:p>
      <w:pPr>
        <w:spacing w:line="600" w:lineRule="exact"/>
        <w:jc w:val="center"/>
        <w:outlineLvl w:val="0"/>
        <w:rPr>
          <w:rFonts w:hint="default" w:ascii="Times New Roman" w:hAnsi="Times New Roman" w:eastAsia="方正小标宋简体" w:cs="Times New Roman"/>
          <w:sz w:val="72"/>
          <w:szCs w:val="72"/>
        </w:rPr>
      </w:pPr>
    </w:p>
    <w:p>
      <w:pPr>
        <w:adjustRightInd w:val="0"/>
        <w:snapToGrid w:val="0"/>
        <w:spacing w:line="360" w:lineRule="auto"/>
        <w:jc w:val="center"/>
        <w:outlineLvl w:val="0"/>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rPr>
        <w:t>202</w:t>
      </w:r>
      <w:r>
        <w:rPr>
          <w:rFonts w:hint="eastAsia" w:eastAsia="方正小标宋简体" w:cs="Times New Roman"/>
          <w:sz w:val="72"/>
          <w:szCs w:val="72"/>
          <w:lang w:val="en-US" w:eastAsia="zh-CN"/>
        </w:rPr>
        <w:t>3</w:t>
      </w:r>
      <w:r>
        <w:rPr>
          <w:rFonts w:hint="default" w:ascii="Times New Roman" w:hAnsi="Times New Roman" w:eastAsia="方正小标宋简体" w:cs="Times New Roman"/>
          <w:sz w:val="72"/>
          <w:szCs w:val="72"/>
        </w:rPr>
        <w:t>年度</w:t>
      </w:r>
      <w:bookmarkEnd w:id="0"/>
      <w:bookmarkEnd w:id="1"/>
      <w:bookmarkEnd w:id="2"/>
      <w:bookmarkEnd w:id="3"/>
      <w:bookmarkEnd w:id="4"/>
    </w:p>
    <w:p>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6" w:name="_Toc15396598"/>
      <w:bookmarkStart w:id="7" w:name="_Toc15377426"/>
      <w:bookmarkStart w:id="8" w:name="_Toc15377194"/>
      <w:bookmarkStart w:id="9" w:name="_Toc15396476"/>
      <w:bookmarkStart w:id="10" w:name="_Toc15378442"/>
      <w:r>
        <w:rPr>
          <w:rFonts w:hint="default" w:ascii="Times New Roman" w:hAnsi="Times New Roman" w:eastAsia="方正小标宋简体" w:cs="Times New Roman"/>
          <w:sz w:val="72"/>
          <w:szCs w:val="72"/>
        </w:rPr>
        <w:t>四川省</w:t>
      </w:r>
      <w:bookmarkEnd w:id="5"/>
      <w:bookmarkStart w:id="11" w:name="_Toc15306268"/>
      <w:r>
        <w:rPr>
          <w:rFonts w:hint="default" w:ascii="Times New Roman" w:hAnsi="Times New Roman" w:eastAsia="方正小标宋简体" w:cs="Times New Roman"/>
          <w:sz w:val="72"/>
          <w:szCs w:val="72"/>
          <w:lang w:val="en-US" w:eastAsia="zh-CN"/>
        </w:rPr>
        <w:t>乐至县惠民帮扶中心</w:t>
      </w:r>
      <w:r>
        <w:rPr>
          <w:rFonts w:hint="default" w:ascii="Times New Roman" w:hAnsi="Times New Roman" w:eastAsia="方正小标宋简体" w:cs="Times New Roman"/>
          <w:sz w:val="72"/>
          <w:szCs w:val="72"/>
        </w:rPr>
        <w:t>部门决算</w:t>
      </w:r>
      <w:bookmarkEnd w:id="6"/>
      <w:bookmarkEnd w:id="7"/>
      <w:bookmarkEnd w:id="8"/>
      <w:bookmarkEnd w:id="9"/>
      <w:bookmarkEnd w:id="10"/>
      <w:bookmarkEnd w:id="11"/>
    </w:p>
    <w:p>
      <w:pPr>
        <w:widowControl/>
        <w:jc w:val="center"/>
        <w:rPr>
          <w:rFonts w:hint="default" w:ascii="Times New Roman" w:hAnsi="Times New Roman" w:eastAsia="黑体" w:cs="Times New Roman"/>
          <w:sz w:val="48"/>
          <w:szCs w:val="48"/>
        </w:rPr>
      </w:pPr>
    </w:p>
    <w:p>
      <w:pPr>
        <w:widowControl/>
        <w:jc w:val="center"/>
        <w:rPr>
          <w:rFonts w:hint="default" w:ascii="Times New Roman" w:hAnsi="Times New Roman" w:eastAsia="黑体" w:cs="Times New Roman"/>
          <w:sz w:val="48"/>
          <w:szCs w:val="48"/>
        </w:rPr>
      </w:pPr>
    </w:p>
    <w:p>
      <w:pPr>
        <w:widowControl/>
        <w:jc w:val="center"/>
        <w:rPr>
          <w:rFonts w:hint="default" w:ascii="Times New Roman" w:hAnsi="Times New Roman" w:eastAsia="黑体" w:cs="Times New Roman"/>
          <w:sz w:val="48"/>
          <w:szCs w:val="48"/>
        </w:rPr>
      </w:pPr>
    </w:p>
    <w:p>
      <w:pPr>
        <w:widowControl/>
        <w:jc w:val="center"/>
        <w:rPr>
          <w:rFonts w:hint="default" w:ascii="Times New Roman" w:hAnsi="Times New Roman" w:eastAsia="黑体" w:cs="Times New Roman"/>
          <w:sz w:val="48"/>
          <w:szCs w:val="48"/>
        </w:rPr>
      </w:pPr>
    </w:p>
    <w:p>
      <w:pPr>
        <w:widowControl/>
        <w:jc w:val="center"/>
        <w:rPr>
          <w:rFonts w:hint="default" w:ascii="Times New Roman" w:hAnsi="Times New Roman" w:eastAsia="黑体" w:cs="Times New Roman"/>
          <w:sz w:val="48"/>
          <w:szCs w:val="48"/>
        </w:rPr>
      </w:pPr>
    </w:p>
    <w:p>
      <w:pPr>
        <w:widowControl/>
        <w:jc w:val="center"/>
        <w:rPr>
          <w:rFonts w:hint="default" w:ascii="Times New Roman" w:hAnsi="Times New Roman" w:eastAsia="黑体" w:cs="Times New Roman"/>
          <w:sz w:val="48"/>
          <w:szCs w:val="48"/>
        </w:rPr>
      </w:pPr>
    </w:p>
    <w:p>
      <w:pPr>
        <w:widowControl/>
        <w:jc w:val="center"/>
        <w:rPr>
          <w:rFonts w:hint="default" w:ascii="Times New Roman" w:hAnsi="Times New Roman" w:eastAsia="黑体" w:cs="Times New Roman"/>
          <w:sz w:val="48"/>
          <w:szCs w:val="48"/>
        </w:rPr>
      </w:pPr>
    </w:p>
    <w:p>
      <w:pPr>
        <w:widowControl/>
        <w:jc w:val="center"/>
        <w:rPr>
          <w:rFonts w:hint="default" w:ascii="Times New Roman" w:hAnsi="Times New Roman" w:eastAsia="黑体" w:cs="Times New Roman"/>
          <w:sz w:val="48"/>
          <w:szCs w:val="48"/>
        </w:rPr>
      </w:pPr>
    </w:p>
    <w:p>
      <w:pPr>
        <w:widowControl/>
        <w:jc w:val="center"/>
        <w:rPr>
          <w:rFonts w:hint="default" w:ascii="Times New Roman" w:hAnsi="Times New Roman" w:eastAsia="黑体" w:cs="Times New Roman"/>
          <w:sz w:val="48"/>
          <w:szCs w:val="48"/>
        </w:rPr>
      </w:pPr>
    </w:p>
    <w:p>
      <w:pPr>
        <w:widowControl/>
        <w:jc w:val="center"/>
        <w:rPr>
          <w:rFonts w:hint="default" w:ascii="Times New Roman" w:hAnsi="Times New Roman" w:eastAsia="黑体" w:cs="Times New Roman"/>
          <w:sz w:val="48"/>
          <w:szCs w:val="48"/>
        </w:rPr>
      </w:pPr>
    </w:p>
    <w:p>
      <w:pPr>
        <w:widowControl/>
        <w:jc w:val="center"/>
        <w:rPr>
          <w:rFonts w:hint="default" w:ascii="Times New Roman" w:hAnsi="Times New Roman" w:eastAsia="黑体" w:cs="Times New Roman"/>
          <w:sz w:val="48"/>
          <w:szCs w:val="48"/>
        </w:rPr>
      </w:pPr>
    </w:p>
    <w:p>
      <w:pPr>
        <w:widowControl/>
        <w:jc w:val="center"/>
        <w:rPr>
          <w:rFonts w:hint="default" w:ascii="Times New Roman" w:hAnsi="Times New Roman" w:eastAsia="黑体" w:cs="Times New Roman"/>
          <w:sz w:val="28"/>
          <w:szCs w:val="28"/>
        </w:rPr>
      </w:pPr>
      <w:r>
        <w:rPr>
          <w:rStyle w:val="31"/>
          <w:rFonts w:hint="default" w:ascii="Times New Roman" w:hAnsi="Times New Roman" w:eastAsia="方正小标宋简体" w:cs="Times New Roman"/>
          <w:b w:val="0"/>
          <w:sz w:val="44"/>
          <w:szCs w:val="44"/>
        </w:rPr>
        <w:t>目</w:t>
      </w:r>
      <w:r>
        <w:rPr>
          <w:rStyle w:val="31"/>
          <w:rFonts w:hint="default" w:ascii="Times New Roman" w:hAnsi="Times New Roman" w:eastAsia="方正小标宋简体" w:cs="Times New Roman"/>
          <w:b w:val="0"/>
          <w:sz w:val="44"/>
          <w:szCs w:val="44"/>
          <w:lang w:val="en-US" w:eastAsia="zh-CN"/>
        </w:rPr>
        <w:t xml:space="preserve">    </w:t>
      </w:r>
      <w:r>
        <w:rPr>
          <w:rStyle w:val="31"/>
          <w:rFonts w:hint="default" w:ascii="Times New Roman" w:hAnsi="Times New Roman" w:eastAsia="方正小标宋简体" w:cs="Times New Roman"/>
          <w:b w:val="0"/>
          <w:sz w:val="44"/>
          <w:szCs w:val="44"/>
        </w:rPr>
        <w:t>录</w:t>
      </w:r>
    </w:p>
    <w:p>
      <w:pPr>
        <w:pStyle w:val="13"/>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公开时间：202</w:t>
      </w:r>
      <w:r>
        <w:rPr>
          <w:rFonts w:hint="eastAsia" w:ascii="Times New Roman" w:hAnsi="Times New Roman" w:eastAsia="方正仿宋简体" w:cs="Times New Roman"/>
          <w:sz w:val="30"/>
          <w:szCs w:val="30"/>
          <w:lang w:val="en-US" w:eastAsia="zh-CN"/>
        </w:rPr>
        <w:t>4</w:t>
      </w:r>
      <w:r>
        <w:rPr>
          <w:rFonts w:hint="default" w:ascii="Times New Roman" w:hAnsi="Times New Roman" w:eastAsia="方正仿宋简体" w:cs="Times New Roman"/>
          <w:sz w:val="30"/>
          <w:szCs w:val="30"/>
        </w:rPr>
        <w:t>年</w:t>
      </w:r>
      <w:r>
        <w:rPr>
          <w:rFonts w:hint="eastAsia" w:ascii="Times New Roman" w:hAnsi="Times New Roman" w:eastAsia="方正仿宋简体" w:cs="Times New Roman"/>
          <w:sz w:val="30"/>
          <w:szCs w:val="30"/>
          <w:lang w:val="en-US" w:eastAsia="zh-CN"/>
        </w:rPr>
        <w:t>8</w:t>
      </w:r>
      <w:r>
        <w:rPr>
          <w:rFonts w:hint="default" w:ascii="Times New Roman" w:hAnsi="Times New Roman" w:eastAsia="方正仿宋简体" w:cs="Times New Roman"/>
          <w:sz w:val="30"/>
          <w:szCs w:val="30"/>
        </w:rPr>
        <w:t>月</w:t>
      </w:r>
      <w:r>
        <w:rPr>
          <w:rFonts w:hint="default" w:ascii="Times New Roman" w:hAnsi="Times New Roman" w:eastAsia="方正仿宋简体" w:cs="Times New Roman"/>
          <w:sz w:val="30"/>
          <w:szCs w:val="30"/>
          <w:lang w:val="en-US" w:eastAsia="zh-CN"/>
        </w:rPr>
        <w:t>20</w:t>
      </w:r>
      <w:r>
        <w:rPr>
          <w:rFonts w:hint="default" w:ascii="Times New Roman" w:hAnsi="Times New Roman" w:eastAsia="方正仿宋简体" w:cs="Times New Roman"/>
          <w:sz w:val="30"/>
          <w:szCs w:val="30"/>
        </w:rPr>
        <w:t>日</w:t>
      </w:r>
    </w:p>
    <w:p>
      <w:pPr>
        <w:rPr>
          <w:rFonts w:hint="default" w:ascii="Times New Roman" w:hAnsi="Times New Roman" w:eastAsia="方正黑体简体" w:cs="Times New Roman"/>
        </w:rPr>
      </w:pPr>
    </w:p>
    <w:p>
      <w:pPr>
        <w:pStyle w:val="13"/>
        <w:adjustRightInd w:val="0"/>
        <w:snapToGrid w:val="0"/>
        <w:spacing w:before="0" w:line="440" w:lineRule="exact"/>
        <w:jc w:val="left"/>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第一部分 部门概况</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一、部门职责</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二、机构设置</w:t>
      </w:r>
    </w:p>
    <w:p>
      <w:pPr>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第二部分 202</w:t>
      </w:r>
      <w:r>
        <w:rPr>
          <w:rFonts w:hint="eastAsia" w:eastAsia="方正黑体简体" w:cs="Times New Roman"/>
          <w:sz w:val="32"/>
          <w:szCs w:val="32"/>
          <w:lang w:val="en-US" w:eastAsia="zh-CN"/>
        </w:rPr>
        <w:t>3</w:t>
      </w:r>
      <w:r>
        <w:rPr>
          <w:rFonts w:hint="default" w:ascii="Times New Roman" w:hAnsi="Times New Roman" w:eastAsia="方正黑体简体" w:cs="Times New Roman"/>
          <w:sz w:val="32"/>
          <w:szCs w:val="32"/>
        </w:rPr>
        <w:t>年度部门决算情况说明</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一、收入支出决算总体情况说明</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二、收入决算情况说明</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三、支出决算情况说明</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四、财政拨款收入支出决算总体情况说明</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五、一般公共预算财政拨款支出决算情况说明</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六、一般公共预算财政拨款基本支出决算情况说明</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七、财政拨款“三公”经费支出决算情况说明</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八、政府性基金预算支出决算情况说明</w:t>
      </w:r>
    </w:p>
    <w:p>
      <w:pPr>
        <w:pStyle w:val="14"/>
        <w:adjustRightInd w:val="0"/>
        <w:snapToGrid w:val="0"/>
        <w:spacing w:line="440" w:lineRule="exact"/>
        <w:ind w:leftChars="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九、国有资本经营预算支出决算情况说明</w:t>
      </w:r>
    </w:p>
    <w:p>
      <w:pPr>
        <w:pStyle w:val="14"/>
        <w:adjustRightInd w:val="0"/>
        <w:snapToGrid w:val="0"/>
        <w:spacing w:line="440" w:lineRule="exact"/>
        <w:ind w:leftChars="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2"/>
          <w:sz w:val="32"/>
          <w:szCs w:val="32"/>
          <w:lang w:val="en-US" w:eastAsia="zh-CN" w:bidi="ar-SA"/>
        </w:rPr>
        <w:t>十、其</w:t>
      </w:r>
      <w:r>
        <w:rPr>
          <w:rFonts w:hint="default" w:ascii="Times New Roman" w:hAnsi="Times New Roman" w:eastAsia="方正仿宋简体" w:cs="Times New Roman"/>
          <w:sz w:val="32"/>
          <w:szCs w:val="32"/>
        </w:rPr>
        <w:t>他重要事项的情况说明</w:t>
      </w:r>
    </w:p>
    <w:p>
      <w:pPr>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第三部分 名词解释</w:t>
      </w:r>
    </w:p>
    <w:p>
      <w:pPr>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第四部分 附件</w:t>
      </w:r>
    </w:p>
    <w:p>
      <w:pPr>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第五部分 附表</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一、收入支出决算总表</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二、收入决算表</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三、支出决算表</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四、财政拨款收入支出决算总表</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五、财政拨款支出决算明细表</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六、一般公共预算财政拨款支出决算表</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七、一般公共预算财政拨款支出决算明细表</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八、一般公共预算财政拨款基本支出决算明细表</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九、一般公共预算财政拨款项目支出决算表</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十、政府性基金预算财政拨款收入支出决算表</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十一、国有资本经营预算财政拨款收入支出决算表</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十二、国有资本经营预算财政拨款支出决算表</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十三、财政拨款“三公”经费支出决算表</w:t>
      </w:r>
    </w:p>
    <w:p>
      <w:pPr>
        <w:widowControl/>
        <w:spacing w:line="440" w:lineRule="exact"/>
        <w:jc w:val="left"/>
        <w:rPr>
          <w:rFonts w:hint="default" w:ascii="Times New Roman" w:hAnsi="Times New Roman" w:eastAsia="方正仿宋简体" w:cs="Times New Roman"/>
          <w:bCs/>
          <w:kern w:val="44"/>
          <w:sz w:val="32"/>
          <w:szCs w:val="32"/>
        </w:rPr>
      </w:pPr>
      <w:bookmarkStart w:id="12" w:name="_Toc15396599"/>
      <w:bookmarkStart w:id="13" w:name="_Toc15377196"/>
      <w:r>
        <w:rPr>
          <w:rFonts w:hint="default" w:ascii="Times New Roman" w:hAnsi="Times New Roman" w:eastAsia="方正仿宋简体" w:cs="Times New Roman"/>
          <w:b/>
          <w:sz w:val="32"/>
          <w:szCs w:val="32"/>
        </w:rPr>
        <w:br w:type="page"/>
      </w:r>
    </w:p>
    <w:p>
      <w:pPr>
        <w:pStyle w:val="3"/>
        <w:jc w:val="center"/>
        <w:rPr>
          <w:rStyle w:val="31"/>
          <w:rFonts w:hint="default" w:ascii="Times New Roman" w:hAnsi="Times New Roman" w:eastAsia="方正小标宋简体" w:cs="Times New Roman"/>
          <w:b w:val="0"/>
          <w:bCs/>
          <w:lang w:val="en-US" w:eastAsia="zh-CN" w:bidi="ar-SA"/>
        </w:rPr>
      </w:pPr>
      <w:r>
        <w:rPr>
          <w:rStyle w:val="31"/>
          <w:rFonts w:hint="default" w:ascii="Times New Roman" w:hAnsi="Times New Roman" w:eastAsia="方正小标宋简体" w:cs="Times New Roman"/>
          <w:b w:val="0"/>
          <w:bCs/>
          <w:lang w:val="en-US" w:eastAsia="zh-CN" w:bidi="ar-SA"/>
        </w:rPr>
        <w:t>第一部分 部门概况</w:t>
      </w:r>
      <w:bookmarkEnd w:id="12"/>
      <w:bookmarkEnd w:id="13"/>
    </w:p>
    <w:p>
      <w:pPr>
        <w:spacing w:line="560" w:lineRule="exact"/>
        <w:ind w:firstLine="660" w:firstLineChars="200"/>
        <w:rPr>
          <w:rFonts w:hint="default" w:ascii="Times New Roman" w:hAnsi="Times New Roman" w:eastAsia="方正黑体简体" w:cs="Times New Roman"/>
          <w:b w:val="0"/>
          <w:bCs w:val="0"/>
          <w:color w:val="000000"/>
          <w:kern w:val="2"/>
          <w:sz w:val="33"/>
          <w:szCs w:val="33"/>
          <w:lang w:val="en-US" w:eastAsia="zh-CN" w:bidi="ar-SA"/>
        </w:rPr>
      </w:pPr>
      <w:r>
        <w:rPr>
          <w:rFonts w:hint="default" w:ascii="Times New Roman" w:hAnsi="Times New Roman" w:eastAsia="方正黑体简体" w:cs="Times New Roman"/>
          <w:b w:val="0"/>
          <w:bCs w:val="0"/>
          <w:color w:val="000000"/>
          <w:kern w:val="2"/>
          <w:sz w:val="33"/>
          <w:szCs w:val="33"/>
          <w:lang w:val="en-US" w:eastAsia="zh-CN" w:bidi="ar-SA"/>
        </w:rPr>
        <w:t>一、机构组成</w:t>
      </w:r>
    </w:p>
    <w:p>
      <w:pPr>
        <w:spacing w:line="560" w:lineRule="exact"/>
        <w:ind w:firstLine="660" w:firstLineChars="200"/>
        <w:rPr>
          <w:rFonts w:hint="default" w:ascii="Times New Roman" w:hAnsi="Times New Roman" w:eastAsia="方正仿宋简体" w:cs="Times New Roman"/>
          <w:color w:val="000000"/>
          <w:kern w:val="2"/>
          <w:sz w:val="33"/>
          <w:szCs w:val="33"/>
          <w:lang w:val="en-US" w:eastAsia="zh-CN" w:bidi="ar-SA"/>
        </w:rPr>
      </w:pPr>
      <w:r>
        <w:rPr>
          <w:rFonts w:hint="default" w:ascii="Times New Roman" w:hAnsi="Times New Roman" w:eastAsia="方正仿宋简体" w:cs="Times New Roman"/>
          <w:color w:val="000000"/>
          <w:kern w:val="2"/>
          <w:sz w:val="33"/>
          <w:szCs w:val="33"/>
          <w:lang w:val="en-US" w:eastAsia="zh-CN" w:bidi="ar-SA"/>
        </w:rPr>
        <w:t>乐至县惠民帮扶中心为县政府直属事业单位，根据中共乐至县委常委会2012年第37号决定事项通知，县惠民帮扶中心与民生办合署办公，机构按正科级设置，经费纳入财政全额预算管理。</w:t>
      </w:r>
    </w:p>
    <w:p>
      <w:pPr>
        <w:spacing w:line="560" w:lineRule="exact"/>
        <w:ind w:firstLine="660" w:firstLineChars="200"/>
        <w:rPr>
          <w:rFonts w:hint="default" w:ascii="Times New Roman" w:hAnsi="Times New Roman" w:eastAsia="方正黑体简体" w:cs="Times New Roman"/>
          <w:b w:val="0"/>
          <w:bCs w:val="0"/>
          <w:color w:val="000000"/>
          <w:kern w:val="2"/>
          <w:sz w:val="33"/>
          <w:szCs w:val="33"/>
          <w:lang w:val="en-US" w:eastAsia="zh-CN" w:bidi="ar-SA"/>
        </w:rPr>
      </w:pPr>
      <w:r>
        <w:rPr>
          <w:rFonts w:hint="default" w:ascii="Times New Roman" w:hAnsi="Times New Roman" w:eastAsia="方正黑体简体" w:cs="Times New Roman"/>
          <w:b w:val="0"/>
          <w:bCs w:val="0"/>
          <w:color w:val="000000"/>
          <w:kern w:val="2"/>
          <w:sz w:val="33"/>
          <w:szCs w:val="33"/>
          <w:lang w:val="en-US" w:eastAsia="zh-CN" w:bidi="ar-SA"/>
        </w:rPr>
        <w:t>二、机构职能</w:t>
      </w:r>
    </w:p>
    <w:p>
      <w:pPr>
        <w:numPr>
          <w:ilvl w:val="0"/>
          <w:numId w:val="0"/>
        </w:numPr>
        <w:spacing w:line="560" w:lineRule="exact"/>
        <w:ind w:firstLine="660" w:firstLineChars="200"/>
        <w:jc w:val="left"/>
        <w:rPr>
          <w:rFonts w:hint="default" w:ascii="Times New Roman" w:hAnsi="Times New Roman" w:eastAsia="方正仿宋简体" w:cs="Times New Roman"/>
          <w:color w:val="000000"/>
          <w:kern w:val="2"/>
          <w:sz w:val="33"/>
          <w:szCs w:val="33"/>
          <w:lang w:val="en-US" w:eastAsia="zh-CN" w:bidi="ar-SA"/>
        </w:rPr>
      </w:pPr>
      <w:r>
        <w:rPr>
          <w:rFonts w:hint="default" w:ascii="Times New Roman" w:hAnsi="Times New Roman" w:eastAsia="方正仿宋简体" w:cs="Times New Roman"/>
          <w:color w:val="000000"/>
          <w:kern w:val="2"/>
          <w:sz w:val="33"/>
          <w:szCs w:val="33"/>
          <w:lang w:val="en-US" w:eastAsia="zh-CN" w:bidi="ar-SA"/>
        </w:rPr>
        <w:t>负责全县范围内惠民政策宣传和咨询、就业再就业帮扶、应急帮扶救助、困难群众权益保护、法律援助等工作；负责民生实事政策措施的组织实施，协调解决民生工程实施过程中发现的矛盾和问题，及时向县委、县政府报告工作进展情况，组织督查督导工作，督促乡镇和责任部门（单位）落实民生实事主体责任推进，开展经常性的工作调研，收集情况、反映问题、协调推进，促进民生实事项目按时保质保量完成全年目标任务。</w:t>
      </w:r>
    </w:p>
    <w:p>
      <w:pPr>
        <w:spacing w:line="560" w:lineRule="exact"/>
        <w:ind w:firstLine="660" w:firstLineChars="200"/>
        <w:rPr>
          <w:rFonts w:hint="default" w:ascii="Times New Roman" w:hAnsi="Times New Roman" w:eastAsia="方正黑体简体" w:cs="Times New Roman"/>
          <w:b w:val="0"/>
          <w:bCs w:val="0"/>
          <w:color w:val="000000"/>
          <w:kern w:val="2"/>
          <w:sz w:val="33"/>
          <w:szCs w:val="33"/>
          <w:lang w:val="en-US" w:eastAsia="zh-CN" w:bidi="ar-SA"/>
        </w:rPr>
      </w:pPr>
      <w:r>
        <w:rPr>
          <w:rFonts w:hint="default" w:ascii="Times New Roman" w:hAnsi="Times New Roman" w:eastAsia="方正黑体简体" w:cs="Times New Roman"/>
          <w:b w:val="0"/>
          <w:bCs w:val="0"/>
          <w:color w:val="000000"/>
          <w:kern w:val="2"/>
          <w:sz w:val="33"/>
          <w:szCs w:val="33"/>
          <w:lang w:val="en-US" w:eastAsia="zh-CN" w:bidi="ar-SA"/>
        </w:rPr>
        <w:t>三、人员概况</w:t>
      </w:r>
    </w:p>
    <w:p>
      <w:pPr>
        <w:numPr>
          <w:ilvl w:val="0"/>
          <w:numId w:val="0"/>
        </w:numPr>
        <w:spacing w:line="560" w:lineRule="exact"/>
        <w:ind w:firstLine="660" w:firstLineChars="200"/>
        <w:rPr>
          <w:rFonts w:hint="default" w:ascii="Times New Roman" w:hAnsi="Times New Roman" w:eastAsia="方正仿宋简体" w:cs="Times New Roman"/>
          <w:color w:val="000000"/>
          <w:kern w:val="2"/>
          <w:sz w:val="33"/>
          <w:szCs w:val="33"/>
          <w:lang w:val="en-US" w:eastAsia="zh-CN" w:bidi="ar-SA"/>
        </w:rPr>
      </w:pPr>
      <w:r>
        <w:rPr>
          <w:rFonts w:hint="default" w:ascii="Times New Roman" w:hAnsi="Times New Roman" w:eastAsia="方正仿宋简体" w:cs="Times New Roman"/>
          <w:color w:val="000000"/>
          <w:kern w:val="2"/>
          <w:sz w:val="33"/>
          <w:szCs w:val="33"/>
          <w:lang w:val="en-US" w:eastAsia="zh-CN" w:bidi="ar-SA"/>
        </w:rPr>
        <w:t>乐至县惠民帮扶中心核定事业编制5名，实有在职人员总数</w:t>
      </w:r>
      <w:r>
        <w:rPr>
          <w:rFonts w:hint="eastAsia" w:eastAsia="方正仿宋简体" w:cs="Times New Roman"/>
          <w:color w:val="000000"/>
          <w:kern w:val="2"/>
          <w:sz w:val="33"/>
          <w:szCs w:val="33"/>
          <w:lang w:val="en-US" w:eastAsia="zh-CN" w:bidi="ar-SA"/>
        </w:rPr>
        <w:t>6</w:t>
      </w:r>
      <w:r>
        <w:rPr>
          <w:rFonts w:hint="default" w:ascii="Times New Roman" w:hAnsi="Times New Roman" w:eastAsia="方正仿宋简体" w:cs="Times New Roman"/>
          <w:color w:val="000000"/>
          <w:kern w:val="2"/>
          <w:sz w:val="33"/>
          <w:szCs w:val="33"/>
          <w:lang w:val="en-US" w:eastAsia="zh-CN" w:bidi="ar-SA"/>
        </w:rPr>
        <w:t>名，其中行政人员</w:t>
      </w:r>
      <w:r>
        <w:rPr>
          <w:rFonts w:hint="eastAsia" w:eastAsia="方正仿宋简体" w:cs="Times New Roman"/>
          <w:color w:val="000000"/>
          <w:kern w:val="2"/>
          <w:sz w:val="33"/>
          <w:szCs w:val="33"/>
          <w:lang w:val="en-US" w:eastAsia="zh-CN" w:bidi="ar-SA"/>
        </w:rPr>
        <w:t>1</w:t>
      </w:r>
      <w:r>
        <w:rPr>
          <w:rFonts w:hint="default" w:ascii="Times New Roman" w:hAnsi="Times New Roman" w:eastAsia="方正仿宋简体" w:cs="Times New Roman"/>
          <w:color w:val="000000"/>
          <w:kern w:val="2"/>
          <w:sz w:val="33"/>
          <w:szCs w:val="33"/>
          <w:lang w:val="en-US" w:eastAsia="zh-CN" w:bidi="ar-SA"/>
        </w:rPr>
        <w:t>名（编制在县总工会），事业人员5名。</w:t>
      </w:r>
      <w:bookmarkStart w:id="14" w:name="_Toc15396602"/>
      <w:bookmarkStart w:id="15" w:name="_Toc15377204"/>
    </w:p>
    <w:p>
      <w:pPr>
        <w:pStyle w:val="2"/>
        <w:rPr>
          <w:rFonts w:hint="default" w:ascii="Times New Roman" w:hAnsi="Times New Roman" w:eastAsia="方正仿宋简体" w:cs="Times New Roman"/>
          <w:color w:val="000000"/>
          <w:kern w:val="2"/>
          <w:sz w:val="33"/>
          <w:szCs w:val="33"/>
          <w:lang w:val="en-US" w:eastAsia="zh-CN" w:bidi="ar-SA"/>
        </w:rPr>
      </w:pPr>
    </w:p>
    <w:p>
      <w:pPr>
        <w:rPr>
          <w:rFonts w:hint="default" w:ascii="Times New Roman" w:hAnsi="Times New Roman" w:eastAsia="方正仿宋简体" w:cs="Times New Roman"/>
          <w:color w:val="000000"/>
          <w:kern w:val="2"/>
          <w:sz w:val="33"/>
          <w:szCs w:val="33"/>
          <w:lang w:val="en-US" w:eastAsia="zh-CN" w:bidi="ar-SA"/>
        </w:rPr>
      </w:pPr>
    </w:p>
    <w:p>
      <w:pPr>
        <w:pStyle w:val="2"/>
        <w:rPr>
          <w:rFonts w:hint="default" w:ascii="Times New Roman" w:hAnsi="Times New Roman" w:cs="Times New Roman"/>
          <w:lang w:val="en-US" w:eastAsia="zh-CN"/>
        </w:rPr>
      </w:pPr>
    </w:p>
    <w:p>
      <w:pPr>
        <w:pStyle w:val="3"/>
        <w:jc w:val="center"/>
        <w:rPr>
          <w:rStyle w:val="31"/>
          <w:rFonts w:hint="default" w:ascii="Times New Roman" w:hAnsi="Times New Roman" w:eastAsia="方正小标宋简体" w:cs="Times New Roman"/>
          <w:b w:val="0"/>
          <w:bCs/>
          <w:lang w:val="en-US" w:eastAsia="zh-CN" w:bidi="ar-SA"/>
        </w:rPr>
      </w:pPr>
      <w:r>
        <w:rPr>
          <w:rStyle w:val="31"/>
          <w:rFonts w:hint="default" w:ascii="Times New Roman" w:hAnsi="Times New Roman" w:eastAsia="方正小标宋简体" w:cs="Times New Roman"/>
          <w:b w:val="0"/>
          <w:bCs/>
          <w:lang w:val="en-US" w:eastAsia="zh-CN" w:bidi="ar-SA"/>
        </w:rPr>
        <w:t>第二部分 202</w:t>
      </w:r>
      <w:r>
        <w:rPr>
          <w:rStyle w:val="31"/>
          <w:rFonts w:hint="eastAsia" w:eastAsia="方正小标宋简体" w:cs="Times New Roman"/>
          <w:b w:val="0"/>
          <w:bCs/>
          <w:lang w:val="en-US" w:eastAsia="zh-CN" w:bidi="ar-SA"/>
        </w:rPr>
        <w:t>3</w:t>
      </w:r>
      <w:r>
        <w:rPr>
          <w:rStyle w:val="31"/>
          <w:rFonts w:hint="default" w:ascii="Times New Roman" w:hAnsi="Times New Roman" w:eastAsia="方正小标宋简体" w:cs="Times New Roman"/>
          <w:b w:val="0"/>
          <w:bCs/>
          <w:lang w:val="en-US" w:eastAsia="zh-CN" w:bidi="ar-SA"/>
        </w:rPr>
        <w:t>年度部门决算情况说明</w:t>
      </w:r>
      <w:bookmarkEnd w:id="14"/>
      <w:bookmarkEnd w:id="15"/>
    </w:p>
    <w:p>
      <w:pPr>
        <w:rPr>
          <w:rFonts w:hint="default" w:ascii="Times New Roman" w:hAnsi="Times New Roman" w:eastAsia="仿宋_GB2312" w:cs="Times New Roman"/>
        </w:rPr>
      </w:pPr>
    </w:p>
    <w:p>
      <w:pPr>
        <w:pStyle w:val="30"/>
        <w:numPr>
          <w:ilvl w:val="0"/>
          <w:numId w:val="1"/>
        </w:numPr>
        <w:spacing w:line="600" w:lineRule="exact"/>
        <w:ind w:firstLineChars="0"/>
        <w:outlineLvl w:val="1"/>
        <w:rPr>
          <w:rStyle w:val="32"/>
          <w:rFonts w:hint="default" w:ascii="Times New Roman" w:hAnsi="Times New Roman" w:eastAsia="方正黑体简体" w:cs="Times New Roman"/>
          <w:b w:val="0"/>
          <w:bCs w:val="0"/>
          <w:color w:val="000000" w:themeColor="text1"/>
          <w14:textFill>
            <w14:solidFill>
              <w14:schemeClr w14:val="tx1"/>
            </w14:solidFill>
          </w14:textFill>
        </w:rPr>
      </w:pPr>
      <w:bookmarkStart w:id="16" w:name="_Toc15377205"/>
      <w:bookmarkStart w:id="17" w:name="_Toc15396603"/>
      <w:r>
        <w:rPr>
          <w:rFonts w:hint="default" w:ascii="Times New Roman" w:hAnsi="Times New Roman" w:eastAsia="方正黑体简体" w:cs="Times New Roman"/>
          <w:b w:val="0"/>
          <w:bCs w:val="0"/>
          <w:color w:val="000000" w:themeColor="text1"/>
          <w:sz w:val="32"/>
          <w:szCs w:val="32"/>
          <w14:textFill>
            <w14:solidFill>
              <w14:schemeClr w14:val="tx1"/>
            </w14:solidFill>
          </w14:textFill>
        </w:rPr>
        <w:t>收</w:t>
      </w:r>
      <w:r>
        <w:rPr>
          <w:rStyle w:val="32"/>
          <w:rFonts w:hint="default" w:ascii="Times New Roman" w:hAnsi="Times New Roman" w:eastAsia="方正黑体简体" w:cs="Times New Roman"/>
          <w:b w:val="0"/>
          <w:bCs w:val="0"/>
          <w:color w:val="000000" w:themeColor="text1"/>
          <w14:textFill>
            <w14:solidFill>
              <w14:schemeClr w14:val="tx1"/>
            </w14:solidFill>
          </w14:textFill>
        </w:rPr>
        <w:t>入支出决算总体情况说明</w:t>
      </w:r>
      <w:bookmarkEnd w:id="16"/>
      <w:bookmarkEnd w:id="17"/>
    </w:p>
    <w:p>
      <w:pPr>
        <w:spacing w:line="600" w:lineRule="exact"/>
        <w:ind w:firstLine="640"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202</w:t>
      </w:r>
      <w:r>
        <w:rPr>
          <w:rFonts w:hint="eastAsia" w:eastAsia="方正仿宋简体"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color w:val="000000" w:themeColor="text1"/>
          <w:sz w:val="32"/>
          <w:szCs w:val="32"/>
          <w14:textFill>
            <w14:solidFill>
              <w14:schemeClr w14:val="tx1"/>
            </w14:solidFill>
          </w14:textFill>
        </w:rPr>
        <w:t>年度收、支总计</w:t>
      </w:r>
      <w:r>
        <w:rPr>
          <w:rFonts w:hint="eastAsia" w:eastAsia="方正仿宋简体" w:cs="Times New Roman"/>
          <w:color w:val="000000" w:themeColor="text1"/>
          <w:sz w:val="32"/>
          <w:szCs w:val="32"/>
          <w:lang w:val="en-US" w:eastAsia="zh-CN"/>
          <w14:textFill>
            <w14:solidFill>
              <w14:schemeClr w14:val="tx1"/>
            </w14:solidFill>
          </w14:textFill>
        </w:rPr>
        <w:t>406.42</w:t>
      </w:r>
      <w:r>
        <w:rPr>
          <w:rFonts w:hint="default" w:ascii="Times New Roman" w:hAnsi="Times New Roman" w:eastAsia="方正仿宋简体" w:cs="Times New Roman"/>
          <w:color w:val="000000" w:themeColor="text1"/>
          <w:sz w:val="32"/>
          <w:szCs w:val="32"/>
          <w14:textFill>
            <w14:solidFill>
              <w14:schemeClr w14:val="tx1"/>
            </w14:solidFill>
          </w14:textFill>
        </w:rPr>
        <w:t>万元。与202</w:t>
      </w:r>
      <w:r>
        <w:rPr>
          <w:rFonts w:hint="eastAsia" w:eastAsia="方正仿宋简体"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color w:val="000000" w:themeColor="text1"/>
          <w:sz w:val="32"/>
          <w:szCs w:val="32"/>
          <w14:textFill>
            <w14:solidFill>
              <w14:schemeClr w14:val="tx1"/>
            </w14:solidFill>
          </w14:textFill>
        </w:rPr>
        <w:t>年相比收、支</w:t>
      </w:r>
      <w:r>
        <w:rPr>
          <w:rFonts w:hint="eastAsia" w:eastAsia="方正仿宋简体" w:cs="Times New Roman"/>
          <w:color w:val="000000" w:themeColor="text1"/>
          <w:sz w:val="32"/>
          <w:szCs w:val="32"/>
          <w:lang w:val="en-US" w:eastAsia="zh-CN"/>
          <w14:textFill>
            <w14:solidFill>
              <w14:schemeClr w14:val="tx1"/>
            </w14:solidFill>
          </w14:textFill>
        </w:rPr>
        <w:t>各增加248.6</w:t>
      </w:r>
      <w:r>
        <w:rPr>
          <w:rFonts w:hint="default" w:ascii="Times New Roman" w:hAnsi="Times New Roman" w:eastAsia="方正仿宋简体" w:cs="Times New Roman"/>
          <w:color w:val="000000" w:themeColor="text1"/>
          <w:sz w:val="32"/>
          <w:szCs w:val="32"/>
          <w14:textFill>
            <w14:solidFill>
              <w14:schemeClr w14:val="tx1"/>
            </w14:solidFill>
          </w14:textFill>
        </w:rPr>
        <w:t>万元，</w:t>
      </w:r>
      <w:r>
        <w:rPr>
          <w:rFonts w:hint="eastAsia" w:eastAsia="方正仿宋简体" w:cs="Times New Roman"/>
          <w:color w:val="000000" w:themeColor="text1"/>
          <w:sz w:val="32"/>
          <w:szCs w:val="32"/>
          <w:lang w:val="en-US" w:eastAsia="zh-CN"/>
          <w14:textFill>
            <w14:solidFill>
              <w14:schemeClr w14:val="tx1"/>
            </w14:solidFill>
          </w14:textFill>
        </w:rPr>
        <w:t>增长157</w:t>
      </w:r>
      <w:r>
        <w:rPr>
          <w:rFonts w:hint="default" w:ascii="Times New Roman" w:hAnsi="Times New Roman" w:eastAsia="方正仿宋简体" w:cs="Times New Roman"/>
          <w:color w:val="000000" w:themeColor="text1"/>
          <w:sz w:val="32"/>
          <w:szCs w:val="32"/>
          <w14:textFill>
            <w14:solidFill>
              <w14:schemeClr w14:val="tx1"/>
            </w14:solidFill>
          </w14:textFill>
        </w:rPr>
        <w:t>%。主要变动原因是</w:t>
      </w:r>
      <w:r>
        <w:rPr>
          <w:rFonts w:hint="eastAsia" w:eastAsia="方正仿宋简体" w:cs="Times New Roman"/>
          <w:color w:val="000000" w:themeColor="text1"/>
          <w:sz w:val="32"/>
          <w:szCs w:val="32"/>
          <w:lang w:val="en-US" w:eastAsia="zh-CN"/>
          <w14:textFill>
            <w14:solidFill>
              <w14:schemeClr w14:val="tx1"/>
            </w14:solidFill>
          </w14:textFill>
        </w:rPr>
        <w:t>2022年</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财政调减收支</w:t>
      </w:r>
      <w:r>
        <w:rPr>
          <w:rFonts w:hint="default" w:ascii="Times New Roman" w:hAnsi="Times New Roman" w:eastAsia="方正仿宋简体" w:cs="Times New Roman"/>
          <w:color w:val="000000" w:themeColor="text1"/>
          <w:sz w:val="32"/>
          <w:szCs w:val="32"/>
          <w14:textFill>
            <w14:solidFill>
              <w14:schemeClr w14:val="tx1"/>
            </w14:solidFill>
          </w14:textFill>
        </w:rPr>
        <w:t>。</w:t>
      </w:r>
    </w:p>
    <w:p>
      <w:pPr>
        <w:keepNext w:val="0"/>
        <w:keepLines w:val="0"/>
        <w:widowControl/>
        <w:suppressLineNumbers w:val="0"/>
        <w:jc w:val="left"/>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9525" cy="9525"/>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9525" cy="9525"/>
                    </a:xfrm>
                    <a:prstGeom prst="rect">
                      <a:avLst/>
                    </a:prstGeom>
                    <a:noFill/>
                    <a:ln>
                      <a:noFill/>
                    </a:ln>
                  </pic:spPr>
                </pic:pic>
              </a:graphicData>
            </a:graphic>
          </wp:inline>
        </w:drawing>
      </w:r>
      <w:r>
        <w:rPr>
          <w:rFonts w:ascii="宋体" w:hAnsi="宋体" w:eastAsia="宋体" w:cs="宋体"/>
          <w:color w:val="000000" w:themeColor="text1"/>
          <w:kern w:val="0"/>
          <w:sz w:val="24"/>
          <w:szCs w:val="24"/>
          <w:lang w:val="en-US" w:eastAsia="zh-CN" w:bidi="ar"/>
          <w14:textFill>
            <w14:solidFill>
              <w14:schemeClr w14:val="tx1"/>
            </w14:solidFill>
          </w14:textFill>
        </w:rPr>
        <w:drawing>
          <wp:inline distT="0" distB="0" distL="114300" distR="114300">
            <wp:extent cx="6196965" cy="5518785"/>
            <wp:effectExtent l="0" t="0" r="13335" b="5715"/>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7"/>
                    <a:stretch>
                      <a:fillRect/>
                    </a:stretch>
                  </pic:blipFill>
                  <pic:spPr>
                    <a:xfrm>
                      <a:off x="0" y="0"/>
                      <a:ext cx="6196965" cy="5518785"/>
                    </a:xfrm>
                    <a:prstGeom prst="rect">
                      <a:avLst/>
                    </a:prstGeom>
                    <a:noFill/>
                    <a:ln w="9525">
                      <a:noFill/>
                    </a:ln>
                  </pic:spPr>
                </pic:pic>
              </a:graphicData>
            </a:graphic>
          </wp:inline>
        </w:drawing>
      </w:r>
    </w:p>
    <w:p>
      <w:pPr>
        <w:spacing w:line="600" w:lineRule="exact"/>
        <w:ind w:firstLine="640" w:firstLineChars="200"/>
        <w:jc w:val="left"/>
        <w:rPr>
          <w:rFonts w:hint="default" w:ascii="Times New Roman" w:hAnsi="Times New Roman" w:eastAsia="方正仿宋简体" w:cs="Times New Roman"/>
          <w:color w:val="000000" w:themeColor="text1"/>
          <w:sz w:val="32"/>
          <w:szCs w:val="32"/>
          <w14:textFill>
            <w14:solidFill>
              <w14:schemeClr w14:val="tx1"/>
            </w14:solidFill>
          </w14:textFill>
        </w:rPr>
      </w:pPr>
    </w:p>
    <w:p>
      <w:pPr>
        <w:pStyle w:val="30"/>
        <w:numPr>
          <w:ilvl w:val="0"/>
          <w:numId w:val="1"/>
        </w:numPr>
        <w:spacing w:line="600" w:lineRule="exact"/>
        <w:ind w:firstLineChars="0"/>
        <w:outlineLvl w:val="1"/>
        <w:rPr>
          <w:rStyle w:val="32"/>
          <w:rFonts w:hint="default" w:ascii="Times New Roman" w:hAnsi="Times New Roman" w:eastAsia="方正黑体简体" w:cs="Times New Roman"/>
          <w:b w:val="0"/>
          <w:color w:val="000000" w:themeColor="text1"/>
          <w14:textFill>
            <w14:solidFill>
              <w14:schemeClr w14:val="tx1"/>
            </w14:solidFill>
          </w14:textFill>
        </w:rPr>
      </w:pPr>
      <w:bookmarkStart w:id="18" w:name="_Toc15377206"/>
      <w:bookmarkStart w:id="19" w:name="_Toc15396604"/>
      <w:r>
        <w:rPr>
          <w:rFonts w:hint="default" w:ascii="Times New Roman" w:hAnsi="Times New Roman" w:eastAsia="方正黑体简体" w:cs="Times New Roman"/>
          <w:color w:val="000000" w:themeColor="text1"/>
          <w:sz w:val="32"/>
          <w:szCs w:val="32"/>
          <w14:textFill>
            <w14:solidFill>
              <w14:schemeClr w14:val="tx1"/>
            </w14:solidFill>
          </w14:textFill>
        </w:rPr>
        <w:t>收</w:t>
      </w:r>
      <w:r>
        <w:rPr>
          <w:rStyle w:val="32"/>
          <w:rFonts w:hint="default" w:ascii="Times New Roman" w:hAnsi="Times New Roman" w:eastAsia="方正黑体简体" w:cs="Times New Roman"/>
          <w:b w:val="0"/>
          <w:color w:val="000000" w:themeColor="text1"/>
          <w14:textFill>
            <w14:solidFill>
              <w14:schemeClr w14:val="tx1"/>
            </w14:solidFill>
          </w14:textFill>
        </w:rPr>
        <w:t>入决算情况说明</w:t>
      </w:r>
      <w:bookmarkEnd w:id="18"/>
      <w:bookmarkEnd w:id="19"/>
    </w:p>
    <w:p>
      <w:pPr>
        <w:spacing w:line="600" w:lineRule="exact"/>
        <w:ind w:firstLine="640" w:firstLineChars="200"/>
        <w:outlineLvl w:val="1"/>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收入合计</w:t>
      </w:r>
      <w:r>
        <w:rPr>
          <w:rFonts w:hint="eastAsia" w:eastAsia="方正仿宋简体" w:cs="Times New Roman"/>
          <w:color w:val="000000" w:themeColor="text1"/>
          <w:sz w:val="32"/>
          <w:szCs w:val="32"/>
          <w:lang w:val="en-US" w:eastAsia="zh-CN"/>
          <w14:textFill>
            <w14:solidFill>
              <w14:schemeClr w14:val="tx1"/>
            </w14:solidFill>
          </w14:textFill>
        </w:rPr>
        <w:t>406.42</w:t>
      </w:r>
      <w:r>
        <w:rPr>
          <w:rFonts w:hint="default" w:ascii="Times New Roman" w:hAnsi="Times New Roman" w:eastAsia="方正仿宋简体" w:cs="Times New Roman"/>
          <w:color w:val="000000" w:themeColor="text1"/>
          <w:sz w:val="32"/>
          <w:szCs w:val="32"/>
          <w14:textFill>
            <w14:solidFill>
              <w14:schemeClr w14:val="tx1"/>
            </w14:solidFill>
          </w14:textFill>
        </w:rPr>
        <w:t>万元，其中一般公共预算财政拨款收入</w:t>
      </w:r>
      <w:r>
        <w:rPr>
          <w:rFonts w:hint="eastAsia" w:eastAsia="方正仿宋简体" w:cs="Times New Roman"/>
          <w:color w:val="000000" w:themeColor="text1"/>
          <w:sz w:val="32"/>
          <w:szCs w:val="32"/>
          <w:lang w:val="en-US" w:eastAsia="zh-CN"/>
          <w14:textFill>
            <w14:solidFill>
              <w14:schemeClr w14:val="tx1"/>
            </w14:solidFill>
          </w14:textFill>
        </w:rPr>
        <w:t>406.42</w:t>
      </w:r>
      <w:r>
        <w:rPr>
          <w:rFonts w:hint="default" w:ascii="Times New Roman" w:hAnsi="Times New Roman" w:eastAsia="方正仿宋简体" w:cs="Times New Roman"/>
          <w:color w:val="000000" w:themeColor="text1"/>
          <w:sz w:val="32"/>
          <w:szCs w:val="32"/>
          <w14:textFill>
            <w14:solidFill>
              <w14:schemeClr w14:val="tx1"/>
            </w14:solidFill>
          </w14:textFill>
        </w:rPr>
        <w:t>万元，占</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100</w:t>
      </w:r>
      <w:r>
        <w:rPr>
          <w:rFonts w:hint="default" w:ascii="Times New Roman" w:hAnsi="Times New Roman" w:eastAsia="方正仿宋简体" w:cs="Times New Roman"/>
          <w:color w:val="000000" w:themeColor="text1"/>
          <w:sz w:val="32"/>
          <w:szCs w:val="32"/>
          <w14:textFill>
            <w14:solidFill>
              <w14:schemeClr w14:val="tx1"/>
            </w14:solidFill>
          </w14:textFill>
        </w:rPr>
        <w:t>%；政府性基金预算财政拨款收入</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简体" w:cs="Times New Roman"/>
          <w:color w:val="000000" w:themeColor="text1"/>
          <w:sz w:val="32"/>
          <w:szCs w:val="32"/>
          <w14:textFill>
            <w14:solidFill>
              <w14:schemeClr w14:val="tx1"/>
            </w14:solidFill>
          </w14:textFill>
        </w:rPr>
        <w:t>万元，占</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简体" w:cs="Times New Roman"/>
          <w:color w:val="000000" w:themeColor="text1"/>
          <w:sz w:val="32"/>
          <w:szCs w:val="32"/>
          <w14:textFill>
            <w14:solidFill>
              <w14:schemeClr w14:val="tx1"/>
            </w14:solidFill>
          </w14:textFill>
        </w:rPr>
        <w:t>%；国有资本经营预算财政拨款收入</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简体" w:cs="Times New Roman"/>
          <w:color w:val="000000" w:themeColor="text1"/>
          <w:sz w:val="32"/>
          <w:szCs w:val="32"/>
          <w14:textFill>
            <w14:solidFill>
              <w14:schemeClr w14:val="tx1"/>
            </w14:solidFill>
          </w14:textFill>
        </w:rPr>
        <w:t>万元，占</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简体" w:cs="Times New Roman"/>
          <w:color w:val="000000" w:themeColor="text1"/>
          <w:sz w:val="32"/>
          <w:szCs w:val="32"/>
          <w14:textFill>
            <w14:solidFill>
              <w14:schemeClr w14:val="tx1"/>
            </w14:solidFill>
          </w14:textFill>
        </w:rPr>
        <w:t>%；上级补助收入</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简体" w:cs="Times New Roman"/>
          <w:color w:val="000000" w:themeColor="text1"/>
          <w:sz w:val="32"/>
          <w:szCs w:val="32"/>
          <w14:textFill>
            <w14:solidFill>
              <w14:schemeClr w14:val="tx1"/>
            </w14:solidFill>
          </w14:textFill>
        </w:rPr>
        <w:t>万元，占</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简体" w:cs="Times New Roman"/>
          <w:color w:val="000000" w:themeColor="text1"/>
          <w:sz w:val="32"/>
          <w:szCs w:val="32"/>
          <w14:textFill>
            <w14:solidFill>
              <w14:schemeClr w14:val="tx1"/>
            </w14:solidFill>
          </w14:textFill>
        </w:rPr>
        <w:t>%；事业收入</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简体" w:cs="Times New Roman"/>
          <w:color w:val="000000" w:themeColor="text1"/>
          <w:sz w:val="32"/>
          <w:szCs w:val="32"/>
          <w14:textFill>
            <w14:solidFill>
              <w14:schemeClr w14:val="tx1"/>
            </w14:solidFill>
          </w14:textFill>
        </w:rPr>
        <w:t>万元，占</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简体" w:cs="Times New Roman"/>
          <w:color w:val="000000" w:themeColor="text1"/>
          <w:sz w:val="32"/>
          <w:szCs w:val="32"/>
          <w14:textFill>
            <w14:solidFill>
              <w14:schemeClr w14:val="tx1"/>
            </w14:solidFill>
          </w14:textFill>
        </w:rPr>
        <w:t>%；经营收入</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简体" w:cs="Times New Roman"/>
          <w:color w:val="000000" w:themeColor="text1"/>
          <w:sz w:val="32"/>
          <w:szCs w:val="32"/>
          <w14:textFill>
            <w14:solidFill>
              <w14:schemeClr w14:val="tx1"/>
            </w14:solidFill>
          </w14:textFill>
        </w:rPr>
        <w:t>万元，占</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简体" w:cs="Times New Roman"/>
          <w:color w:val="000000" w:themeColor="text1"/>
          <w:sz w:val="32"/>
          <w:szCs w:val="32"/>
          <w14:textFill>
            <w14:solidFill>
              <w14:schemeClr w14:val="tx1"/>
            </w14:solidFill>
          </w14:textFill>
        </w:rPr>
        <w:t>%；附属单位上缴收入</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简体" w:cs="Times New Roman"/>
          <w:color w:val="000000" w:themeColor="text1"/>
          <w:sz w:val="32"/>
          <w:szCs w:val="32"/>
          <w14:textFill>
            <w14:solidFill>
              <w14:schemeClr w14:val="tx1"/>
            </w14:solidFill>
          </w14:textFill>
        </w:rPr>
        <w:t>万元，占</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简体" w:cs="Times New Roman"/>
          <w:color w:val="000000" w:themeColor="text1"/>
          <w:sz w:val="32"/>
          <w:szCs w:val="32"/>
          <w14:textFill>
            <w14:solidFill>
              <w14:schemeClr w14:val="tx1"/>
            </w14:solidFill>
          </w14:textFill>
        </w:rPr>
        <w:t>%；其他收入</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简体" w:cs="Times New Roman"/>
          <w:color w:val="000000" w:themeColor="text1"/>
          <w:sz w:val="32"/>
          <w:szCs w:val="32"/>
          <w14:textFill>
            <w14:solidFill>
              <w14:schemeClr w14:val="tx1"/>
            </w14:solidFill>
          </w14:textFill>
        </w:rPr>
        <w:t>万元，占</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简体" w:cs="Times New Roman"/>
          <w:color w:val="000000" w:themeColor="text1"/>
          <w:sz w:val="32"/>
          <w:szCs w:val="32"/>
          <w14:textFill>
            <w14:solidFill>
              <w14:schemeClr w14:val="tx1"/>
            </w14:solidFill>
          </w14:textFill>
        </w:rPr>
        <w:t>%。</w:t>
      </w:r>
    </w:p>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drawing>
          <wp:inline distT="0" distB="0" distL="114300" distR="114300">
            <wp:extent cx="6289040" cy="4124325"/>
            <wp:effectExtent l="0" t="0" r="16510" b="9525"/>
            <wp:docPr id="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6"/>
                    <pic:cNvPicPr>
                      <a:picLocks noChangeAspect="1"/>
                    </pic:cNvPicPr>
                  </pic:nvPicPr>
                  <pic:blipFill>
                    <a:blip r:embed="rId8"/>
                    <a:stretch>
                      <a:fillRect/>
                    </a:stretch>
                  </pic:blipFill>
                  <pic:spPr>
                    <a:xfrm>
                      <a:off x="0" y="0"/>
                      <a:ext cx="6289040" cy="4124325"/>
                    </a:xfrm>
                    <a:prstGeom prst="rect">
                      <a:avLst/>
                    </a:prstGeom>
                    <a:noFill/>
                    <a:ln w="9525">
                      <a:noFill/>
                    </a:ln>
                  </pic:spPr>
                </pic:pic>
              </a:graphicData>
            </a:graphic>
          </wp:inline>
        </w:drawing>
      </w:r>
    </w:p>
    <w:p>
      <w:pPr>
        <w:spacing w:line="600" w:lineRule="exact"/>
        <w:ind w:firstLine="640"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p>
    <w:p>
      <w:pPr>
        <w:pStyle w:val="30"/>
        <w:numPr>
          <w:ilvl w:val="0"/>
          <w:numId w:val="0"/>
        </w:numPr>
        <w:spacing w:line="600" w:lineRule="exact"/>
        <w:ind w:left="640" w:leftChars="0"/>
        <w:outlineLvl w:val="1"/>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bookmarkStart w:id="20" w:name="_Toc15396605"/>
      <w:bookmarkStart w:id="21" w:name="_Toc15377207"/>
    </w:p>
    <w:p>
      <w:pPr>
        <w:pStyle w:val="30"/>
        <w:numPr>
          <w:ilvl w:val="0"/>
          <w:numId w:val="0"/>
        </w:numPr>
        <w:spacing w:line="600" w:lineRule="exact"/>
        <w:ind w:left="640" w:leftChars="0"/>
        <w:outlineLvl w:val="1"/>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p>
    <w:p>
      <w:pPr>
        <w:pStyle w:val="30"/>
        <w:numPr>
          <w:ilvl w:val="0"/>
          <w:numId w:val="0"/>
        </w:numPr>
        <w:spacing w:line="600" w:lineRule="exact"/>
        <w:ind w:left="640" w:leftChars="0"/>
        <w:outlineLvl w:val="1"/>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p>
    <w:p>
      <w:pPr>
        <w:pStyle w:val="30"/>
        <w:numPr>
          <w:ilvl w:val="0"/>
          <w:numId w:val="0"/>
        </w:numPr>
        <w:spacing w:line="600" w:lineRule="exact"/>
        <w:outlineLvl w:val="1"/>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p>
    <w:p>
      <w:pPr>
        <w:pStyle w:val="30"/>
        <w:numPr>
          <w:ilvl w:val="0"/>
          <w:numId w:val="0"/>
        </w:numPr>
        <w:spacing w:line="600" w:lineRule="exact"/>
        <w:ind w:left="640" w:leftChars="0"/>
        <w:outlineLvl w:val="1"/>
        <w:rPr>
          <w:rStyle w:val="32"/>
          <w:rFonts w:hint="default" w:ascii="Times New Roman" w:hAnsi="Times New Roman" w:eastAsia="方正黑体简体" w:cs="Times New Roman"/>
          <w:b w:val="0"/>
          <w:color w:val="000000" w:themeColor="text1"/>
          <w14:textFill>
            <w14:solidFill>
              <w14:schemeClr w14:val="tx1"/>
            </w14:solidFill>
          </w14:textFill>
        </w:rPr>
      </w:pPr>
      <w:r>
        <w:rPr>
          <w:rFonts w:hint="default" w:ascii="Times New Roman" w:hAnsi="Times New Roman" w:eastAsia="方正黑体简体" w:cs="Times New Roman"/>
          <w:color w:val="000000" w:themeColor="text1"/>
          <w:sz w:val="32"/>
          <w:szCs w:val="32"/>
          <w:lang w:val="en-US" w:eastAsia="zh-CN"/>
          <w14:textFill>
            <w14:solidFill>
              <w14:schemeClr w14:val="tx1"/>
            </w14:solidFill>
          </w14:textFill>
        </w:rPr>
        <w:t>三、</w:t>
      </w:r>
      <w:r>
        <w:rPr>
          <w:rFonts w:hint="default" w:ascii="Times New Roman" w:hAnsi="Times New Roman" w:eastAsia="方正黑体简体" w:cs="Times New Roman"/>
          <w:color w:val="000000" w:themeColor="text1"/>
          <w:sz w:val="32"/>
          <w:szCs w:val="32"/>
          <w14:textFill>
            <w14:solidFill>
              <w14:schemeClr w14:val="tx1"/>
            </w14:solidFill>
          </w14:textFill>
        </w:rPr>
        <w:t>支</w:t>
      </w:r>
      <w:r>
        <w:rPr>
          <w:rStyle w:val="32"/>
          <w:rFonts w:hint="default" w:ascii="Times New Roman" w:hAnsi="Times New Roman" w:eastAsia="方正黑体简体" w:cs="Times New Roman"/>
          <w:b w:val="0"/>
          <w:color w:val="000000" w:themeColor="text1"/>
          <w14:textFill>
            <w14:solidFill>
              <w14:schemeClr w14:val="tx1"/>
            </w14:solidFill>
          </w14:textFill>
        </w:rPr>
        <w:t>出决算情况说明</w:t>
      </w:r>
      <w:bookmarkEnd w:id="20"/>
      <w:bookmarkEnd w:id="21"/>
    </w:p>
    <w:p>
      <w:pPr>
        <w:spacing w:line="600" w:lineRule="exact"/>
        <w:ind w:firstLine="640" w:firstLineChars="200"/>
        <w:outlineLvl w:val="1"/>
        <w:rPr>
          <w:rFonts w:hint="eastAsia" w:ascii="Times New Roman" w:hAnsi="Times New Roman" w:eastAsia="方正仿宋简体" w:cs="Times New Roman"/>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支出合计</w:t>
      </w:r>
      <w:r>
        <w:rPr>
          <w:rFonts w:hint="eastAsia" w:eastAsia="方正仿宋简体" w:cs="Times New Roman"/>
          <w:color w:val="000000" w:themeColor="text1"/>
          <w:sz w:val="32"/>
          <w:szCs w:val="32"/>
          <w:lang w:val="en-US" w:eastAsia="zh-CN"/>
          <w14:textFill>
            <w14:solidFill>
              <w14:schemeClr w14:val="tx1"/>
            </w14:solidFill>
          </w14:textFill>
        </w:rPr>
        <w:t>406.42</w:t>
      </w:r>
      <w:r>
        <w:rPr>
          <w:rFonts w:hint="default" w:ascii="Times New Roman" w:hAnsi="Times New Roman" w:eastAsia="方正仿宋简体" w:cs="Times New Roman"/>
          <w:color w:val="000000" w:themeColor="text1"/>
          <w:sz w:val="32"/>
          <w:szCs w:val="32"/>
          <w14:textFill>
            <w14:solidFill>
              <w14:schemeClr w14:val="tx1"/>
            </w14:solidFill>
          </w14:textFill>
        </w:rPr>
        <w:t>万元，其中：基本支出</w:t>
      </w:r>
      <w:r>
        <w:rPr>
          <w:rFonts w:hint="eastAsia" w:eastAsia="方正仿宋简体" w:cs="Times New Roman"/>
          <w:color w:val="000000" w:themeColor="text1"/>
          <w:sz w:val="32"/>
          <w:szCs w:val="32"/>
          <w:lang w:val="en-US" w:eastAsia="zh-CN"/>
          <w14:textFill>
            <w14:solidFill>
              <w14:schemeClr w14:val="tx1"/>
            </w14:solidFill>
          </w14:textFill>
        </w:rPr>
        <w:t>159.22</w:t>
      </w:r>
      <w:r>
        <w:rPr>
          <w:rFonts w:hint="default" w:ascii="Times New Roman" w:hAnsi="Times New Roman" w:eastAsia="方正仿宋简体" w:cs="Times New Roman"/>
          <w:color w:val="000000" w:themeColor="text1"/>
          <w:sz w:val="32"/>
          <w:szCs w:val="32"/>
          <w14:textFill>
            <w14:solidFill>
              <w14:schemeClr w14:val="tx1"/>
            </w14:solidFill>
          </w14:textFill>
        </w:rPr>
        <w:t>万元，占</w:t>
      </w:r>
      <w:r>
        <w:rPr>
          <w:rFonts w:hint="eastAsia" w:eastAsia="方正仿宋简体" w:cs="Times New Roman"/>
          <w:color w:val="000000" w:themeColor="text1"/>
          <w:sz w:val="32"/>
          <w:szCs w:val="32"/>
          <w:lang w:val="en-US" w:eastAsia="zh-CN"/>
          <w14:textFill>
            <w14:solidFill>
              <w14:schemeClr w14:val="tx1"/>
            </w14:solidFill>
          </w14:textFill>
        </w:rPr>
        <w:t>39</w:t>
      </w:r>
      <w:r>
        <w:rPr>
          <w:rFonts w:hint="default" w:ascii="Times New Roman" w:hAnsi="Times New Roman" w:eastAsia="方正仿宋简体" w:cs="Times New Roman"/>
          <w:color w:val="000000" w:themeColor="text1"/>
          <w:sz w:val="32"/>
          <w:szCs w:val="32"/>
          <w14:textFill>
            <w14:solidFill>
              <w14:schemeClr w14:val="tx1"/>
            </w14:solidFill>
          </w14:textFill>
        </w:rPr>
        <w:t>%；项目支出</w:t>
      </w:r>
      <w:r>
        <w:rPr>
          <w:rFonts w:hint="eastAsia" w:eastAsia="方正仿宋简体" w:cs="Times New Roman"/>
          <w:color w:val="000000" w:themeColor="text1"/>
          <w:sz w:val="32"/>
          <w:szCs w:val="32"/>
          <w:lang w:val="en-US" w:eastAsia="zh-CN"/>
          <w14:textFill>
            <w14:solidFill>
              <w14:schemeClr w14:val="tx1"/>
            </w14:solidFill>
          </w14:textFill>
        </w:rPr>
        <w:t>247.2</w:t>
      </w:r>
      <w:r>
        <w:rPr>
          <w:rFonts w:hint="default" w:ascii="Times New Roman" w:hAnsi="Times New Roman" w:eastAsia="方正仿宋简体" w:cs="Times New Roman"/>
          <w:color w:val="000000" w:themeColor="text1"/>
          <w:sz w:val="32"/>
          <w:szCs w:val="32"/>
          <w14:textFill>
            <w14:solidFill>
              <w14:schemeClr w14:val="tx1"/>
            </w14:solidFill>
          </w14:textFill>
        </w:rPr>
        <w:t>万元，占</w:t>
      </w:r>
      <w:r>
        <w:rPr>
          <w:rFonts w:hint="eastAsia" w:eastAsia="方正仿宋简体" w:cs="Times New Roman"/>
          <w:color w:val="000000" w:themeColor="text1"/>
          <w:sz w:val="32"/>
          <w:szCs w:val="32"/>
          <w:lang w:val="en-US" w:eastAsia="zh-CN"/>
          <w14:textFill>
            <w14:solidFill>
              <w14:schemeClr w14:val="tx1"/>
            </w14:solidFill>
          </w14:textFill>
        </w:rPr>
        <w:t>61</w:t>
      </w:r>
      <w:r>
        <w:rPr>
          <w:rFonts w:hint="default" w:ascii="Times New Roman" w:hAnsi="Times New Roman" w:eastAsia="方正仿宋简体" w:cs="Times New Roman"/>
          <w:color w:val="000000" w:themeColor="text1"/>
          <w:sz w:val="32"/>
          <w:szCs w:val="32"/>
          <w14:textFill>
            <w14:solidFill>
              <w14:schemeClr w14:val="tx1"/>
            </w14:solidFill>
          </w14:textFill>
        </w:rPr>
        <w:t>%</w:t>
      </w:r>
      <w:bookmarkStart w:id="22" w:name="_Toc15377208"/>
      <w:bookmarkStart w:id="23" w:name="_Toc15396606"/>
      <w:r>
        <w:rPr>
          <w:rFonts w:hint="eastAsia" w:eastAsia="方正仿宋简体" w:cs="Times New Roman"/>
          <w:color w:val="000000" w:themeColor="text1"/>
          <w:sz w:val="32"/>
          <w:szCs w:val="32"/>
          <w:lang w:eastAsia="zh-CN"/>
          <w14:textFill>
            <w14:solidFill>
              <w14:schemeClr w14:val="tx1"/>
            </w14:solidFill>
          </w14:textFill>
        </w:rPr>
        <w:t>。</w:t>
      </w:r>
    </w:p>
    <w:p>
      <w:pPr>
        <w:spacing w:line="600" w:lineRule="exact"/>
        <w:ind w:firstLine="640" w:firstLineChars="200"/>
        <w:outlineLvl w:val="1"/>
        <w:rPr>
          <w:rStyle w:val="32"/>
          <w:rFonts w:hint="default" w:ascii="Times New Roman" w:hAnsi="Times New Roman" w:eastAsia="方正黑体简体" w:cs="Times New Roman"/>
          <w:b w:val="0"/>
          <w:color w:val="000000" w:themeColor="text1"/>
          <w:lang w:val="en-US" w:eastAsia="zh-CN" w:bidi="ar-SA"/>
          <w14:textFill>
            <w14:solidFill>
              <w14:schemeClr w14:val="tx1"/>
            </w14:solidFill>
          </w14:textFill>
        </w:rPr>
      </w:pPr>
      <w:r>
        <w:rPr>
          <w:rStyle w:val="32"/>
          <w:rFonts w:hint="default" w:ascii="Times New Roman" w:hAnsi="Times New Roman" w:eastAsia="方正黑体简体" w:cs="Times New Roman"/>
          <w:b w:val="0"/>
          <w:color w:val="000000" w:themeColor="text1"/>
          <w:lang w:val="en-US" w:eastAsia="zh-CN" w:bidi="ar-SA"/>
          <w14:textFill>
            <w14:solidFill>
              <w14:schemeClr w14:val="tx1"/>
            </w14:solidFill>
          </w14:textFill>
        </w:rPr>
        <w:t>四、财政拨款收入支出决算总体情况说明</w:t>
      </w:r>
      <w:bookmarkEnd w:id="22"/>
      <w:bookmarkEnd w:id="23"/>
    </w:p>
    <w:p>
      <w:pPr>
        <w:spacing w:line="600" w:lineRule="exact"/>
        <w:ind w:firstLine="640"/>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财政拨款收、支总计</w:t>
      </w:r>
      <w:r>
        <w:rPr>
          <w:rFonts w:hint="eastAsia" w:eastAsia="方正仿宋简体" w:cs="Times New Roman"/>
          <w:color w:val="000000" w:themeColor="text1"/>
          <w:sz w:val="32"/>
          <w:szCs w:val="32"/>
          <w:lang w:val="en-US" w:eastAsia="zh-CN"/>
          <w14:textFill>
            <w14:solidFill>
              <w14:schemeClr w14:val="tx1"/>
            </w14:solidFill>
          </w14:textFill>
        </w:rPr>
        <w:t>406.42</w:t>
      </w:r>
      <w:r>
        <w:rPr>
          <w:rFonts w:hint="default" w:ascii="Times New Roman" w:hAnsi="Times New Roman" w:eastAsia="方正仿宋简体" w:cs="Times New Roman"/>
          <w:color w:val="000000" w:themeColor="text1"/>
          <w:sz w:val="32"/>
          <w:szCs w:val="32"/>
          <w14:textFill>
            <w14:solidFill>
              <w14:schemeClr w14:val="tx1"/>
            </w14:solidFill>
          </w14:textFill>
        </w:rPr>
        <w:t>万元。与202</w:t>
      </w:r>
      <w:r>
        <w:rPr>
          <w:rFonts w:hint="eastAsia" w:eastAsia="方正仿宋简体"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color w:val="000000" w:themeColor="text1"/>
          <w:sz w:val="32"/>
          <w:szCs w:val="32"/>
          <w14:textFill>
            <w14:solidFill>
              <w14:schemeClr w14:val="tx1"/>
            </w14:solidFill>
          </w14:textFill>
        </w:rPr>
        <w:t>年相比，财政拨款收、支</w:t>
      </w:r>
      <w:r>
        <w:rPr>
          <w:rFonts w:hint="eastAsia" w:eastAsia="方正仿宋简体" w:cs="Times New Roman"/>
          <w:color w:val="000000" w:themeColor="text1"/>
          <w:sz w:val="32"/>
          <w:szCs w:val="32"/>
          <w:lang w:val="en-US" w:eastAsia="zh-CN"/>
          <w14:textFill>
            <w14:solidFill>
              <w14:schemeClr w14:val="tx1"/>
            </w14:solidFill>
          </w14:textFill>
        </w:rPr>
        <w:t>各</w:t>
      </w:r>
      <w:r>
        <w:rPr>
          <w:rFonts w:hint="default" w:ascii="Times New Roman" w:hAnsi="Times New Roman" w:eastAsia="方正仿宋简体" w:cs="Times New Roman"/>
          <w:color w:val="000000" w:themeColor="text1"/>
          <w:sz w:val="32"/>
          <w:szCs w:val="32"/>
          <w14:textFill>
            <w14:solidFill>
              <w14:schemeClr w14:val="tx1"/>
            </w14:solidFill>
          </w14:textFill>
        </w:rPr>
        <w:t>增加</w:t>
      </w:r>
      <w:r>
        <w:rPr>
          <w:rFonts w:hint="eastAsia" w:eastAsia="方正仿宋简体" w:cs="Times New Roman"/>
          <w:color w:val="000000" w:themeColor="text1"/>
          <w:sz w:val="32"/>
          <w:szCs w:val="32"/>
          <w:lang w:val="en-US" w:eastAsia="zh-CN"/>
          <w14:textFill>
            <w14:solidFill>
              <w14:schemeClr w14:val="tx1"/>
            </w14:solidFill>
          </w14:textFill>
        </w:rPr>
        <w:t>248.6</w:t>
      </w:r>
      <w:r>
        <w:rPr>
          <w:rFonts w:hint="default" w:ascii="Times New Roman" w:hAnsi="Times New Roman" w:eastAsia="方正仿宋简体" w:cs="Times New Roman"/>
          <w:color w:val="000000" w:themeColor="text1"/>
          <w:sz w:val="32"/>
          <w:szCs w:val="32"/>
          <w14:textFill>
            <w14:solidFill>
              <w14:schemeClr w14:val="tx1"/>
            </w14:solidFill>
          </w14:textFill>
        </w:rPr>
        <w:t>万元，增长</w:t>
      </w:r>
      <w:r>
        <w:rPr>
          <w:rFonts w:hint="eastAsia" w:eastAsia="方正仿宋简体" w:cs="Times New Roman"/>
          <w:color w:val="000000" w:themeColor="text1"/>
          <w:sz w:val="32"/>
          <w:szCs w:val="32"/>
          <w:lang w:val="en-US" w:eastAsia="zh-CN"/>
          <w14:textFill>
            <w14:solidFill>
              <w14:schemeClr w14:val="tx1"/>
            </w14:solidFill>
          </w14:textFill>
        </w:rPr>
        <w:t>157</w:t>
      </w:r>
      <w:r>
        <w:rPr>
          <w:rFonts w:hint="default" w:ascii="Times New Roman" w:hAnsi="Times New Roman" w:eastAsia="方正仿宋简体" w:cs="Times New Roman"/>
          <w:color w:val="000000" w:themeColor="text1"/>
          <w:sz w:val="32"/>
          <w:szCs w:val="32"/>
          <w14:textFill>
            <w14:solidFill>
              <w14:schemeClr w14:val="tx1"/>
            </w14:solidFill>
          </w14:textFill>
        </w:rPr>
        <w:t>%。主要变动原因是</w:t>
      </w:r>
      <w:r>
        <w:rPr>
          <w:rFonts w:hint="eastAsia" w:eastAsia="方正仿宋简体" w:cs="Times New Roman"/>
          <w:color w:val="000000" w:themeColor="text1"/>
          <w:sz w:val="32"/>
          <w:szCs w:val="32"/>
          <w:lang w:val="en-US" w:eastAsia="zh-CN"/>
          <w14:textFill>
            <w14:solidFill>
              <w14:schemeClr w14:val="tx1"/>
            </w14:solidFill>
          </w14:textFill>
        </w:rPr>
        <w:t>2022年</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财政调减收入。</w:t>
      </w:r>
    </w:p>
    <w:p>
      <w:pPr>
        <w:spacing w:line="600" w:lineRule="exact"/>
        <w:ind w:firstLine="640" w:firstLineChars="200"/>
        <w:outlineLvl w:val="1"/>
        <w:rPr>
          <w:rStyle w:val="32"/>
          <w:rFonts w:hint="default" w:ascii="Times New Roman" w:hAnsi="Times New Roman" w:eastAsia="方正黑体简体" w:cs="Times New Roman"/>
          <w:b w:val="0"/>
          <w:color w:val="000000" w:themeColor="text1"/>
          <w:lang w:val="en-US" w:eastAsia="zh-CN" w:bidi="ar-SA"/>
          <w14:textFill>
            <w14:solidFill>
              <w14:schemeClr w14:val="tx1"/>
            </w14:solidFill>
          </w14:textFill>
        </w:rPr>
      </w:pPr>
      <w:bookmarkStart w:id="24" w:name="_Toc15377209"/>
      <w:bookmarkStart w:id="25" w:name="_Toc15396607"/>
      <w:r>
        <w:rPr>
          <w:rStyle w:val="32"/>
          <w:rFonts w:hint="default" w:ascii="Times New Roman" w:hAnsi="Times New Roman" w:eastAsia="方正黑体简体" w:cs="Times New Roman"/>
          <w:b w:val="0"/>
          <w:color w:val="000000" w:themeColor="text1"/>
          <w:lang w:val="en-US" w:eastAsia="zh-CN" w:bidi="ar-SA"/>
          <w14:textFill>
            <w14:solidFill>
              <w14:schemeClr w14:val="tx1"/>
            </w14:solidFill>
          </w14:textFill>
        </w:rPr>
        <w:t>五、一般公共预算财政拨款支出决算情况说明</w:t>
      </w:r>
      <w:bookmarkEnd w:id="24"/>
      <w:bookmarkEnd w:id="25"/>
    </w:p>
    <w:p>
      <w:pPr>
        <w:spacing w:line="600" w:lineRule="exact"/>
        <w:ind w:firstLine="643" w:firstLineChars="200"/>
        <w:outlineLvl w:val="2"/>
        <w:rPr>
          <w:rFonts w:hint="default" w:ascii="Times New Roman" w:hAnsi="Times New Roman" w:eastAsia="方正楷体简体" w:cs="Times New Roman"/>
          <w:b/>
          <w:color w:val="000000" w:themeColor="text1"/>
          <w:sz w:val="32"/>
          <w:szCs w:val="32"/>
          <w14:textFill>
            <w14:solidFill>
              <w14:schemeClr w14:val="tx1"/>
            </w14:solidFill>
          </w14:textFill>
        </w:rPr>
      </w:pPr>
      <w:bookmarkStart w:id="26" w:name="_Toc15377210"/>
      <w:r>
        <w:rPr>
          <w:rFonts w:hint="default" w:ascii="Times New Roman" w:hAnsi="Times New Roman" w:eastAsia="方正楷体简体" w:cs="Times New Roman"/>
          <w:b/>
          <w:color w:val="000000" w:themeColor="text1"/>
          <w:sz w:val="32"/>
          <w:szCs w:val="32"/>
          <w14:textFill>
            <w14:solidFill>
              <w14:schemeClr w14:val="tx1"/>
            </w14:solidFill>
          </w14:textFill>
        </w:rPr>
        <w:t>（一）一般公共预算财政拨款支出决算总体情况</w:t>
      </w:r>
      <w:bookmarkEnd w:id="26"/>
    </w:p>
    <w:p>
      <w:pPr>
        <w:spacing w:line="600" w:lineRule="exact"/>
        <w:ind w:firstLine="640" w:firstLineChars="200"/>
        <w:rPr>
          <w:rFonts w:hint="default" w:ascii="Times New Roman" w:hAnsi="Times New Roman" w:eastAsia="方正仿宋简体" w:cs="Times New Roman"/>
          <w:color w:val="000000" w:themeColor="text1"/>
          <w:sz w:val="32"/>
          <w:szCs w:val="32"/>
          <w:lang w:val="en-US"/>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一般公共预算财政拨款支出</w:t>
      </w:r>
      <w:r>
        <w:rPr>
          <w:rFonts w:hint="eastAsia" w:eastAsia="方正仿宋简体" w:cs="Times New Roman"/>
          <w:color w:val="000000" w:themeColor="text1"/>
          <w:sz w:val="32"/>
          <w:szCs w:val="32"/>
          <w:lang w:val="en-US" w:eastAsia="zh-CN"/>
          <w14:textFill>
            <w14:solidFill>
              <w14:schemeClr w14:val="tx1"/>
            </w14:solidFill>
          </w14:textFill>
        </w:rPr>
        <w:t>406.42</w:t>
      </w:r>
      <w:r>
        <w:rPr>
          <w:rFonts w:hint="default" w:ascii="Times New Roman" w:hAnsi="Times New Roman" w:eastAsia="方正仿宋简体" w:cs="Times New Roman"/>
          <w:color w:val="000000" w:themeColor="text1"/>
          <w:sz w:val="32"/>
          <w:szCs w:val="32"/>
          <w14:textFill>
            <w14:solidFill>
              <w14:schemeClr w14:val="tx1"/>
            </w14:solidFill>
          </w14:textFill>
        </w:rPr>
        <w:t>万元，占本年支出合计的</w:t>
      </w:r>
      <w:r>
        <w:rPr>
          <w:rFonts w:hint="eastAsia" w:eastAsia="方正仿宋简体" w:cs="Times New Roman"/>
          <w:color w:val="000000" w:themeColor="text1"/>
          <w:sz w:val="32"/>
          <w:szCs w:val="32"/>
          <w:lang w:val="en-US" w:eastAsia="zh-CN"/>
          <w14:textFill>
            <w14:solidFill>
              <w14:schemeClr w14:val="tx1"/>
            </w14:solidFill>
          </w14:textFill>
        </w:rPr>
        <w:t>100</w:t>
      </w:r>
      <w:r>
        <w:rPr>
          <w:rFonts w:hint="default" w:ascii="Times New Roman" w:hAnsi="Times New Roman" w:eastAsia="方正仿宋简体" w:cs="Times New Roman"/>
          <w:color w:val="000000" w:themeColor="text1"/>
          <w:sz w:val="32"/>
          <w:szCs w:val="32"/>
          <w14:textFill>
            <w14:solidFill>
              <w14:schemeClr w14:val="tx1"/>
            </w14:solidFill>
          </w14:textFill>
        </w:rPr>
        <w:t>%。与202</w:t>
      </w:r>
      <w:r>
        <w:rPr>
          <w:rFonts w:hint="eastAsia" w:eastAsia="方正仿宋简体"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color w:val="000000" w:themeColor="text1"/>
          <w:sz w:val="32"/>
          <w:szCs w:val="32"/>
          <w14:textFill>
            <w14:solidFill>
              <w14:schemeClr w14:val="tx1"/>
            </w14:solidFill>
          </w14:textFill>
        </w:rPr>
        <w:t>年相比，一般公共预算财政拨款支出</w:t>
      </w:r>
      <w:r>
        <w:rPr>
          <w:rFonts w:hint="eastAsia" w:eastAsia="方正仿宋简体" w:cs="Times New Roman"/>
          <w:color w:val="000000" w:themeColor="text1"/>
          <w:sz w:val="32"/>
          <w:szCs w:val="32"/>
          <w:lang w:val="en-US" w:eastAsia="zh-CN"/>
          <w14:textFill>
            <w14:solidFill>
              <w14:schemeClr w14:val="tx1"/>
            </w14:solidFill>
          </w14:textFill>
        </w:rPr>
        <w:t>157.82</w:t>
      </w:r>
      <w:r>
        <w:rPr>
          <w:rFonts w:hint="default" w:ascii="Times New Roman" w:hAnsi="Times New Roman" w:eastAsia="方正仿宋简体" w:cs="Times New Roman"/>
          <w:color w:val="000000" w:themeColor="text1"/>
          <w:sz w:val="32"/>
          <w:szCs w:val="32"/>
          <w14:textFill>
            <w14:solidFill>
              <w14:schemeClr w14:val="tx1"/>
            </w14:solidFill>
          </w14:textFill>
        </w:rPr>
        <w:t>万元，</w:t>
      </w:r>
      <w:r>
        <w:rPr>
          <w:rFonts w:hint="eastAsia" w:eastAsia="方正仿宋简体" w:cs="Times New Roman"/>
          <w:color w:val="000000" w:themeColor="text1"/>
          <w:sz w:val="32"/>
          <w:szCs w:val="32"/>
          <w:lang w:val="en-US" w:eastAsia="zh-CN"/>
          <w14:textFill>
            <w14:solidFill>
              <w14:schemeClr w14:val="tx1"/>
            </w14:solidFill>
          </w14:textFill>
        </w:rPr>
        <w:t>增长157%</w:t>
      </w:r>
      <w:r>
        <w:rPr>
          <w:rFonts w:hint="default" w:ascii="Times New Roman" w:hAnsi="Times New Roman" w:eastAsia="方正仿宋简体" w:cs="Times New Roman"/>
          <w:color w:val="000000" w:themeColor="text1"/>
          <w:sz w:val="32"/>
          <w:szCs w:val="32"/>
          <w14:textFill>
            <w14:solidFill>
              <w14:schemeClr w14:val="tx1"/>
            </w14:solidFill>
          </w14:textFill>
        </w:rPr>
        <w:t>。主要变动原因是</w:t>
      </w:r>
      <w:r>
        <w:rPr>
          <w:rFonts w:hint="eastAsia" w:eastAsia="方正仿宋简体" w:cs="Times New Roman"/>
          <w:color w:val="000000" w:themeColor="text1"/>
          <w:sz w:val="32"/>
          <w:szCs w:val="32"/>
          <w:lang w:val="en-US" w:eastAsia="zh-CN"/>
          <w14:textFill>
            <w14:solidFill>
              <w14:schemeClr w14:val="tx1"/>
            </w14:solidFill>
          </w14:textFill>
        </w:rPr>
        <w:t>2022年</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财政调减支出。</w:t>
      </w:r>
    </w:p>
    <w:p>
      <w:pPr>
        <w:keepNext w:val="0"/>
        <w:keepLines w:val="0"/>
        <w:widowControl/>
        <w:suppressLineNumbers w:val="0"/>
        <w:jc w:val="left"/>
        <w:rPr>
          <w:rFonts w:hint="default" w:ascii="Times New Roman" w:hAnsi="Times New Roman" w:eastAsia="方正仿宋简体" w:cs="Times New Roman"/>
          <w:color w:val="000000" w:themeColor="text1"/>
          <w14:textFill>
            <w14:solidFill>
              <w14:schemeClr w14:val="tx1"/>
            </w14:solidFill>
          </w14:textFill>
        </w:rPr>
      </w:pPr>
      <w:bookmarkStart w:id="27" w:name="_Toc15377211"/>
    </w:p>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drawing>
          <wp:inline distT="0" distB="0" distL="114300" distR="114300">
            <wp:extent cx="6130290" cy="3848735"/>
            <wp:effectExtent l="0" t="0" r="3810" b="18415"/>
            <wp:docPr id="9"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56"/>
                    <pic:cNvPicPr>
                      <a:picLocks noChangeAspect="1"/>
                    </pic:cNvPicPr>
                  </pic:nvPicPr>
                  <pic:blipFill>
                    <a:blip r:embed="rId9"/>
                    <a:stretch>
                      <a:fillRect/>
                    </a:stretch>
                  </pic:blipFill>
                  <pic:spPr>
                    <a:xfrm>
                      <a:off x="0" y="0"/>
                      <a:ext cx="6130290" cy="3848735"/>
                    </a:xfrm>
                    <a:prstGeom prst="rect">
                      <a:avLst/>
                    </a:prstGeom>
                    <a:noFill/>
                    <a:ln w="9525">
                      <a:noFill/>
                    </a:ln>
                  </pic:spPr>
                </pic:pic>
              </a:graphicData>
            </a:graphic>
          </wp:inline>
        </w:drawing>
      </w:r>
    </w:p>
    <w:p>
      <w:pPr>
        <w:keepNext w:val="0"/>
        <w:keepLines w:val="0"/>
        <w:widowControl/>
        <w:suppressLineNumbers w:val="0"/>
        <w:jc w:val="left"/>
        <w:rPr>
          <w:rFonts w:hint="default" w:ascii="Times New Roman" w:hAnsi="Times New Roman" w:eastAsia="方正仿宋简体" w:cs="Times New Roman"/>
          <w:color w:val="000000" w:themeColor="text1"/>
          <w14:textFill>
            <w14:solidFill>
              <w14:schemeClr w14:val="tx1"/>
            </w14:solidFill>
          </w14:textFill>
        </w:rPr>
      </w:pPr>
    </w:p>
    <w:p>
      <w:pPr>
        <w:spacing w:line="600" w:lineRule="exact"/>
        <w:ind w:firstLine="643" w:firstLineChars="200"/>
        <w:outlineLvl w:val="2"/>
        <w:rPr>
          <w:rFonts w:hint="default" w:ascii="Times New Roman" w:hAnsi="Times New Roman" w:eastAsia="方正楷体简体" w:cs="Times New Roman"/>
          <w:b/>
          <w:color w:val="000000" w:themeColor="text1"/>
          <w:sz w:val="32"/>
          <w:szCs w:val="32"/>
          <w14:textFill>
            <w14:solidFill>
              <w14:schemeClr w14:val="tx1"/>
            </w14:solidFill>
          </w14:textFill>
        </w:rPr>
      </w:pPr>
    </w:p>
    <w:p>
      <w:pPr>
        <w:spacing w:line="600" w:lineRule="exact"/>
        <w:ind w:firstLine="643" w:firstLineChars="200"/>
        <w:outlineLvl w:val="2"/>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（二）一般公共预算财政拨款支出决算结构情况</w:t>
      </w:r>
      <w:bookmarkEnd w:id="27"/>
    </w:p>
    <w:p>
      <w:pPr>
        <w:spacing w:line="600" w:lineRule="exact"/>
        <w:ind w:firstLine="640"/>
        <w:jc w:val="left"/>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一般公共预算财政拨款支出</w:t>
      </w:r>
      <w:r>
        <w:rPr>
          <w:rFonts w:hint="eastAsia" w:eastAsia="方正仿宋简体" w:cs="Times New Roman"/>
          <w:color w:val="000000" w:themeColor="text1"/>
          <w:sz w:val="32"/>
          <w:szCs w:val="32"/>
          <w:lang w:val="en-US" w:eastAsia="zh-CN"/>
          <w14:textFill>
            <w14:solidFill>
              <w14:schemeClr w14:val="tx1"/>
            </w14:solidFill>
          </w14:textFill>
        </w:rPr>
        <w:t>406.42</w:t>
      </w:r>
      <w:r>
        <w:rPr>
          <w:rFonts w:hint="default" w:ascii="Times New Roman" w:hAnsi="Times New Roman" w:eastAsia="方正仿宋简体" w:cs="Times New Roman"/>
          <w:color w:val="000000" w:themeColor="text1"/>
          <w:sz w:val="32"/>
          <w:szCs w:val="32"/>
          <w14:textFill>
            <w14:solidFill>
              <w14:schemeClr w14:val="tx1"/>
            </w14:solidFill>
          </w14:textFill>
        </w:rPr>
        <w:t>万元，主要用于</w:t>
      </w:r>
      <w:r>
        <w:rPr>
          <w:rFonts w:hint="default" w:ascii="Times New Roman" w:hAnsi="Times New Roman" w:eastAsia="方正仿宋简体" w:cs="Times New Roman"/>
          <w:b/>
          <w:color w:val="000000" w:themeColor="text1"/>
          <w:sz w:val="32"/>
          <w:szCs w:val="32"/>
          <w14:textFill>
            <w14:solidFill>
              <w14:schemeClr w14:val="tx1"/>
            </w14:solidFill>
          </w14:textFill>
        </w:rPr>
        <w:t>一般公共服务</w:t>
      </w:r>
      <w:r>
        <w:rPr>
          <w:rFonts w:hint="default" w:ascii="Times New Roman" w:hAnsi="Times New Roman" w:eastAsia="方正仿宋简体" w:cs="Times New Roman"/>
          <w:b/>
          <w:bCs/>
          <w:color w:val="000000" w:themeColor="text1"/>
          <w:sz w:val="32"/>
          <w:szCs w:val="32"/>
          <w14:textFill>
            <w14:solidFill>
              <w14:schemeClr w14:val="tx1"/>
            </w14:solidFill>
          </w14:textFill>
        </w:rPr>
        <w:t>支出</w:t>
      </w:r>
      <w:r>
        <w:rPr>
          <w:rFonts w:hint="eastAsia" w:eastAsia="方正仿宋简体" w:cs="Times New Roman"/>
          <w:color w:val="000000" w:themeColor="text1"/>
          <w:sz w:val="32"/>
          <w:szCs w:val="32"/>
          <w:lang w:val="en-US" w:eastAsia="zh-CN"/>
          <w14:textFill>
            <w14:solidFill>
              <w14:schemeClr w14:val="tx1"/>
            </w14:solidFill>
          </w14:textFill>
        </w:rPr>
        <w:t>375.06</w:t>
      </w:r>
      <w:r>
        <w:rPr>
          <w:rFonts w:hint="default" w:ascii="Times New Roman" w:hAnsi="Times New Roman" w:eastAsia="方正仿宋简体" w:cs="Times New Roman"/>
          <w:color w:val="000000" w:themeColor="text1"/>
          <w:sz w:val="32"/>
          <w:szCs w:val="32"/>
          <w14:textFill>
            <w14:solidFill>
              <w14:schemeClr w14:val="tx1"/>
            </w14:solidFill>
          </w14:textFill>
        </w:rPr>
        <w:t>万元，占</w:t>
      </w:r>
      <w:r>
        <w:rPr>
          <w:rFonts w:hint="eastAsia" w:eastAsia="方正仿宋简体" w:cs="Times New Roman"/>
          <w:color w:val="000000" w:themeColor="text1"/>
          <w:sz w:val="32"/>
          <w:szCs w:val="32"/>
          <w:lang w:val="en-US" w:eastAsia="zh-CN"/>
          <w14:textFill>
            <w14:solidFill>
              <w14:schemeClr w14:val="tx1"/>
            </w14:solidFill>
          </w14:textFill>
        </w:rPr>
        <w:t>92</w:t>
      </w:r>
      <w:r>
        <w:rPr>
          <w:rFonts w:hint="default" w:ascii="Times New Roman" w:hAnsi="Times New Roman" w:eastAsia="方正仿宋简体" w:cs="Times New Roman"/>
          <w:color w:val="000000" w:themeColor="text1"/>
          <w:sz w:val="32"/>
          <w:szCs w:val="32"/>
          <w14:textFill>
            <w14:solidFill>
              <w14:schemeClr w14:val="tx1"/>
            </w14:solidFill>
          </w14:textFill>
        </w:rPr>
        <w:t>%；</w:t>
      </w:r>
      <w:r>
        <w:rPr>
          <w:rFonts w:hint="default" w:ascii="Times New Roman" w:hAnsi="Times New Roman" w:eastAsia="方正仿宋简体" w:cs="Times New Roman"/>
          <w:b/>
          <w:color w:val="000000" w:themeColor="text1"/>
          <w:sz w:val="32"/>
          <w:szCs w:val="32"/>
          <w14:textFill>
            <w14:solidFill>
              <w14:schemeClr w14:val="tx1"/>
            </w14:solidFill>
          </w14:textFill>
        </w:rPr>
        <w:t>教育支出</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简体" w:cs="Times New Roman"/>
          <w:color w:val="000000" w:themeColor="text1"/>
          <w:sz w:val="32"/>
          <w:szCs w:val="32"/>
          <w14:textFill>
            <w14:solidFill>
              <w14:schemeClr w14:val="tx1"/>
            </w14:solidFill>
          </w14:textFill>
        </w:rPr>
        <w:t>万元，占</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简体" w:cs="Times New Roman"/>
          <w:color w:val="000000" w:themeColor="text1"/>
          <w:sz w:val="32"/>
          <w:szCs w:val="32"/>
          <w14:textFill>
            <w14:solidFill>
              <w14:schemeClr w14:val="tx1"/>
            </w14:solidFill>
          </w14:textFill>
        </w:rPr>
        <w:t>%；</w:t>
      </w:r>
      <w:r>
        <w:rPr>
          <w:rFonts w:hint="default" w:ascii="Times New Roman" w:hAnsi="Times New Roman" w:eastAsia="方正仿宋简体" w:cs="Times New Roman"/>
          <w:b/>
          <w:color w:val="000000" w:themeColor="text1"/>
          <w:sz w:val="32"/>
          <w:szCs w:val="32"/>
          <w14:textFill>
            <w14:solidFill>
              <w14:schemeClr w14:val="tx1"/>
            </w14:solidFill>
          </w14:textFill>
        </w:rPr>
        <w:t>科学技术</w:t>
      </w:r>
      <w:r>
        <w:rPr>
          <w:rFonts w:hint="default" w:ascii="Times New Roman" w:hAnsi="Times New Roman" w:eastAsia="方正仿宋简体" w:cs="Times New Roman"/>
          <w:b/>
          <w:bCs/>
          <w:color w:val="000000" w:themeColor="text1"/>
          <w:sz w:val="32"/>
          <w:szCs w:val="32"/>
          <w14:textFill>
            <w14:solidFill>
              <w14:schemeClr w14:val="tx1"/>
            </w14:solidFill>
          </w14:textFill>
        </w:rPr>
        <w:t>支出</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简体" w:cs="Times New Roman"/>
          <w:color w:val="000000" w:themeColor="text1"/>
          <w:sz w:val="32"/>
          <w:szCs w:val="32"/>
          <w14:textFill>
            <w14:solidFill>
              <w14:schemeClr w14:val="tx1"/>
            </w14:solidFill>
          </w14:textFill>
        </w:rPr>
        <w:t>万元，占</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简体" w:cs="Times New Roman"/>
          <w:color w:val="000000" w:themeColor="text1"/>
          <w:sz w:val="32"/>
          <w:szCs w:val="32"/>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文化旅游体育与传媒支出</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0</w:t>
      </w:r>
      <w:r>
        <w:rPr>
          <w:rFonts w:hint="default" w:ascii="Times New Roman" w:hAnsi="Times New Roman" w:eastAsia="方正仿宋简体" w:cs="Times New Roman"/>
          <w:b/>
          <w:bCs/>
          <w:color w:val="000000" w:themeColor="text1"/>
          <w:sz w:val="32"/>
          <w:szCs w:val="32"/>
          <w14:textFill>
            <w14:solidFill>
              <w14:schemeClr w14:val="tx1"/>
            </w14:solidFill>
          </w14:textFill>
        </w:rPr>
        <w:t>万元，占</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0</w:t>
      </w:r>
      <w:r>
        <w:rPr>
          <w:rFonts w:hint="default" w:ascii="Times New Roman" w:hAnsi="Times New Roman" w:eastAsia="方正仿宋简体" w:cs="Times New Roman"/>
          <w:b/>
          <w:bCs/>
          <w:color w:val="000000" w:themeColor="text1"/>
          <w:sz w:val="32"/>
          <w:szCs w:val="32"/>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w:t>
      </w:r>
      <w:r>
        <w:rPr>
          <w:rFonts w:hint="default" w:ascii="Times New Roman" w:hAnsi="Times New Roman" w:eastAsia="方正仿宋简体" w:cs="Times New Roman"/>
          <w:b/>
          <w:color w:val="000000" w:themeColor="text1"/>
          <w:sz w:val="32"/>
          <w:szCs w:val="32"/>
          <w14:textFill>
            <w14:solidFill>
              <w14:schemeClr w14:val="tx1"/>
            </w14:solidFill>
          </w14:textFill>
        </w:rPr>
        <w:t>社会保障和就业</w:t>
      </w:r>
      <w:r>
        <w:rPr>
          <w:rFonts w:hint="default" w:ascii="Times New Roman" w:hAnsi="Times New Roman" w:eastAsia="方正仿宋简体" w:cs="Times New Roman"/>
          <w:b/>
          <w:bCs/>
          <w:color w:val="000000" w:themeColor="text1"/>
          <w:sz w:val="32"/>
          <w:szCs w:val="32"/>
          <w14:textFill>
            <w14:solidFill>
              <w14:schemeClr w14:val="tx1"/>
            </w14:solidFill>
          </w14:textFill>
        </w:rPr>
        <w:t>支出</w:t>
      </w:r>
      <w:r>
        <w:rPr>
          <w:rFonts w:hint="eastAsia" w:eastAsia="方正仿宋简体" w:cs="Times New Roman"/>
          <w:color w:val="000000" w:themeColor="text1"/>
          <w:sz w:val="32"/>
          <w:szCs w:val="32"/>
          <w:lang w:val="en-US" w:eastAsia="zh-CN"/>
          <w14:textFill>
            <w14:solidFill>
              <w14:schemeClr w14:val="tx1"/>
            </w14:solidFill>
          </w14:textFill>
        </w:rPr>
        <w:t>16.7</w:t>
      </w:r>
      <w:r>
        <w:rPr>
          <w:rFonts w:hint="default" w:ascii="Times New Roman" w:hAnsi="Times New Roman" w:eastAsia="方正仿宋简体" w:cs="Times New Roman"/>
          <w:color w:val="000000" w:themeColor="text1"/>
          <w:sz w:val="32"/>
          <w:szCs w:val="32"/>
          <w14:textFill>
            <w14:solidFill>
              <w14:schemeClr w14:val="tx1"/>
            </w14:solidFill>
          </w14:textFill>
        </w:rPr>
        <w:t>万元，占</w:t>
      </w:r>
      <w:r>
        <w:rPr>
          <w:rFonts w:hint="eastAsia" w:eastAsia="方正仿宋简体"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简体" w:cs="Times New Roman"/>
          <w:color w:val="000000" w:themeColor="text1"/>
          <w:sz w:val="32"/>
          <w:szCs w:val="32"/>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卫生健康支出</w:t>
      </w:r>
      <w:r>
        <w:rPr>
          <w:rFonts w:hint="eastAsia" w:eastAsia="方正仿宋简体" w:cs="Times New Roman"/>
          <w:color w:val="000000" w:themeColor="text1"/>
          <w:sz w:val="32"/>
          <w:szCs w:val="32"/>
          <w:lang w:val="en-US" w:eastAsia="zh-CN"/>
          <w14:textFill>
            <w14:solidFill>
              <w14:schemeClr w14:val="tx1"/>
            </w14:solidFill>
          </w14:textFill>
        </w:rPr>
        <w:t>4.27</w:t>
      </w:r>
      <w:r>
        <w:rPr>
          <w:rFonts w:hint="default" w:ascii="Times New Roman" w:hAnsi="Times New Roman" w:eastAsia="方正仿宋简体" w:cs="Times New Roman"/>
          <w:color w:val="000000" w:themeColor="text1"/>
          <w:sz w:val="32"/>
          <w:szCs w:val="32"/>
          <w14:textFill>
            <w14:solidFill>
              <w14:schemeClr w14:val="tx1"/>
            </w14:solidFill>
          </w14:textFill>
        </w:rPr>
        <w:t>万元，占</w:t>
      </w:r>
      <w:r>
        <w:rPr>
          <w:rFonts w:hint="eastAsia" w:eastAsia="方正仿宋简体"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简体" w:cs="Times New Roman"/>
          <w:color w:val="000000" w:themeColor="text1"/>
          <w:sz w:val="32"/>
          <w:szCs w:val="32"/>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住房保障支出</w:t>
      </w:r>
      <w:r>
        <w:rPr>
          <w:rFonts w:hint="eastAsia" w:eastAsia="方正仿宋简体" w:cs="Times New Roman"/>
          <w:color w:val="000000" w:themeColor="text1"/>
          <w:sz w:val="32"/>
          <w:szCs w:val="32"/>
          <w:lang w:val="en-US" w:eastAsia="zh-CN"/>
          <w14:textFill>
            <w14:solidFill>
              <w14:schemeClr w14:val="tx1"/>
            </w14:solidFill>
          </w14:textFill>
        </w:rPr>
        <w:t>10.39</w:t>
      </w:r>
      <w:r>
        <w:rPr>
          <w:rFonts w:hint="default" w:ascii="Times New Roman" w:hAnsi="Times New Roman" w:eastAsia="方正仿宋简体" w:cs="Times New Roman"/>
          <w:color w:val="000000" w:themeColor="text1"/>
          <w:sz w:val="32"/>
          <w:szCs w:val="32"/>
          <w14:textFill>
            <w14:solidFill>
              <w14:schemeClr w14:val="tx1"/>
            </w14:solidFill>
          </w14:textFill>
        </w:rPr>
        <w:t>万元，占</w:t>
      </w:r>
      <w:r>
        <w:rPr>
          <w:rFonts w:hint="eastAsia" w:eastAsia="方正仿宋简体"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color w:val="000000" w:themeColor="text1"/>
          <w:sz w:val="32"/>
          <w:szCs w:val="32"/>
          <w14:textFill>
            <w14:solidFill>
              <w14:schemeClr w14:val="tx1"/>
            </w14:solidFill>
          </w14:textFill>
        </w:rPr>
        <w:t>%。</w:t>
      </w:r>
    </w:p>
    <w:p>
      <w:pPr>
        <w:spacing w:line="600" w:lineRule="exact"/>
        <w:ind w:firstLine="643" w:firstLineChars="200"/>
        <w:outlineLvl w:val="2"/>
        <w:rPr>
          <w:rFonts w:hint="default" w:ascii="Times New Roman" w:hAnsi="Times New Roman" w:eastAsia="方正楷体简体" w:cs="Times New Roman"/>
          <w:b/>
          <w:color w:val="000000" w:themeColor="text1"/>
          <w:sz w:val="32"/>
          <w:szCs w:val="32"/>
          <w14:textFill>
            <w14:solidFill>
              <w14:schemeClr w14:val="tx1"/>
            </w14:solidFill>
          </w14:textFill>
        </w:rPr>
      </w:pPr>
      <w:bookmarkStart w:id="28" w:name="_Toc15377212"/>
      <w:r>
        <w:rPr>
          <w:rFonts w:hint="default" w:ascii="Times New Roman" w:hAnsi="Times New Roman" w:eastAsia="方正楷体简体" w:cs="Times New Roman"/>
          <w:b/>
          <w:color w:val="000000" w:themeColor="text1"/>
          <w:sz w:val="32"/>
          <w:szCs w:val="32"/>
          <w14:textFill>
            <w14:solidFill>
              <w14:schemeClr w14:val="tx1"/>
            </w14:solidFill>
          </w14:textFill>
        </w:rPr>
        <w:t>（三）一般公共预算财政拨款支出决算具体情况</w:t>
      </w:r>
      <w:bookmarkEnd w:id="28"/>
    </w:p>
    <w:p>
      <w:pPr>
        <w:spacing w:line="600" w:lineRule="exact"/>
        <w:ind w:left="638" w:leftChars="304" w:firstLine="0" w:firstLineChars="0"/>
        <w:outlineLvl w:val="2"/>
        <w:rPr>
          <w:rStyle w:val="18"/>
          <w:rFonts w:hint="default" w:ascii="Times New Roman" w:hAnsi="Times New Roman" w:eastAsia="方正仿宋简体" w:cs="Times New Roman"/>
          <w:b w:val="0"/>
          <w:bCs/>
          <w:color w:val="000000" w:themeColor="text1"/>
          <w:sz w:val="32"/>
          <w:szCs w:val="32"/>
          <w14:textFill>
            <w14:solidFill>
              <w14:schemeClr w14:val="tx1"/>
            </w14:solidFill>
          </w14:textFill>
        </w:rPr>
      </w:pPr>
      <w:bookmarkStart w:id="29" w:name="_Toc15378460"/>
      <w:bookmarkStart w:id="30" w:name="_Toc15377213"/>
      <w:bookmarkStart w:id="31" w:name="_Toc15377444"/>
      <w:r>
        <w:rPr>
          <w:rFonts w:hint="default" w:ascii="Times New Roman" w:hAnsi="Times New Roman" w:eastAsia="方正仿宋简体" w:cs="Times New Roman"/>
          <w:b w:val="0"/>
          <w:bCs/>
          <w:color w:val="000000" w:themeColor="text1"/>
          <w:sz w:val="32"/>
          <w:szCs w:val="32"/>
          <w14:textFill>
            <w14:solidFill>
              <w14:schemeClr w14:val="tx1"/>
            </w14:solidFill>
          </w14:textFill>
        </w:rPr>
        <w:t>一般公共预算支出决算数为</w:t>
      </w:r>
      <w:r>
        <w:rPr>
          <w:rFonts w:hint="eastAsia" w:eastAsia="方正仿宋简体" w:cs="Times New Roman"/>
          <w:color w:val="000000" w:themeColor="text1"/>
          <w:sz w:val="32"/>
          <w:szCs w:val="32"/>
          <w:lang w:val="en-US" w:eastAsia="zh-CN"/>
          <w14:textFill>
            <w14:solidFill>
              <w14:schemeClr w14:val="tx1"/>
            </w14:solidFill>
          </w14:textFill>
        </w:rPr>
        <w:t>406.42</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Style w:val="18"/>
          <w:rFonts w:hint="default" w:ascii="Times New Roman" w:hAnsi="Times New Roman" w:eastAsia="方正仿宋简体" w:cs="Times New Roman"/>
          <w:b w:val="0"/>
          <w:bCs/>
          <w:color w:val="000000" w:themeColor="text1"/>
          <w:sz w:val="32"/>
          <w:szCs w:val="32"/>
          <w14:textFill>
            <w14:solidFill>
              <w14:schemeClr w14:val="tx1"/>
            </w14:solidFill>
          </w14:textFill>
        </w:rPr>
        <w:t>完成预算</w:t>
      </w:r>
      <w:r>
        <w:rPr>
          <w:rStyle w:val="18"/>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100</w:t>
      </w:r>
      <w:r>
        <w:rPr>
          <w:rStyle w:val="18"/>
          <w:rFonts w:hint="default" w:ascii="Times New Roman" w:hAnsi="Times New Roman" w:eastAsia="方正仿宋简体" w:cs="Times New Roman"/>
          <w:b w:val="0"/>
          <w:bCs/>
          <w:color w:val="000000" w:themeColor="text1"/>
          <w:sz w:val="32"/>
          <w:szCs w:val="32"/>
          <w14:textFill>
            <w14:solidFill>
              <w14:schemeClr w14:val="tx1"/>
            </w14:solidFill>
          </w14:textFill>
        </w:rPr>
        <w:t>%。</w:t>
      </w:r>
      <w:bookmarkEnd w:id="29"/>
      <w:bookmarkEnd w:id="30"/>
      <w:bookmarkEnd w:id="31"/>
    </w:p>
    <w:p>
      <w:pPr>
        <w:spacing w:line="600" w:lineRule="exact"/>
        <w:ind w:left="638" w:leftChars="304" w:firstLine="0" w:firstLineChars="0"/>
        <w:outlineLvl w:val="2"/>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pPr>
      <w:r>
        <w:rPr>
          <w:rStyle w:val="18"/>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1.</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公共服务</w:t>
      </w:r>
      <w:r>
        <w:rPr>
          <w:rStyle w:val="18"/>
          <w:rFonts w:hint="eastAsia" w:eastAsia="方正仿宋简体" w:cs="Times New Roman"/>
          <w:b w:val="0"/>
          <w:bCs w:val="0"/>
          <w:color w:val="000000" w:themeColor="text1"/>
          <w:sz w:val="32"/>
          <w:szCs w:val="32"/>
          <w:lang w:eastAsia="zh-CN"/>
          <w14:textFill>
            <w14:solidFill>
              <w14:schemeClr w14:val="tx1"/>
            </w14:solidFill>
          </w14:textFill>
        </w:rPr>
        <w:t>（</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2010301、2010302</w:t>
      </w:r>
      <w:r>
        <w:rPr>
          <w:rStyle w:val="18"/>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2010350</w:t>
      </w:r>
      <w:r>
        <w:rPr>
          <w:rStyle w:val="18"/>
          <w:rFonts w:hint="eastAsia" w:eastAsia="方正仿宋简体" w:cs="Times New Roman"/>
          <w:b w:val="0"/>
          <w:bCs w:val="0"/>
          <w:color w:val="000000" w:themeColor="text1"/>
          <w:sz w:val="32"/>
          <w:szCs w:val="32"/>
          <w:lang w:eastAsia="zh-CN"/>
          <w14:textFill>
            <w14:solidFill>
              <w14:schemeClr w14:val="tx1"/>
            </w14:solidFill>
          </w14:textFill>
        </w:rPr>
        <w:t>）</w:t>
      </w:r>
      <w:r>
        <w:rPr>
          <w:rStyle w:val="18"/>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支出决算</w:t>
      </w:r>
    </w:p>
    <w:p>
      <w:pPr>
        <w:spacing w:line="600" w:lineRule="exact"/>
        <w:outlineLvl w:val="2"/>
        <w:rPr>
          <w:rFonts w:hint="default" w:ascii="Times New Roman" w:hAnsi="Times New Roman" w:eastAsia="方正仿宋简体" w:cs="Times New Roman"/>
          <w:b w:val="0"/>
          <w:bCs w:val="0"/>
          <w:color w:val="000000" w:themeColor="text1"/>
          <w:sz w:val="32"/>
          <w:szCs w:val="32"/>
          <w14:textFill>
            <w14:solidFill>
              <w14:schemeClr w14:val="tx1"/>
            </w14:solidFill>
          </w14:textFill>
        </w:rPr>
      </w:pP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为</w:t>
      </w:r>
      <w:r>
        <w:rPr>
          <w:rFonts w:hint="eastAsia" w:eastAsia="方正仿宋简体" w:cs="Times New Roman"/>
          <w:color w:val="000000" w:themeColor="text1"/>
          <w:sz w:val="32"/>
          <w:szCs w:val="32"/>
          <w:lang w:val="en-US" w:eastAsia="zh-CN"/>
          <w14:textFill>
            <w14:solidFill>
              <w14:schemeClr w14:val="tx1"/>
            </w14:solidFill>
          </w14:textFill>
        </w:rPr>
        <w:t>375.06</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万元，完成预算</w:t>
      </w:r>
      <w:r>
        <w:rPr>
          <w:rStyle w:val="18"/>
          <w:rFonts w:hint="eastAsia" w:eastAsia="方正仿宋简体" w:cs="Times New Roman"/>
          <w:b w:val="0"/>
          <w:bCs w:val="0"/>
          <w:color w:val="000000" w:themeColor="text1"/>
          <w:sz w:val="32"/>
          <w:szCs w:val="32"/>
          <w:lang w:val="en-US" w:eastAsia="zh-CN"/>
          <w14:textFill>
            <w14:solidFill>
              <w14:schemeClr w14:val="tx1"/>
            </w14:solidFill>
          </w14:textFill>
        </w:rPr>
        <w:t>92</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%，决算数等于预算数。</w:t>
      </w:r>
    </w:p>
    <w:p>
      <w:pPr>
        <w:spacing w:line="600" w:lineRule="exact"/>
        <w:ind w:firstLine="640" w:firstLineChars="200"/>
        <w:rPr>
          <w:rStyle w:val="18"/>
          <w:rFonts w:hint="eastAsia" w:eastAsia="方正仿宋简体" w:cs="Times New Roman"/>
          <w:b w:val="0"/>
          <w:bCs w:val="0"/>
          <w:color w:val="000000" w:themeColor="text1"/>
          <w:sz w:val="32"/>
          <w:szCs w:val="32"/>
          <w:lang w:eastAsia="zh-CN"/>
          <w14:textFill>
            <w14:solidFill>
              <w14:schemeClr w14:val="tx1"/>
            </w14:solidFill>
          </w14:textFill>
        </w:rPr>
      </w:pP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2.教育</w:t>
      </w:r>
      <w:r>
        <w:rPr>
          <w:rStyle w:val="18"/>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支出决算为</w:t>
      </w:r>
      <w:r>
        <w:rPr>
          <w:rStyle w:val="18"/>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0</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万元，完成预算</w:t>
      </w:r>
      <w:r>
        <w:rPr>
          <w:rStyle w:val="18"/>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0</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w:t>
      </w:r>
      <w:r>
        <w:rPr>
          <w:rStyle w:val="18"/>
          <w:rFonts w:hint="eastAsia" w:eastAsia="方正仿宋简体" w:cs="Times New Roman"/>
          <w:b w:val="0"/>
          <w:bCs w:val="0"/>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方正仿宋简体" w:cs="Times New Roman"/>
          <w:b w:val="0"/>
          <w:bCs w:val="0"/>
          <w:color w:val="000000" w:themeColor="text1"/>
          <w:sz w:val="32"/>
          <w:szCs w:val="32"/>
          <w:lang w:eastAsia="zh-CN"/>
          <w14:textFill>
            <w14:solidFill>
              <w14:schemeClr w14:val="tx1"/>
            </w14:solidFill>
          </w14:textFill>
        </w:rPr>
      </w:pP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3.科学技术</w:t>
      </w:r>
      <w:r>
        <w:rPr>
          <w:rStyle w:val="18"/>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支出决算为</w:t>
      </w:r>
      <w:r>
        <w:rPr>
          <w:rStyle w:val="18"/>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0</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万元，完成预算</w:t>
      </w:r>
      <w:r>
        <w:rPr>
          <w:rStyle w:val="18"/>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0</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w:t>
      </w:r>
      <w:r>
        <w:rPr>
          <w:rStyle w:val="18"/>
          <w:rFonts w:hint="eastAsia" w:eastAsia="方正仿宋简体" w:cs="Times New Roman"/>
          <w:b w:val="0"/>
          <w:bCs w:val="0"/>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方正仿宋简体" w:cs="Times New Roman"/>
          <w:b w:val="0"/>
          <w:bCs w:val="0"/>
          <w:color w:val="000000" w:themeColor="text1"/>
          <w:sz w:val="32"/>
          <w:szCs w:val="32"/>
          <w:lang w:eastAsia="zh-CN"/>
          <w14:textFill>
            <w14:solidFill>
              <w14:schemeClr w14:val="tx1"/>
            </w14:solidFill>
          </w14:textFill>
        </w:rPr>
      </w:pP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4.文化旅游体育与传媒</w:t>
      </w:r>
      <w:r>
        <w:rPr>
          <w:rStyle w:val="18"/>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 xml:space="preserve"> 支出决算为</w:t>
      </w:r>
      <w:r>
        <w:rPr>
          <w:rStyle w:val="18"/>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0</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万元，完成预算</w:t>
      </w:r>
      <w:r>
        <w:rPr>
          <w:rStyle w:val="18"/>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0</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w:t>
      </w:r>
      <w:r>
        <w:rPr>
          <w:rStyle w:val="18"/>
          <w:rFonts w:hint="eastAsia" w:eastAsia="方正仿宋简体" w:cs="Times New Roman"/>
          <w:b w:val="0"/>
          <w:bCs w:val="0"/>
          <w:color w:val="000000" w:themeColor="text1"/>
          <w:sz w:val="32"/>
          <w:szCs w:val="32"/>
          <w:lang w:eastAsia="zh-CN"/>
          <w14:textFill>
            <w14:solidFill>
              <w14:schemeClr w14:val="tx1"/>
            </w14:solidFill>
          </w14:textFill>
        </w:rPr>
        <w:t>。</w:t>
      </w:r>
    </w:p>
    <w:p>
      <w:pPr>
        <w:spacing w:line="600" w:lineRule="exact"/>
        <w:ind w:firstLine="640" w:firstLineChars="200"/>
        <w:rPr>
          <w:rFonts w:hint="default" w:ascii="Times New Roman" w:hAnsi="Times New Roman" w:eastAsia="方正仿宋简体" w:cs="Times New Roman"/>
          <w:b w:val="0"/>
          <w:bCs w:val="0"/>
          <w:color w:val="000000" w:themeColor="text1"/>
          <w:sz w:val="32"/>
          <w:szCs w:val="32"/>
          <w14:textFill>
            <w14:solidFill>
              <w14:schemeClr w14:val="tx1"/>
            </w14:solidFill>
          </w14:textFill>
        </w:rPr>
      </w:pP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5.社会保障和就业</w:t>
      </w:r>
      <w:r>
        <w:rPr>
          <w:rFonts w:hint="default" w:ascii="Times New Roman" w:hAnsi="Times New Roman" w:eastAsia="方正仿宋简体" w:cs="Times New Roman"/>
          <w:b w:val="0"/>
          <w:bCs w:val="0"/>
          <w:color w:val="000000" w:themeColor="text1"/>
          <w:sz w:val="32"/>
          <w:szCs w:val="32"/>
          <w14:textFill>
            <w14:solidFill>
              <w14:schemeClr w14:val="tx1"/>
            </w14:solidFill>
          </w14:textFill>
        </w:rPr>
        <w:t>（2080505）</w:t>
      </w:r>
      <w:r>
        <w:rPr>
          <w:rStyle w:val="18"/>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支出决算为</w:t>
      </w:r>
      <w:r>
        <w:rPr>
          <w:rStyle w:val="18"/>
          <w:rFonts w:hint="eastAsia" w:eastAsia="方正仿宋简体" w:cs="Times New Roman"/>
          <w:b w:val="0"/>
          <w:bCs w:val="0"/>
          <w:color w:val="000000" w:themeColor="text1"/>
          <w:sz w:val="32"/>
          <w:szCs w:val="32"/>
          <w:lang w:val="en-US" w:eastAsia="zh-CN"/>
          <w14:textFill>
            <w14:solidFill>
              <w14:schemeClr w14:val="tx1"/>
            </w14:solidFill>
          </w14:textFill>
        </w:rPr>
        <w:t>16.7</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万元，完成预算</w:t>
      </w:r>
      <w:r>
        <w:rPr>
          <w:rStyle w:val="18"/>
          <w:rFonts w:hint="eastAsia" w:eastAsia="方正仿宋简体" w:cs="Times New Roman"/>
          <w:b w:val="0"/>
          <w:bCs w:val="0"/>
          <w:color w:val="000000" w:themeColor="text1"/>
          <w:sz w:val="32"/>
          <w:szCs w:val="32"/>
          <w:lang w:val="en-US" w:eastAsia="zh-CN"/>
          <w14:textFill>
            <w14:solidFill>
              <w14:schemeClr w14:val="tx1"/>
            </w14:solidFill>
          </w14:textFill>
        </w:rPr>
        <w:t>4</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%，决算数</w:t>
      </w:r>
      <w:r>
        <w:rPr>
          <w:rStyle w:val="18"/>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等于</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预算数。</w:t>
      </w:r>
    </w:p>
    <w:p>
      <w:pPr>
        <w:spacing w:line="600" w:lineRule="exact"/>
        <w:ind w:firstLine="640" w:firstLineChars="200"/>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pP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6.</w:t>
      </w:r>
      <w:r>
        <w:rPr>
          <w:rFonts w:hint="default" w:ascii="Times New Roman" w:hAnsi="Times New Roman" w:eastAsia="方正仿宋简体" w:cs="Times New Roman"/>
          <w:b w:val="0"/>
          <w:bCs w:val="0"/>
          <w:color w:val="000000" w:themeColor="text1"/>
          <w:sz w:val="32"/>
          <w:szCs w:val="32"/>
          <w14:textFill>
            <w14:solidFill>
              <w14:schemeClr w14:val="tx1"/>
            </w14:solidFill>
          </w14:textFill>
        </w:rPr>
        <w:t>卫生健康（2101101、2101102、2101103</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w:t>
      </w:r>
      <w:r>
        <w:rPr>
          <w:rStyle w:val="18"/>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支出决算为</w:t>
      </w:r>
      <w:r>
        <w:rPr>
          <w:rStyle w:val="18"/>
          <w:rFonts w:hint="eastAsia" w:eastAsia="方正仿宋简体" w:cs="Times New Roman"/>
          <w:b w:val="0"/>
          <w:bCs w:val="0"/>
          <w:color w:val="000000" w:themeColor="text1"/>
          <w:sz w:val="32"/>
          <w:szCs w:val="32"/>
          <w:lang w:val="en-US" w:eastAsia="zh-CN"/>
          <w14:textFill>
            <w14:solidFill>
              <w14:schemeClr w14:val="tx1"/>
            </w14:solidFill>
          </w14:textFill>
        </w:rPr>
        <w:t>4.27</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万元，完成预算</w:t>
      </w:r>
      <w:r>
        <w:rPr>
          <w:rStyle w:val="18"/>
          <w:rFonts w:hint="eastAsia" w:eastAsia="方正仿宋简体" w:cs="Times New Roman"/>
          <w:b w:val="0"/>
          <w:bCs w:val="0"/>
          <w:color w:val="000000" w:themeColor="text1"/>
          <w:sz w:val="32"/>
          <w:szCs w:val="32"/>
          <w:lang w:val="en-US" w:eastAsia="zh-CN"/>
          <w14:textFill>
            <w14:solidFill>
              <w14:schemeClr w14:val="tx1"/>
            </w14:solidFill>
          </w14:textFill>
        </w:rPr>
        <w:t>1</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%，决算数等于预算数。</w:t>
      </w:r>
    </w:p>
    <w:p>
      <w:pPr>
        <w:pStyle w:val="2"/>
        <w:ind w:firstLine="320" w:firstLineChars="100"/>
        <w:rPr>
          <w:rFonts w:hint="default" w:eastAsia="方正仿宋简体"/>
          <w:color w:val="000000" w:themeColor="text1"/>
          <w:lang w:val="en-US" w:eastAsia="zh-CN"/>
          <w14:textFill>
            <w14:solidFill>
              <w14:schemeClr w14:val="tx1"/>
            </w14:solidFill>
          </w14:textFill>
        </w:rPr>
      </w:pPr>
      <w:r>
        <w:rPr>
          <w:rStyle w:val="18"/>
          <w:rFonts w:hint="eastAsia" w:eastAsia="方正仿宋简体" w:cs="Times New Roman"/>
          <w:b w:val="0"/>
          <w:bCs w:val="0"/>
          <w:color w:val="000000" w:themeColor="text1"/>
          <w:sz w:val="32"/>
          <w:szCs w:val="32"/>
          <w:lang w:val="en-US" w:eastAsia="zh-CN"/>
          <w14:textFill>
            <w14:solidFill>
              <w14:schemeClr w14:val="tx1"/>
            </w14:solidFill>
          </w14:textFill>
        </w:rPr>
        <w:t>7.住房保障（2210201）。支出决算为10.39万元，占3%。</w:t>
      </w:r>
    </w:p>
    <w:p>
      <w:pPr>
        <w:spacing w:line="600" w:lineRule="exact"/>
        <w:ind w:firstLine="640" w:firstLineChars="200"/>
        <w:outlineLvl w:val="1"/>
        <w:rPr>
          <w:rStyle w:val="32"/>
          <w:rFonts w:hint="default" w:ascii="Times New Roman" w:hAnsi="Times New Roman" w:eastAsia="方正黑体简体" w:cs="Times New Roman"/>
          <w:b w:val="0"/>
          <w:color w:val="000000" w:themeColor="text1"/>
          <w:lang w:val="en-US" w:eastAsia="zh-CN" w:bidi="ar-SA"/>
          <w14:textFill>
            <w14:solidFill>
              <w14:schemeClr w14:val="tx1"/>
            </w14:solidFill>
          </w14:textFill>
        </w:rPr>
      </w:pPr>
      <w:bookmarkStart w:id="32" w:name="_Toc15377214"/>
      <w:bookmarkStart w:id="33" w:name="_Toc15396608"/>
      <w:r>
        <w:rPr>
          <w:rStyle w:val="32"/>
          <w:rFonts w:hint="default" w:ascii="Times New Roman" w:hAnsi="Times New Roman" w:eastAsia="方正黑体简体" w:cs="Times New Roman"/>
          <w:b w:val="0"/>
          <w:color w:val="000000" w:themeColor="text1"/>
          <w:lang w:val="en-US" w:eastAsia="zh-CN" w:bidi="ar-SA"/>
          <w14:textFill>
            <w14:solidFill>
              <w14:schemeClr w14:val="tx1"/>
            </w14:solidFill>
          </w14:textFill>
        </w:rPr>
        <w:t>六、一般公共预算财政拨款基本支出决算情况说明</w:t>
      </w:r>
      <w:bookmarkEnd w:id="32"/>
      <w:bookmarkEnd w:id="33"/>
      <w:r>
        <w:rPr>
          <w:rStyle w:val="32"/>
          <w:rFonts w:hint="default" w:ascii="Times New Roman" w:hAnsi="Times New Roman" w:eastAsia="方正黑体简体" w:cs="Times New Roman"/>
          <w:b w:val="0"/>
          <w:color w:val="000000" w:themeColor="text1"/>
          <w:lang w:val="en-US" w:eastAsia="zh-CN" w:bidi="ar-SA"/>
          <w14:textFill>
            <w14:solidFill>
              <w14:schemeClr w14:val="tx1"/>
            </w14:solidFill>
          </w14:textFill>
        </w:rPr>
        <w:tab/>
      </w:r>
    </w:p>
    <w:p>
      <w:pPr>
        <w:spacing w:line="600" w:lineRule="exact"/>
        <w:ind w:firstLine="645"/>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一般公共预算财政拨款基本支出</w:t>
      </w:r>
      <w:r>
        <w:rPr>
          <w:rFonts w:hint="eastAsia" w:eastAsia="方正仿宋简体" w:cs="Times New Roman"/>
          <w:color w:val="000000" w:themeColor="text1"/>
          <w:sz w:val="32"/>
          <w:szCs w:val="32"/>
          <w:lang w:val="en-US" w:eastAsia="zh-CN"/>
          <w14:textFill>
            <w14:solidFill>
              <w14:schemeClr w14:val="tx1"/>
            </w14:solidFill>
          </w14:textFill>
        </w:rPr>
        <w:t>159.22</w:t>
      </w:r>
      <w:r>
        <w:rPr>
          <w:rFonts w:hint="default" w:ascii="Times New Roman" w:hAnsi="Times New Roman" w:eastAsia="方正仿宋简体" w:cs="Times New Roman"/>
          <w:color w:val="000000" w:themeColor="text1"/>
          <w:sz w:val="32"/>
          <w:szCs w:val="32"/>
          <w14:textFill>
            <w14:solidFill>
              <w14:schemeClr w14:val="tx1"/>
            </w14:solidFill>
          </w14:textFill>
        </w:rPr>
        <w:t>万元，其中人员经费</w:t>
      </w:r>
      <w:r>
        <w:rPr>
          <w:rFonts w:hint="eastAsia" w:eastAsia="方正仿宋简体" w:cs="Times New Roman"/>
          <w:color w:val="000000" w:themeColor="text1"/>
          <w:sz w:val="32"/>
          <w:szCs w:val="32"/>
          <w:lang w:val="en-US" w:eastAsia="zh-CN"/>
          <w14:textFill>
            <w14:solidFill>
              <w14:schemeClr w14:val="tx1"/>
            </w14:solidFill>
          </w14:textFill>
        </w:rPr>
        <w:t>85.64</w:t>
      </w:r>
      <w:r>
        <w:rPr>
          <w:rFonts w:hint="default" w:ascii="Times New Roman" w:hAnsi="Times New Roman" w:eastAsia="方正仿宋简体" w:cs="Times New Roman"/>
          <w:color w:val="000000" w:themeColor="text1"/>
          <w:sz w:val="32"/>
          <w:szCs w:val="32"/>
          <w14:textFill>
            <w14:solidFill>
              <w14:schemeClr w14:val="tx1"/>
            </w14:solidFill>
          </w14:textFill>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方正仿宋简体" w:cs="Times New Roman"/>
          <w:color w:val="000000" w:themeColor="text1"/>
          <w:sz w:val="32"/>
          <w:szCs w:val="32"/>
          <w14:textFill>
            <w14:solidFill>
              <w14:schemeClr w14:val="tx1"/>
            </w14:solidFill>
          </w14:textFill>
        </w:rPr>
        <w:br w:type="textWrapping"/>
      </w:r>
      <w:r>
        <w:rPr>
          <w:rFonts w:hint="default" w:ascii="Times New Roman" w:hAnsi="Times New Roman" w:eastAsia="方正仿宋简体" w:cs="Times New Roman"/>
          <w:color w:val="000000" w:themeColor="text1"/>
          <w:sz w:val="32"/>
          <w:szCs w:val="32"/>
          <w14:textFill>
            <w14:solidFill>
              <w14:schemeClr w14:val="tx1"/>
            </w14:solidFill>
          </w14:textFill>
        </w:rPr>
        <w:t>　　公用经费</w:t>
      </w:r>
      <w:r>
        <w:rPr>
          <w:rFonts w:hint="eastAsia" w:eastAsia="方正仿宋简体" w:cs="Times New Roman"/>
          <w:color w:val="000000" w:themeColor="text1"/>
          <w:sz w:val="32"/>
          <w:szCs w:val="32"/>
          <w:lang w:val="en-US" w:eastAsia="zh-CN"/>
          <w14:textFill>
            <w14:solidFill>
              <w14:schemeClr w14:val="tx1"/>
            </w14:solidFill>
          </w14:textFill>
        </w:rPr>
        <w:t>38.77</w:t>
      </w:r>
      <w:r>
        <w:rPr>
          <w:rFonts w:hint="default" w:ascii="Times New Roman" w:hAnsi="Times New Roman" w:eastAsia="方正仿宋简体" w:cs="Times New Roman"/>
          <w:color w:val="000000" w:themeColor="text1"/>
          <w:sz w:val="32"/>
          <w:szCs w:val="32"/>
          <w14:textFill>
            <w14:solidFill>
              <w14:schemeClr w14:val="tx1"/>
            </w14:solidFill>
          </w14:textFill>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Style w:val="2"/>
        <w:rPr>
          <w:rFonts w:hint="eastAsia" w:eastAsia="方正仿宋简体" w:cs="Times New Roman"/>
          <w:color w:val="000000" w:themeColor="text1"/>
          <w:sz w:val="32"/>
          <w:szCs w:val="32"/>
          <w:highlight w:val="none"/>
          <w:lang w:val="en-US" w:eastAsia="zh-CN"/>
          <w14:textFill>
            <w14:solidFill>
              <w14:schemeClr w14:val="tx1"/>
            </w14:solidFill>
          </w14:textFill>
        </w:rPr>
      </w:pPr>
      <w:r>
        <w:rPr>
          <w:rFonts w:hint="eastAsia" w:eastAsia="方正仿宋简体" w:cs="Times New Roman"/>
          <w:color w:val="000000" w:themeColor="text1"/>
          <w:sz w:val="32"/>
          <w:szCs w:val="32"/>
          <w:highlight w:val="none"/>
          <w:lang w:val="en-US" w:eastAsia="zh-CN"/>
          <w14:textFill>
            <w14:solidFill>
              <w14:schemeClr w14:val="tx1"/>
            </w14:solidFill>
          </w14:textFill>
        </w:rPr>
        <w:t>对个人和家庭补助34.81万元，主要包括奖励金、独女费、职</w:t>
      </w:r>
    </w:p>
    <w:p>
      <w:pPr>
        <w:pStyle w:val="2"/>
        <w:ind w:left="0" w:leftChars="0" w:firstLine="0" w:firstLineChars="0"/>
        <w:rPr>
          <w:rFonts w:hint="default" w:eastAsia="方正仿宋简体"/>
          <w:color w:val="000000" w:themeColor="text1"/>
          <w:highlight w:val="none"/>
          <w:lang w:val="en-US" w:eastAsia="zh-CN"/>
          <w14:textFill>
            <w14:solidFill>
              <w14:schemeClr w14:val="tx1"/>
            </w14:solidFill>
          </w14:textFill>
        </w:rPr>
      </w:pPr>
      <w:r>
        <w:rPr>
          <w:rFonts w:hint="eastAsia" w:eastAsia="方正仿宋简体" w:cs="Times New Roman"/>
          <w:color w:val="000000" w:themeColor="text1"/>
          <w:sz w:val="32"/>
          <w:szCs w:val="32"/>
          <w:highlight w:val="none"/>
          <w:lang w:val="en-US" w:eastAsia="zh-CN"/>
          <w14:textFill>
            <w14:solidFill>
              <w14:schemeClr w14:val="tx1"/>
            </w14:solidFill>
          </w14:textFill>
        </w:rPr>
        <w:t>工年度考核优秀奖励金等。</w:t>
      </w:r>
    </w:p>
    <w:p>
      <w:pPr>
        <w:spacing w:line="600" w:lineRule="exact"/>
        <w:ind w:firstLine="640" w:firstLineChars="200"/>
        <w:outlineLvl w:val="1"/>
        <w:rPr>
          <w:rStyle w:val="32"/>
          <w:rFonts w:hint="default" w:ascii="Times New Roman" w:hAnsi="Times New Roman" w:eastAsia="方正黑体简体" w:cs="Times New Roman"/>
          <w:b w:val="0"/>
          <w:lang w:val="en-US" w:eastAsia="zh-CN" w:bidi="ar-SA"/>
        </w:rPr>
      </w:pPr>
      <w:bookmarkStart w:id="34" w:name="_Toc15377215"/>
      <w:bookmarkStart w:id="35" w:name="_Toc15396609"/>
      <w:r>
        <w:rPr>
          <w:rStyle w:val="32"/>
          <w:rFonts w:hint="default" w:ascii="Times New Roman" w:hAnsi="Times New Roman" w:eastAsia="方正黑体简体" w:cs="Times New Roman"/>
          <w:b w:val="0"/>
          <w:lang w:val="en-US" w:eastAsia="zh-CN" w:bidi="ar-SA"/>
        </w:rPr>
        <w:t>七、财政拨款“三公”经费支出决算情况说明</w:t>
      </w:r>
      <w:bookmarkEnd w:id="34"/>
      <w:bookmarkEnd w:id="35"/>
    </w:p>
    <w:p>
      <w:pPr>
        <w:spacing w:line="600" w:lineRule="exact"/>
        <w:ind w:firstLine="640"/>
        <w:outlineLvl w:val="2"/>
        <w:rPr>
          <w:rFonts w:hint="default" w:ascii="Times New Roman" w:hAnsi="Times New Roman" w:eastAsia="方正仿宋简体" w:cs="Times New Roman"/>
          <w:color w:val="000000"/>
          <w:sz w:val="32"/>
          <w:szCs w:val="32"/>
          <w:lang w:val="en-US" w:eastAsia="zh-CN"/>
        </w:rPr>
      </w:pPr>
      <w:bookmarkStart w:id="36" w:name="_Toc15377216"/>
      <w:r>
        <w:rPr>
          <w:rFonts w:hint="default" w:ascii="Times New Roman" w:hAnsi="Times New Roman" w:eastAsia="方正仿宋简体" w:cs="Times New Roman"/>
          <w:color w:val="000000"/>
          <w:sz w:val="32"/>
          <w:szCs w:val="32"/>
        </w:rPr>
        <w:t>“三公”经费</w:t>
      </w:r>
      <w:r>
        <w:rPr>
          <w:rFonts w:hint="default" w:ascii="Times New Roman" w:hAnsi="Times New Roman" w:eastAsia="方正仿宋简体" w:cs="Times New Roman"/>
          <w:color w:val="000000"/>
          <w:sz w:val="32"/>
          <w:szCs w:val="32"/>
          <w:lang w:val="en-US" w:eastAsia="zh-CN"/>
        </w:rPr>
        <w:t>公务接待</w:t>
      </w:r>
      <w:r>
        <w:rPr>
          <w:rFonts w:hint="default" w:ascii="Times New Roman" w:hAnsi="Times New Roman" w:eastAsia="方正仿宋简体" w:cs="Times New Roman"/>
          <w:color w:val="000000"/>
          <w:sz w:val="32"/>
          <w:szCs w:val="32"/>
        </w:rPr>
        <w:t>财政拨款支出</w:t>
      </w:r>
      <w:r>
        <w:rPr>
          <w:rFonts w:hint="default" w:ascii="Times New Roman" w:hAnsi="Times New Roman" w:eastAsia="方正仿宋简体" w:cs="Times New Roman"/>
          <w:color w:val="000000"/>
          <w:sz w:val="32"/>
          <w:szCs w:val="32"/>
          <w:lang w:val="en-US" w:eastAsia="zh-CN"/>
        </w:rPr>
        <w:t>0.2</w:t>
      </w:r>
      <w:r>
        <w:rPr>
          <w:rFonts w:hint="eastAsia"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lang w:val="en-US" w:eastAsia="zh-CN"/>
        </w:rPr>
        <w:t>万元。</w:t>
      </w:r>
    </w:p>
    <w:p>
      <w:pPr>
        <w:spacing w:line="600" w:lineRule="exact"/>
        <w:ind w:firstLine="640"/>
        <w:outlineLvl w:val="2"/>
        <w:rPr>
          <w:rFonts w:hint="default" w:ascii="Times New Roman" w:hAnsi="Times New Roman" w:eastAsia="方正楷体简体" w:cs="Times New Roman"/>
          <w:b/>
          <w:sz w:val="32"/>
          <w:szCs w:val="32"/>
        </w:rPr>
      </w:pPr>
      <w:r>
        <w:rPr>
          <w:rFonts w:hint="default" w:ascii="Times New Roman" w:hAnsi="Times New Roman" w:eastAsia="方正楷体简体" w:cs="Times New Roman"/>
          <w:b/>
          <w:sz w:val="32"/>
          <w:szCs w:val="32"/>
        </w:rPr>
        <w:t>（一）“三公”经费财政拨款支出决算总体情况说明</w:t>
      </w:r>
      <w:bookmarkEnd w:id="36"/>
    </w:p>
    <w:p>
      <w:pPr>
        <w:spacing w:line="600" w:lineRule="exact"/>
        <w:ind w:firstLine="640"/>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“三公”经费财政拨款支出决算为</w:t>
      </w:r>
      <w:r>
        <w:rPr>
          <w:rFonts w:hint="default" w:ascii="Times New Roman" w:hAnsi="Times New Roman" w:eastAsia="方正仿宋简体" w:cs="Times New Roman"/>
          <w:sz w:val="32"/>
          <w:szCs w:val="32"/>
          <w:lang w:val="en-US" w:eastAsia="zh-CN"/>
        </w:rPr>
        <w:t>0.2</w:t>
      </w:r>
      <w:r>
        <w:rPr>
          <w:rFonts w:hint="eastAsia" w:eastAsia="方正仿宋简体" w:cs="Times New Roman"/>
          <w:sz w:val="32"/>
          <w:szCs w:val="32"/>
          <w:lang w:val="en-US" w:eastAsia="zh-CN"/>
        </w:rPr>
        <w:t>2</w:t>
      </w:r>
      <w:r>
        <w:rPr>
          <w:rFonts w:hint="default" w:ascii="Times New Roman" w:hAnsi="Times New Roman" w:eastAsia="方正仿宋简体" w:cs="Times New Roman"/>
          <w:sz w:val="32"/>
          <w:szCs w:val="32"/>
        </w:rPr>
        <w:t>万元，完成预算</w:t>
      </w:r>
      <w:r>
        <w:rPr>
          <w:rFonts w:hint="default" w:ascii="Times New Roman" w:hAnsi="Times New Roman" w:eastAsia="方正仿宋简体" w:cs="Times New Roman"/>
          <w:sz w:val="32"/>
          <w:szCs w:val="32"/>
          <w:lang w:val="en-US" w:eastAsia="zh-CN"/>
        </w:rPr>
        <w:t>100</w:t>
      </w:r>
      <w:r>
        <w:rPr>
          <w:rFonts w:hint="default" w:ascii="Times New Roman" w:hAnsi="Times New Roman" w:eastAsia="方正仿宋简体" w:cs="Times New Roman"/>
          <w:sz w:val="32"/>
          <w:szCs w:val="32"/>
        </w:rPr>
        <w:t>%，较上年增加</w:t>
      </w:r>
      <w:r>
        <w:rPr>
          <w:rFonts w:hint="default" w:ascii="Times New Roman" w:hAnsi="Times New Roman" w:eastAsia="方正仿宋简体" w:cs="Times New Roman"/>
          <w:sz w:val="32"/>
          <w:szCs w:val="32"/>
          <w:lang w:val="en-US" w:eastAsia="zh-CN"/>
        </w:rPr>
        <w:t>0.0</w:t>
      </w:r>
      <w:r>
        <w:rPr>
          <w:rFonts w:hint="eastAsia" w:eastAsia="方正仿宋简体" w:cs="Times New Roman"/>
          <w:sz w:val="32"/>
          <w:szCs w:val="32"/>
          <w:lang w:val="en-US" w:eastAsia="zh-CN"/>
        </w:rPr>
        <w:t>1</w:t>
      </w:r>
      <w:r>
        <w:rPr>
          <w:rFonts w:hint="default" w:ascii="Times New Roman" w:hAnsi="Times New Roman" w:eastAsia="方正仿宋简体" w:cs="Times New Roman"/>
          <w:sz w:val="32"/>
          <w:szCs w:val="32"/>
        </w:rPr>
        <w:t>万元，增长</w:t>
      </w:r>
      <w:r>
        <w:rPr>
          <w:rFonts w:hint="eastAsia" w:eastAsia="方正仿宋简体" w:cs="Times New Roman"/>
          <w:sz w:val="32"/>
          <w:szCs w:val="32"/>
          <w:lang w:val="en-US" w:eastAsia="zh-CN"/>
        </w:rPr>
        <w:t>5</w:t>
      </w:r>
      <w:r>
        <w:rPr>
          <w:rFonts w:hint="default" w:ascii="Times New Roman" w:hAnsi="Times New Roman" w:eastAsia="方正仿宋简体" w:cs="Times New Roman"/>
          <w:sz w:val="32"/>
          <w:szCs w:val="32"/>
        </w:rPr>
        <w:t>%。决算数</w:t>
      </w:r>
      <w:r>
        <w:rPr>
          <w:rFonts w:hint="eastAsia" w:eastAsia="方正仿宋简体" w:cs="Times New Roman"/>
          <w:sz w:val="32"/>
          <w:szCs w:val="32"/>
          <w:lang w:val="en-US" w:eastAsia="zh-CN"/>
        </w:rPr>
        <w:t>小</w:t>
      </w:r>
      <w:r>
        <w:rPr>
          <w:rFonts w:hint="default" w:ascii="Times New Roman" w:hAnsi="Times New Roman" w:eastAsia="方正仿宋简体" w:cs="Times New Roman"/>
          <w:sz w:val="32"/>
          <w:szCs w:val="32"/>
        </w:rPr>
        <w:t>预算数</w:t>
      </w:r>
      <w:r>
        <w:rPr>
          <w:rFonts w:hint="eastAsia" w:eastAsia="方正仿宋简体" w:cs="Times New Roman"/>
          <w:sz w:val="32"/>
          <w:szCs w:val="32"/>
          <w:lang w:eastAsia="zh-CN"/>
        </w:rPr>
        <w:t>。</w:t>
      </w:r>
    </w:p>
    <w:p>
      <w:pPr>
        <w:spacing w:line="600" w:lineRule="exact"/>
        <w:ind w:firstLine="640"/>
        <w:outlineLvl w:val="2"/>
        <w:rPr>
          <w:rFonts w:hint="default" w:ascii="Times New Roman" w:hAnsi="Times New Roman" w:eastAsia="方正楷体简体" w:cs="Times New Roman"/>
          <w:b/>
          <w:sz w:val="32"/>
          <w:szCs w:val="32"/>
        </w:rPr>
      </w:pPr>
      <w:bookmarkStart w:id="37" w:name="_Toc15377217"/>
      <w:r>
        <w:rPr>
          <w:rFonts w:hint="default" w:ascii="Times New Roman" w:hAnsi="Times New Roman" w:eastAsia="方正楷体简体" w:cs="Times New Roman"/>
          <w:b/>
          <w:sz w:val="32"/>
          <w:szCs w:val="32"/>
        </w:rPr>
        <w:t>（二）“三公”经费财政拨款支出决算具体情况说明</w:t>
      </w:r>
      <w:bookmarkEnd w:id="37"/>
    </w:p>
    <w:p>
      <w:pPr>
        <w:spacing w:line="600" w:lineRule="exact"/>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“三公”经费财政拨款支出决算中，因公出国（境）费支出决算</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%；公务用车购置及运行维护费支出决算</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%；公务接待费支出决算</w:t>
      </w:r>
      <w:r>
        <w:rPr>
          <w:rFonts w:hint="default" w:ascii="Times New Roman" w:hAnsi="Times New Roman" w:eastAsia="方正仿宋简体" w:cs="Times New Roman"/>
          <w:sz w:val="32"/>
          <w:szCs w:val="32"/>
          <w:lang w:val="en-US" w:eastAsia="zh-CN"/>
        </w:rPr>
        <w:t>0.2</w:t>
      </w:r>
      <w:r>
        <w:rPr>
          <w:rFonts w:hint="eastAsia" w:eastAsia="方正仿宋简体" w:cs="Times New Roman"/>
          <w:sz w:val="32"/>
          <w:szCs w:val="32"/>
          <w:lang w:val="en-US" w:eastAsia="zh-CN"/>
        </w:rPr>
        <w:t>2</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sz w:val="32"/>
          <w:szCs w:val="32"/>
          <w:lang w:val="en-US" w:eastAsia="zh-CN"/>
        </w:rPr>
        <w:t>100</w:t>
      </w:r>
      <w:r>
        <w:rPr>
          <w:rFonts w:hint="default" w:ascii="Times New Roman" w:hAnsi="Times New Roman" w:eastAsia="方正仿宋简体" w:cs="Times New Roman"/>
          <w:sz w:val="32"/>
          <w:szCs w:val="32"/>
        </w:rPr>
        <w:t>%。</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1.因公出国（境）经费支出</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万元，完成预算</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2.公务用车购置及运行维护费支出</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完成预算</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w:t>
      </w:r>
    </w:p>
    <w:p>
      <w:pPr>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公务接待费支出</w:t>
      </w:r>
      <w:r>
        <w:rPr>
          <w:rFonts w:hint="default" w:ascii="Times New Roman" w:hAnsi="Times New Roman" w:eastAsia="方正仿宋简体" w:cs="Times New Roman"/>
          <w:sz w:val="32"/>
          <w:szCs w:val="32"/>
          <w:lang w:val="en-US" w:eastAsia="zh-CN"/>
        </w:rPr>
        <w:t>0.2</w:t>
      </w:r>
      <w:r>
        <w:rPr>
          <w:rFonts w:hint="eastAsia" w:eastAsia="方正仿宋简体" w:cs="Times New Roman"/>
          <w:sz w:val="32"/>
          <w:szCs w:val="32"/>
          <w:lang w:val="en-US" w:eastAsia="zh-CN"/>
        </w:rPr>
        <w:t>2</w:t>
      </w:r>
      <w:r>
        <w:rPr>
          <w:rFonts w:hint="default" w:ascii="Times New Roman" w:hAnsi="Times New Roman" w:eastAsia="方正仿宋简体" w:cs="Times New Roman"/>
          <w:sz w:val="32"/>
          <w:szCs w:val="32"/>
        </w:rPr>
        <w:t>万元，完成预算</w:t>
      </w:r>
      <w:r>
        <w:rPr>
          <w:rFonts w:hint="default" w:ascii="Times New Roman" w:hAnsi="Times New Roman" w:eastAsia="方正仿宋简体" w:cs="Times New Roman"/>
          <w:sz w:val="32"/>
          <w:szCs w:val="32"/>
          <w:lang w:val="en-US" w:eastAsia="zh-CN"/>
        </w:rPr>
        <w:t>100</w:t>
      </w:r>
      <w:r>
        <w:rPr>
          <w:rFonts w:hint="default" w:ascii="Times New Roman" w:hAnsi="Times New Roman" w:eastAsia="方正仿宋简体" w:cs="Times New Roman"/>
          <w:sz w:val="32"/>
          <w:szCs w:val="32"/>
        </w:rPr>
        <w:t>%。公务接待费支出决算比202</w:t>
      </w:r>
      <w:r>
        <w:rPr>
          <w:rFonts w:hint="eastAsia" w:eastAsia="方正仿宋简体" w:cs="Times New Roman"/>
          <w:sz w:val="32"/>
          <w:szCs w:val="32"/>
          <w:lang w:val="en-US" w:eastAsia="zh-CN"/>
        </w:rPr>
        <w:t>2</w:t>
      </w:r>
      <w:r>
        <w:rPr>
          <w:rFonts w:hint="default" w:ascii="Times New Roman" w:hAnsi="Times New Roman" w:eastAsia="方正仿宋简体" w:cs="Times New Roman"/>
          <w:sz w:val="32"/>
          <w:szCs w:val="32"/>
        </w:rPr>
        <w:t>年增加</w:t>
      </w:r>
      <w:r>
        <w:rPr>
          <w:rFonts w:hint="default" w:ascii="Times New Roman" w:hAnsi="Times New Roman" w:eastAsia="方正仿宋简体" w:cs="Times New Roman"/>
          <w:sz w:val="32"/>
          <w:szCs w:val="32"/>
          <w:lang w:val="en-US" w:eastAsia="zh-CN"/>
        </w:rPr>
        <w:t>0.0</w:t>
      </w:r>
      <w:r>
        <w:rPr>
          <w:rFonts w:hint="eastAsia" w:eastAsia="方正仿宋简体" w:cs="Times New Roman"/>
          <w:sz w:val="32"/>
          <w:szCs w:val="32"/>
          <w:lang w:val="en-US" w:eastAsia="zh-CN"/>
        </w:rPr>
        <w:t>1</w:t>
      </w:r>
      <w:r>
        <w:rPr>
          <w:rFonts w:hint="default" w:ascii="Times New Roman" w:hAnsi="Times New Roman" w:eastAsia="方正仿宋简体" w:cs="Times New Roman"/>
          <w:sz w:val="32"/>
          <w:szCs w:val="32"/>
        </w:rPr>
        <w:t>万元，增长</w:t>
      </w:r>
      <w:r>
        <w:rPr>
          <w:rFonts w:hint="eastAsia" w:eastAsia="方正仿宋简体" w:cs="Times New Roman"/>
          <w:sz w:val="32"/>
          <w:szCs w:val="32"/>
          <w:lang w:val="en-US" w:eastAsia="zh-CN"/>
        </w:rPr>
        <w:t>5</w:t>
      </w:r>
      <w:r>
        <w:rPr>
          <w:rFonts w:hint="default" w:ascii="Times New Roman" w:hAnsi="Times New Roman" w:eastAsia="方正仿宋简体" w:cs="Times New Roman"/>
          <w:sz w:val="32"/>
          <w:szCs w:val="32"/>
        </w:rPr>
        <w:t>%</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主要原因是</w:t>
      </w:r>
      <w:r>
        <w:rPr>
          <w:rFonts w:hint="default" w:ascii="Times New Roman" w:hAnsi="Times New Roman" w:eastAsia="方正仿宋简体" w:cs="Times New Roman"/>
          <w:sz w:val="32"/>
          <w:szCs w:val="32"/>
          <w:lang w:val="en-US" w:eastAsia="zh-CN"/>
        </w:rPr>
        <w:t>接待上级领导调研</w:t>
      </w:r>
      <w:r>
        <w:rPr>
          <w:rFonts w:hint="eastAsia" w:eastAsia="方正仿宋简体" w:cs="Times New Roman"/>
          <w:sz w:val="32"/>
          <w:szCs w:val="32"/>
          <w:lang w:val="en-US" w:eastAsia="zh-CN"/>
        </w:rPr>
        <w:t>人</w:t>
      </w:r>
      <w:r>
        <w:rPr>
          <w:rFonts w:hint="default" w:ascii="Times New Roman" w:hAnsi="Times New Roman" w:eastAsia="方正仿宋简体" w:cs="Times New Roman"/>
          <w:sz w:val="32"/>
          <w:szCs w:val="32"/>
          <w:lang w:val="en-US" w:eastAsia="zh-CN"/>
        </w:rPr>
        <w:t>数增加</w:t>
      </w:r>
      <w:r>
        <w:rPr>
          <w:rFonts w:hint="default" w:ascii="Times New Roman" w:hAnsi="Times New Roman" w:eastAsia="方正仿宋简体" w:cs="Times New Roman"/>
          <w:sz w:val="32"/>
          <w:szCs w:val="32"/>
        </w:rPr>
        <w:t>。</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国内公务接待支出</w:t>
      </w:r>
      <w:r>
        <w:rPr>
          <w:rFonts w:hint="default" w:ascii="Times New Roman" w:hAnsi="Times New Roman" w:eastAsia="方正仿宋简体" w:cs="Times New Roman"/>
          <w:sz w:val="32"/>
          <w:szCs w:val="32"/>
          <w:lang w:val="en-US" w:eastAsia="zh-CN"/>
        </w:rPr>
        <w:t>0.2</w:t>
      </w:r>
      <w:r>
        <w:rPr>
          <w:rFonts w:hint="eastAsia" w:eastAsia="方正仿宋简体" w:cs="Times New Roman"/>
          <w:sz w:val="32"/>
          <w:szCs w:val="32"/>
          <w:lang w:val="en-US" w:eastAsia="zh-CN"/>
        </w:rPr>
        <w:t>2</w:t>
      </w:r>
      <w:r>
        <w:rPr>
          <w:rFonts w:hint="default" w:ascii="Times New Roman" w:hAnsi="Times New Roman" w:eastAsia="方正仿宋简体" w:cs="Times New Roman"/>
          <w:sz w:val="32"/>
          <w:szCs w:val="32"/>
        </w:rPr>
        <w:t>万元，主要用于</w:t>
      </w:r>
      <w:r>
        <w:rPr>
          <w:rFonts w:hint="default" w:ascii="Times New Roman" w:hAnsi="Times New Roman" w:eastAsia="方正仿宋简体" w:cs="Times New Roman"/>
          <w:sz w:val="32"/>
          <w:szCs w:val="32"/>
          <w:lang w:val="en-US" w:eastAsia="zh-CN"/>
        </w:rPr>
        <w:t>接待上级领导调研</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国内公务接待</w:t>
      </w:r>
      <w:r>
        <w:rPr>
          <w:rFonts w:hint="eastAsia" w:eastAsia="方正仿宋简体" w:cs="Times New Roman"/>
          <w:sz w:val="32"/>
          <w:szCs w:val="32"/>
          <w:lang w:val="en-US" w:eastAsia="zh-CN"/>
        </w:rPr>
        <w:t>2</w:t>
      </w:r>
      <w:r>
        <w:rPr>
          <w:rFonts w:hint="default" w:ascii="Times New Roman" w:hAnsi="Times New Roman" w:eastAsia="方正仿宋简体" w:cs="Times New Roman"/>
          <w:sz w:val="32"/>
          <w:szCs w:val="32"/>
        </w:rPr>
        <w:t>批次，</w:t>
      </w:r>
      <w:r>
        <w:rPr>
          <w:rFonts w:hint="eastAsia" w:eastAsia="方正仿宋简体" w:cs="Times New Roman"/>
          <w:sz w:val="32"/>
          <w:szCs w:val="32"/>
          <w:lang w:val="en-US" w:eastAsia="zh-CN"/>
        </w:rPr>
        <w:t>36</w:t>
      </w:r>
      <w:r>
        <w:rPr>
          <w:rFonts w:hint="default" w:ascii="Times New Roman" w:hAnsi="Times New Roman" w:eastAsia="方正仿宋简体" w:cs="Times New Roman"/>
          <w:sz w:val="32"/>
          <w:szCs w:val="32"/>
        </w:rPr>
        <w:t>人次。</w:t>
      </w:r>
    </w:p>
    <w:p>
      <w:pPr>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外事接待支出</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eastAsia="zh-CN"/>
        </w:rPr>
        <w:t>。</w:t>
      </w:r>
    </w:p>
    <w:p>
      <w:pPr>
        <w:spacing w:line="600" w:lineRule="exact"/>
        <w:ind w:firstLine="640" w:firstLineChars="200"/>
        <w:outlineLvl w:val="1"/>
        <w:rPr>
          <w:rStyle w:val="32"/>
          <w:rFonts w:hint="default" w:ascii="Times New Roman" w:hAnsi="Times New Roman" w:eastAsia="方正黑体简体" w:cs="Times New Roman"/>
          <w:b w:val="0"/>
          <w:lang w:val="en-US" w:eastAsia="zh-CN" w:bidi="ar-SA"/>
        </w:rPr>
      </w:pPr>
      <w:bookmarkStart w:id="38" w:name="_Toc15396610"/>
      <w:bookmarkStart w:id="39" w:name="_Toc15377218"/>
      <w:r>
        <w:rPr>
          <w:rStyle w:val="32"/>
          <w:rFonts w:hint="default" w:ascii="Times New Roman" w:hAnsi="Times New Roman" w:eastAsia="方正黑体简体" w:cs="Times New Roman"/>
          <w:b w:val="0"/>
          <w:lang w:val="en-US" w:eastAsia="zh-CN" w:bidi="ar-SA"/>
        </w:rPr>
        <w:t>八、政府性基金预算支出决算情况说明</w:t>
      </w:r>
      <w:bookmarkEnd w:id="38"/>
      <w:bookmarkEnd w:id="39"/>
    </w:p>
    <w:p>
      <w:pPr>
        <w:spacing w:line="600" w:lineRule="exact"/>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政府性基金预算财政拨款支出</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w:t>
      </w:r>
    </w:p>
    <w:p>
      <w:pPr>
        <w:spacing w:line="600" w:lineRule="exact"/>
        <w:ind w:firstLine="640" w:firstLineChars="200"/>
        <w:outlineLvl w:val="1"/>
        <w:rPr>
          <w:rStyle w:val="32"/>
          <w:rFonts w:hint="default" w:ascii="Times New Roman" w:hAnsi="Times New Roman" w:eastAsia="方正黑体简体" w:cs="Times New Roman"/>
          <w:b w:val="0"/>
          <w:lang w:val="en-US" w:eastAsia="zh-CN" w:bidi="ar-SA"/>
        </w:rPr>
      </w:pPr>
      <w:bookmarkStart w:id="40" w:name="_Toc15396611"/>
      <w:bookmarkStart w:id="41" w:name="_Toc15377219"/>
      <w:r>
        <w:rPr>
          <w:rStyle w:val="32"/>
          <w:rFonts w:hint="default" w:ascii="Times New Roman" w:hAnsi="Times New Roman" w:eastAsia="方正黑体简体" w:cs="Times New Roman"/>
          <w:b w:val="0"/>
          <w:lang w:val="en-US" w:eastAsia="zh-CN" w:bidi="ar-SA"/>
        </w:rPr>
        <w:t>九、国有资本经营预算支出决算情况说明</w:t>
      </w:r>
      <w:bookmarkEnd w:id="40"/>
      <w:bookmarkEnd w:id="41"/>
    </w:p>
    <w:p>
      <w:pPr>
        <w:spacing w:line="600" w:lineRule="exact"/>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国有资本经营预算财政拨款支出</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w:t>
      </w:r>
    </w:p>
    <w:p>
      <w:pPr>
        <w:spacing w:line="600" w:lineRule="exact"/>
        <w:ind w:firstLine="640" w:firstLineChars="200"/>
        <w:outlineLvl w:val="1"/>
        <w:rPr>
          <w:rStyle w:val="32"/>
          <w:rFonts w:hint="default" w:ascii="Times New Roman" w:hAnsi="Times New Roman" w:eastAsia="方正黑体简体" w:cs="Times New Roman"/>
          <w:b w:val="0"/>
          <w:lang w:val="en-US" w:eastAsia="zh-CN" w:bidi="ar-SA"/>
        </w:rPr>
      </w:pPr>
      <w:bookmarkStart w:id="42" w:name="_Toc15377221"/>
      <w:bookmarkStart w:id="43" w:name="_Toc15396612"/>
      <w:r>
        <w:rPr>
          <w:rStyle w:val="32"/>
          <w:rFonts w:hint="default" w:ascii="Times New Roman" w:hAnsi="Times New Roman" w:eastAsia="方正黑体简体" w:cs="Times New Roman"/>
          <w:b w:val="0"/>
          <w:lang w:val="en-US" w:eastAsia="zh-CN" w:bidi="ar-SA"/>
        </w:rPr>
        <w:t>十、其他重要事项的情况说明</w:t>
      </w:r>
      <w:bookmarkEnd w:id="42"/>
      <w:bookmarkEnd w:id="43"/>
    </w:p>
    <w:p>
      <w:pPr>
        <w:spacing w:line="600" w:lineRule="exact"/>
        <w:ind w:firstLine="640"/>
        <w:outlineLvl w:val="2"/>
        <w:rPr>
          <w:rFonts w:hint="default" w:ascii="Times New Roman" w:hAnsi="Times New Roman" w:eastAsia="方正楷体简体" w:cs="Times New Roman"/>
          <w:b/>
          <w:bCs w:val="0"/>
          <w:sz w:val="32"/>
          <w:szCs w:val="32"/>
        </w:rPr>
      </w:pPr>
      <w:bookmarkStart w:id="44" w:name="_Toc15377222"/>
      <w:r>
        <w:rPr>
          <w:rFonts w:hint="default" w:ascii="Times New Roman" w:hAnsi="Times New Roman" w:eastAsia="方正楷体简体" w:cs="Times New Roman"/>
          <w:b/>
          <w:bCs w:val="0"/>
          <w:sz w:val="32"/>
          <w:szCs w:val="32"/>
        </w:rPr>
        <w:t>（一）机关运行经费支出情况</w:t>
      </w:r>
      <w:bookmarkEnd w:id="44"/>
    </w:p>
    <w:p>
      <w:pPr>
        <w:spacing w:line="60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sz w:val="32"/>
          <w:szCs w:val="32"/>
        </w:rPr>
        <w:t>机关运行经费支出</w:t>
      </w:r>
      <w:r>
        <w:rPr>
          <w:rFonts w:hint="eastAsia" w:eastAsia="方正仿宋简体" w:cs="Times New Roman"/>
          <w:sz w:val="32"/>
          <w:szCs w:val="32"/>
          <w:lang w:val="en-US" w:eastAsia="zh-CN"/>
        </w:rPr>
        <w:t>159.22</w:t>
      </w:r>
      <w:r>
        <w:rPr>
          <w:rFonts w:hint="default" w:ascii="Times New Roman" w:hAnsi="Times New Roman" w:eastAsia="方正仿宋简体" w:cs="Times New Roman"/>
          <w:sz w:val="32"/>
          <w:szCs w:val="32"/>
        </w:rPr>
        <w:t>万元，比202</w:t>
      </w:r>
      <w:r>
        <w:rPr>
          <w:rFonts w:hint="eastAsia" w:eastAsia="方正仿宋简体" w:cs="Times New Roman"/>
          <w:sz w:val="32"/>
          <w:szCs w:val="32"/>
          <w:lang w:val="en-US" w:eastAsia="zh-CN"/>
        </w:rPr>
        <w:t>2</w:t>
      </w:r>
      <w:r>
        <w:rPr>
          <w:rFonts w:hint="default" w:ascii="Times New Roman" w:hAnsi="Times New Roman" w:eastAsia="方正仿宋简体" w:cs="Times New Roman"/>
          <w:sz w:val="32"/>
          <w:szCs w:val="32"/>
        </w:rPr>
        <w:t>年</w:t>
      </w:r>
      <w:r>
        <w:rPr>
          <w:rFonts w:hint="eastAsia" w:eastAsia="方正仿宋简体" w:cs="Times New Roman"/>
          <w:sz w:val="32"/>
          <w:szCs w:val="32"/>
          <w:lang w:val="en-US" w:eastAsia="zh-CN"/>
        </w:rPr>
        <w:t>117.82万元增加41.4</w:t>
      </w:r>
      <w:r>
        <w:rPr>
          <w:rFonts w:hint="default" w:ascii="Times New Roman" w:hAnsi="Times New Roman" w:eastAsia="方正仿宋简体" w:cs="Times New Roman"/>
          <w:sz w:val="32"/>
          <w:szCs w:val="32"/>
        </w:rPr>
        <w:t>万元，</w:t>
      </w:r>
      <w:r>
        <w:rPr>
          <w:rFonts w:hint="eastAsia" w:eastAsia="方正仿宋简体" w:cs="Times New Roman"/>
          <w:sz w:val="32"/>
          <w:szCs w:val="32"/>
          <w:lang w:val="en-US" w:eastAsia="zh-CN"/>
        </w:rPr>
        <w:t>增长35%，</w:t>
      </w:r>
      <w:r>
        <w:rPr>
          <w:rFonts w:hint="eastAsia" w:eastAsia="方正仿宋简体" w:cs="Times New Roman"/>
          <w:color w:val="auto"/>
          <w:sz w:val="32"/>
          <w:szCs w:val="32"/>
          <w:lang w:val="en-US" w:eastAsia="zh-CN"/>
        </w:rPr>
        <w:t>主要原因用于创新开展“暖冬行”系列活动及惠民示范点建设</w:t>
      </w:r>
      <w:r>
        <w:rPr>
          <w:rFonts w:hint="default" w:ascii="Times New Roman" w:hAnsi="Times New Roman" w:eastAsia="方正仿宋简体" w:cs="Times New Roman"/>
          <w:color w:val="auto"/>
          <w:sz w:val="32"/>
          <w:szCs w:val="32"/>
        </w:rPr>
        <w:t>。</w:t>
      </w:r>
    </w:p>
    <w:p>
      <w:pPr>
        <w:spacing w:line="600" w:lineRule="exact"/>
        <w:ind w:firstLine="640"/>
        <w:outlineLvl w:val="2"/>
        <w:rPr>
          <w:rFonts w:hint="default" w:ascii="Times New Roman" w:hAnsi="Times New Roman" w:eastAsia="方正楷体简体" w:cs="Times New Roman"/>
          <w:b/>
          <w:bCs w:val="0"/>
          <w:sz w:val="32"/>
          <w:szCs w:val="32"/>
        </w:rPr>
      </w:pPr>
      <w:bookmarkStart w:id="45" w:name="_Toc15377223"/>
      <w:r>
        <w:rPr>
          <w:rFonts w:hint="default" w:ascii="Times New Roman" w:hAnsi="Times New Roman" w:eastAsia="方正楷体简体" w:cs="Times New Roman"/>
          <w:b/>
          <w:bCs w:val="0"/>
          <w:sz w:val="32"/>
          <w:szCs w:val="32"/>
        </w:rPr>
        <w:t>（二）政府采购支出情况</w:t>
      </w:r>
      <w:bookmarkEnd w:id="45"/>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政府采购支出总额</w:t>
      </w:r>
      <w:r>
        <w:rPr>
          <w:rFonts w:hint="eastAsia" w:eastAsia="方正仿宋简体" w:cs="Times New Roman"/>
          <w:sz w:val="32"/>
          <w:szCs w:val="32"/>
          <w:lang w:val="en-US" w:eastAsia="zh-CN"/>
        </w:rPr>
        <w:t>20</w:t>
      </w:r>
      <w:r>
        <w:rPr>
          <w:rFonts w:hint="default" w:ascii="Times New Roman" w:hAnsi="Times New Roman" w:eastAsia="方正仿宋简体" w:cs="Times New Roman"/>
          <w:sz w:val="32"/>
          <w:szCs w:val="32"/>
        </w:rPr>
        <w:t>万元，主要用于</w:t>
      </w:r>
      <w:r>
        <w:rPr>
          <w:rFonts w:hint="default" w:ascii="Times New Roman" w:hAnsi="Times New Roman" w:eastAsia="方正仿宋简体" w:cs="Times New Roman"/>
          <w:sz w:val="32"/>
          <w:szCs w:val="32"/>
          <w:lang w:val="en-US" w:eastAsia="zh-CN"/>
        </w:rPr>
        <w:t>202</w:t>
      </w:r>
      <w:r>
        <w:rPr>
          <w:rFonts w:hint="eastAsia"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年春节送温暖慰问品采购</w:t>
      </w:r>
      <w:r>
        <w:rPr>
          <w:rFonts w:hint="default" w:ascii="Times New Roman" w:hAnsi="Times New Roman" w:eastAsia="方正仿宋简体" w:cs="Times New Roman"/>
          <w:sz w:val="32"/>
          <w:szCs w:val="32"/>
        </w:rPr>
        <w:t>。</w:t>
      </w:r>
    </w:p>
    <w:p>
      <w:pPr>
        <w:spacing w:line="600" w:lineRule="exact"/>
        <w:ind w:firstLine="640"/>
        <w:outlineLvl w:val="2"/>
        <w:rPr>
          <w:rFonts w:hint="default" w:ascii="Times New Roman" w:hAnsi="Times New Roman" w:eastAsia="方正楷体简体" w:cs="Times New Roman"/>
          <w:b/>
          <w:bCs w:val="0"/>
          <w:sz w:val="32"/>
          <w:szCs w:val="32"/>
        </w:rPr>
      </w:pPr>
      <w:bookmarkStart w:id="46" w:name="_Toc15377224"/>
      <w:r>
        <w:rPr>
          <w:rFonts w:hint="default" w:ascii="Times New Roman" w:hAnsi="Times New Roman" w:eastAsia="方正楷体简体" w:cs="Times New Roman"/>
          <w:b/>
          <w:bCs w:val="0"/>
          <w:sz w:val="32"/>
          <w:szCs w:val="32"/>
        </w:rPr>
        <w:t>（三）国有资产占有使用情况</w:t>
      </w:r>
      <w:bookmarkEnd w:id="46"/>
    </w:p>
    <w:p>
      <w:pPr>
        <w:autoSpaceDE w:val="0"/>
        <w:autoSpaceDN w:val="0"/>
        <w:adjustRightInd w:val="0"/>
        <w:spacing w:line="60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截至202</w:t>
      </w:r>
      <w:r>
        <w:rPr>
          <w:rFonts w:hint="eastAsia" w:eastAsia="方正仿宋简体" w:cs="Times New Roman"/>
          <w:sz w:val="32"/>
          <w:szCs w:val="32"/>
          <w:lang w:val="en-US" w:eastAsia="zh-CN"/>
        </w:rPr>
        <w:t>3</w:t>
      </w:r>
      <w:r>
        <w:rPr>
          <w:rFonts w:hint="default" w:ascii="Times New Roman" w:hAnsi="Times New Roman" w:eastAsia="方正仿宋简体" w:cs="Times New Roman"/>
          <w:sz w:val="32"/>
          <w:szCs w:val="32"/>
        </w:rPr>
        <w:t>年12月31日，</w:t>
      </w:r>
      <w:r>
        <w:rPr>
          <w:rFonts w:hint="default" w:ascii="Times New Roman" w:hAnsi="Times New Roman" w:eastAsia="方正仿宋简体" w:cs="Times New Roman"/>
          <w:sz w:val="32"/>
          <w:szCs w:val="32"/>
          <w:lang w:val="en-US" w:eastAsia="zh-CN"/>
        </w:rPr>
        <w:t>县惠民帮扶中心</w:t>
      </w:r>
      <w:r>
        <w:rPr>
          <w:rFonts w:hint="default" w:ascii="Times New Roman" w:hAnsi="Times New Roman" w:eastAsia="方正仿宋简体" w:cs="Times New Roman"/>
          <w:sz w:val="32"/>
          <w:szCs w:val="32"/>
        </w:rPr>
        <w:t>共有车辆</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辆，其中主要领导干部用车</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辆、机要通信用车</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辆、应急保障用车</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辆、其他用车</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辆</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单价100万元以上专用设备</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台（套）。</w:t>
      </w:r>
    </w:p>
    <w:p>
      <w:pPr>
        <w:spacing w:line="600" w:lineRule="exact"/>
        <w:ind w:firstLine="640"/>
        <w:outlineLvl w:val="2"/>
        <w:rPr>
          <w:rFonts w:hint="default" w:ascii="Times New Roman" w:hAnsi="Times New Roman" w:eastAsia="方正楷体简体" w:cs="Times New Roman"/>
          <w:b/>
          <w:bCs w:val="0"/>
          <w:sz w:val="32"/>
          <w:szCs w:val="32"/>
        </w:rPr>
      </w:pPr>
      <w:r>
        <w:rPr>
          <w:rFonts w:hint="default" w:ascii="Times New Roman" w:hAnsi="Times New Roman" w:eastAsia="方正楷体简体" w:cs="Times New Roman"/>
          <w:b/>
          <w:bCs w:val="0"/>
          <w:sz w:val="32"/>
          <w:szCs w:val="32"/>
        </w:rPr>
        <w:t>（四）预算绩效管理情况</w:t>
      </w:r>
    </w:p>
    <w:p>
      <w:pPr>
        <w:widowControl/>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根据预算绩效管理要求，本部门在202</w:t>
      </w:r>
      <w:r>
        <w:rPr>
          <w:rFonts w:hint="eastAsia" w:eastAsia="方正仿宋简体" w:cs="Times New Roman"/>
          <w:sz w:val="32"/>
          <w:szCs w:val="32"/>
          <w:lang w:val="en-US" w:eastAsia="zh-CN"/>
        </w:rPr>
        <w:t>3</w:t>
      </w:r>
      <w:r>
        <w:rPr>
          <w:rFonts w:hint="default" w:ascii="Times New Roman" w:hAnsi="Times New Roman" w:eastAsia="方正仿宋简体" w:cs="Times New Roman"/>
          <w:sz w:val="32"/>
          <w:szCs w:val="32"/>
        </w:rPr>
        <w:t>年度预算编制阶段，组织对</w:t>
      </w:r>
      <w:r>
        <w:rPr>
          <w:rFonts w:hint="eastAsia" w:eastAsia="方正仿宋简体" w:cs="Times New Roman"/>
          <w:sz w:val="32"/>
          <w:szCs w:val="32"/>
          <w:lang w:val="en-US" w:eastAsia="zh-CN"/>
        </w:rPr>
        <w:t>8</w:t>
      </w:r>
      <w:r>
        <w:rPr>
          <w:rFonts w:hint="default" w:ascii="Times New Roman" w:hAnsi="Times New Roman" w:eastAsia="方正仿宋简体" w:cs="Times New Roman"/>
          <w:sz w:val="32"/>
          <w:szCs w:val="32"/>
          <w:lang w:val="en-US" w:eastAsia="zh-CN"/>
        </w:rPr>
        <w:t>个</w:t>
      </w:r>
      <w:r>
        <w:rPr>
          <w:rFonts w:hint="default" w:ascii="Times New Roman" w:hAnsi="Times New Roman" w:eastAsia="方正仿宋简体" w:cs="Times New Roman"/>
          <w:sz w:val="32"/>
          <w:szCs w:val="32"/>
        </w:rPr>
        <w:t>项目（</w:t>
      </w:r>
      <w:r>
        <w:rPr>
          <w:rFonts w:hint="default" w:ascii="Times New Roman" w:hAnsi="Times New Roman" w:eastAsia="方正仿宋简体" w:cs="Times New Roman"/>
          <w:sz w:val="32"/>
          <w:szCs w:val="32"/>
          <w:lang w:val="en-US" w:eastAsia="zh-CN"/>
        </w:rPr>
        <w:t>救济费、群团组织社会服务中心运行费、</w:t>
      </w:r>
      <w:r>
        <w:rPr>
          <w:rFonts w:hint="default" w:ascii="Times New Roman" w:hAnsi="Times New Roman" w:eastAsia="方正仿宋简体" w:cs="Times New Roman"/>
          <w:sz w:val="32"/>
          <w:szCs w:val="32"/>
        </w:rPr>
        <w:t>202</w:t>
      </w:r>
      <w:r>
        <w:rPr>
          <w:rFonts w:hint="eastAsia" w:eastAsia="方正仿宋简体" w:cs="Times New Roman"/>
          <w:sz w:val="32"/>
          <w:szCs w:val="32"/>
          <w:lang w:val="en-US" w:eastAsia="zh-CN"/>
        </w:rPr>
        <w:t>3</w:t>
      </w:r>
      <w:r>
        <w:rPr>
          <w:rFonts w:hint="default" w:ascii="Times New Roman" w:hAnsi="Times New Roman" w:eastAsia="方正仿宋简体" w:cs="Times New Roman"/>
          <w:sz w:val="32"/>
          <w:szCs w:val="32"/>
        </w:rPr>
        <w:t>年春节慰问活动经费</w:t>
      </w:r>
      <w:r>
        <w:rPr>
          <w:rFonts w:hint="default" w:ascii="Times New Roman" w:hAnsi="Times New Roman" w:eastAsia="方正仿宋简体" w:cs="Times New Roman"/>
          <w:sz w:val="32"/>
          <w:szCs w:val="32"/>
          <w:lang w:eastAsia="zh-CN"/>
        </w:rPr>
        <w:t>、202</w:t>
      </w:r>
      <w:r>
        <w:rPr>
          <w:rFonts w:hint="eastAsia" w:eastAsia="方正仿宋简体" w:cs="Times New Roman"/>
          <w:sz w:val="32"/>
          <w:szCs w:val="32"/>
          <w:lang w:val="en-US" w:eastAsia="zh-CN"/>
        </w:rPr>
        <w:t>3</w:t>
      </w:r>
      <w:r>
        <w:rPr>
          <w:rFonts w:hint="default" w:ascii="Times New Roman" w:hAnsi="Times New Roman" w:eastAsia="方正仿宋简体" w:cs="Times New Roman"/>
          <w:sz w:val="32"/>
          <w:szCs w:val="32"/>
          <w:lang w:eastAsia="zh-CN"/>
        </w:rPr>
        <w:t>年专项运行</w:t>
      </w:r>
      <w:r>
        <w:rPr>
          <w:rFonts w:hint="default" w:ascii="Times New Roman" w:hAnsi="Times New Roman" w:eastAsia="方正仿宋简体" w:cs="Times New Roman"/>
          <w:sz w:val="32"/>
          <w:szCs w:val="32"/>
          <w:lang w:val="en-US" w:eastAsia="zh-CN"/>
        </w:rPr>
        <w:t>经费、</w:t>
      </w:r>
      <w:r>
        <w:rPr>
          <w:rFonts w:hint="eastAsia" w:ascii="Times New Roman" w:hAnsi="Times New Roman" w:eastAsia="方正仿宋简体" w:cs="Times New Roman"/>
          <w:sz w:val="32"/>
          <w:szCs w:val="32"/>
        </w:rPr>
        <w:t>办公用房和公共设施维修（护）经费</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rPr>
        <w:t>增加应急帮扶专项资金缺口经费</w:t>
      </w:r>
      <w:r>
        <w:rPr>
          <w:rFonts w:hint="eastAsia" w:ascii="Times New Roman" w:hAnsi="Times New Roman" w:eastAsia="方正仿宋简体" w:cs="Times New Roman"/>
          <w:sz w:val="32"/>
          <w:szCs w:val="32"/>
          <w:lang w:eastAsia="zh-CN"/>
        </w:rPr>
        <w:t>、</w:t>
      </w:r>
      <w:r>
        <w:rPr>
          <w:rFonts w:hint="eastAsia" w:eastAsia="方正仿宋简体" w:cs="Times New Roman"/>
          <w:sz w:val="32"/>
          <w:szCs w:val="32"/>
          <w:lang w:val="en-US" w:eastAsia="zh-CN"/>
        </w:rPr>
        <w:t>2022年</w:t>
      </w:r>
      <w:r>
        <w:rPr>
          <w:rFonts w:hint="eastAsia" w:ascii="Times New Roman" w:hAnsi="Times New Roman" w:eastAsia="方正仿宋简体" w:cs="Times New Roman"/>
          <w:sz w:val="32"/>
          <w:szCs w:val="32"/>
        </w:rPr>
        <w:t>“暖冬行动”送温</w:t>
      </w:r>
      <w:r>
        <w:rPr>
          <w:rFonts w:hint="eastAsia" w:ascii="Times New Roman" w:hAnsi="Times New Roman" w:eastAsia="方正仿宋简体" w:cs="Times New Roman"/>
          <w:sz w:val="32"/>
          <w:szCs w:val="32"/>
          <w:lang w:val="en-US" w:eastAsia="zh-CN"/>
        </w:rPr>
        <w:t>暖系列活动经费、2023年免费健康体检活动暨惠民示范点建设</w:t>
      </w:r>
      <w:r>
        <w:rPr>
          <w:rFonts w:hint="default" w:ascii="Times New Roman" w:hAnsi="Times New Roman" w:eastAsia="方正仿宋简体" w:cs="Times New Roman"/>
          <w:sz w:val="32"/>
          <w:szCs w:val="32"/>
          <w:lang w:val="en-US" w:eastAsia="zh-CN"/>
        </w:rPr>
        <w:t>）开展预算事前绩效评估，对</w:t>
      </w:r>
      <w:r>
        <w:rPr>
          <w:rFonts w:hint="eastAsia" w:eastAsia="方正仿宋简体" w:cs="Times New Roman"/>
          <w:sz w:val="32"/>
          <w:szCs w:val="32"/>
          <w:lang w:val="en-US" w:eastAsia="zh-CN"/>
        </w:rPr>
        <w:t>8</w:t>
      </w:r>
      <w:r>
        <w:rPr>
          <w:rFonts w:hint="default" w:ascii="Times New Roman" w:hAnsi="Times New Roman" w:eastAsia="方正仿宋简体" w:cs="Times New Roman"/>
          <w:sz w:val="32"/>
          <w:szCs w:val="32"/>
          <w:lang w:val="en-US" w:eastAsia="zh-CN"/>
        </w:rPr>
        <w:t>个项目编制绩效目标，预算执行过程中对</w:t>
      </w:r>
      <w:r>
        <w:rPr>
          <w:rFonts w:hint="eastAsia" w:eastAsia="方正仿宋简体" w:cs="Times New Roman"/>
          <w:sz w:val="32"/>
          <w:szCs w:val="32"/>
          <w:lang w:val="en-US" w:eastAsia="zh-CN"/>
        </w:rPr>
        <w:t>8</w:t>
      </w:r>
      <w:r>
        <w:rPr>
          <w:rFonts w:hint="default" w:ascii="Times New Roman" w:hAnsi="Times New Roman" w:eastAsia="方正仿宋简体" w:cs="Times New Roman"/>
          <w:sz w:val="32"/>
          <w:szCs w:val="32"/>
          <w:lang w:val="en-US" w:eastAsia="zh-CN"/>
        </w:rPr>
        <w:t>个项目开展绩效监控</w:t>
      </w:r>
      <w:r>
        <w:rPr>
          <w:rFonts w:hint="default" w:ascii="Times New Roman" w:hAnsi="Times New Roman" w:eastAsia="方正仿宋简体" w:cs="Times New Roman"/>
          <w:sz w:val="32"/>
          <w:szCs w:val="32"/>
        </w:rPr>
        <w:t>。</w:t>
      </w:r>
    </w:p>
    <w:p>
      <w:pPr>
        <w:spacing w:line="600" w:lineRule="exact"/>
        <w:ind w:firstLine="640"/>
        <w:outlineLvl w:val="2"/>
        <w:rPr>
          <w:rFonts w:hint="default" w:ascii="Times New Roman" w:hAnsi="Times New Roman" w:eastAsia="方正楷体简体" w:cs="Times New Roman"/>
          <w:b/>
          <w:bCs w:val="0"/>
          <w:sz w:val="32"/>
          <w:szCs w:val="32"/>
          <w:lang w:val="en-US" w:eastAsia="zh-CN"/>
        </w:rPr>
      </w:pPr>
      <w:r>
        <w:rPr>
          <w:rFonts w:hint="default" w:ascii="Times New Roman" w:hAnsi="Times New Roman" w:eastAsia="方正楷体简体" w:cs="Times New Roman"/>
          <w:b/>
          <w:bCs w:val="0"/>
          <w:sz w:val="32"/>
          <w:szCs w:val="32"/>
          <w:lang w:val="en-US" w:eastAsia="zh-CN"/>
        </w:rPr>
        <w:t>（五）项目完成情况</w:t>
      </w:r>
    </w:p>
    <w:p>
      <w:pPr>
        <w:spacing w:line="620" w:lineRule="exact"/>
        <w:jc w:val="center"/>
        <w:rPr>
          <w:rFonts w:eastAsia="方正小标宋简体"/>
          <w:color w:val="000000"/>
          <w:w w:val="90"/>
          <w:kern w:val="0"/>
          <w:sz w:val="44"/>
          <w:szCs w:val="44"/>
        </w:rPr>
      </w:pPr>
      <w:r>
        <w:rPr>
          <w:rFonts w:eastAsia="方正小标宋简体"/>
          <w:color w:val="000000"/>
          <w:w w:val="90"/>
          <w:kern w:val="0"/>
          <w:sz w:val="44"/>
          <w:szCs w:val="44"/>
        </w:rPr>
        <w:t>202</w:t>
      </w:r>
      <w:r>
        <w:rPr>
          <w:rFonts w:hint="eastAsia" w:eastAsia="方正小标宋简体"/>
          <w:color w:val="000000"/>
          <w:w w:val="90"/>
          <w:kern w:val="0"/>
          <w:sz w:val="44"/>
          <w:szCs w:val="44"/>
        </w:rPr>
        <w:t>3年度乐至县部门整体支出绩效目标完成情况表</w:t>
      </w:r>
    </w:p>
    <w:tbl>
      <w:tblPr>
        <w:tblStyle w:val="16"/>
        <w:tblW w:w="106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75"/>
        <w:gridCol w:w="910"/>
        <w:gridCol w:w="1459"/>
        <w:gridCol w:w="1391"/>
        <w:gridCol w:w="1559"/>
        <w:gridCol w:w="1969"/>
        <w:gridCol w:w="25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68" w:hRule="atLeast"/>
          <w:jc w:val="center"/>
        </w:trPr>
        <w:tc>
          <w:tcPr>
            <w:tcW w:w="875" w:type="dxa"/>
            <w:tcBorders>
              <w:top w:val="single" w:color="auto" w:sz="12" w:space="0"/>
            </w:tcBorders>
            <w:noWrap/>
            <w:vAlign w:val="center"/>
          </w:tcPr>
          <w:p>
            <w:pPr>
              <w:widowControl/>
              <w:spacing w:line="290" w:lineRule="exact"/>
              <w:jc w:val="center"/>
              <w:rPr>
                <w:color w:val="000000"/>
                <w:kern w:val="0"/>
                <w:szCs w:val="21"/>
              </w:rPr>
            </w:pPr>
            <w:r>
              <w:rPr>
                <w:rFonts w:hint="eastAsia"/>
                <w:color w:val="000000"/>
                <w:kern w:val="0"/>
                <w:szCs w:val="21"/>
              </w:rPr>
              <w:t>部门（单位）名称</w:t>
            </w:r>
          </w:p>
        </w:tc>
        <w:tc>
          <w:tcPr>
            <w:tcW w:w="5319" w:type="dxa"/>
            <w:gridSpan w:val="4"/>
            <w:tcBorders>
              <w:top w:val="single" w:color="auto" w:sz="12" w:space="0"/>
            </w:tcBorders>
            <w:noWrap/>
            <w:vAlign w:val="center"/>
          </w:tcPr>
          <w:p>
            <w:pPr>
              <w:widowControl/>
              <w:spacing w:line="290" w:lineRule="exact"/>
              <w:jc w:val="center"/>
              <w:rPr>
                <w:color w:val="000000"/>
                <w:kern w:val="0"/>
                <w:szCs w:val="21"/>
              </w:rPr>
            </w:pPr>
            <w:r>
              <w:rPr>
                <w:rFonts w:hint="eastAsia" w:eastAsia="宋体"/>
                <w:color w:val="000000"/>
                <w:kern w:val="0"/>
                <w:sz w:val="21"/>
                <w:szCs w:val="21"/>
              </w:rPr>
              <w:t>乐至县惠民帮扶中心</w:t>
            </w:r>
            <w:r>
              <w:rPr>
                <w:rFonts w:hint="eastAsia"/>
                <w:color w:val="000000"/>
                <w:kern w:val="0"/>
                <w:szCs w:val="21"/>
              </w:rPr>
              <w:t>　</w:t>
            </w:r>
          </w:p>
        </w:tc>
        <w:tc>
          <w:tcPr>
            <w:tcW w:w="1969" w:type="dxa"/>
            <w:tcBorders>
              <w:top w:val="single" w:color="auto" w:sz="12" w:space="0"/>
            </w:tcBorders>
            <w:noWrap/>
            <w:vAlign w:val="center"/>
          </w:tcPr>
          <w:p>
            <w:pPr>
              <w:widowControl/>
              <w:spacing w:line="290" w:lineRule="exact"/>
              <w:jc w:val="center"/>
              <w:rPr>
                <w:color w:val="000000"/>
                <w:kern w:val="0"/>
                <w:szCs w:val="21"/>
              </w:rPr>
            </w:pPr>
            <w:r>
              <w:rPr>
                <w:rFonts w:hint="eastAsia"/>
                <w:color w:val="000000"/>
                <w:kern w:val="0"/>
                <w:szCs w:val="21"/>
              </w:rPr>
              <w:t>预算单位编码</w:t>
            </w:r>
          </w:p>
        </w:tc>
        <w:tc>
          <w:tcPr>
            <w:tcW w:w="2515" w:type="dxa"/>
            <w:tcBorders>
              <w:top w:val="single" w:color="auto" w:sz="12" w:space="0"/>
            </w:tcBorders>
            <w:noWrap/>
            <w:vAlign w:val="center"/>
          </w:tcPr>
          <w:p>
            <w:pPr>
              <w:widowControl/>
              <w:spacing w:line="29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406001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85" w:hRule="atLeast"/>
          <w:jc w:val="center"/>
        </w:trPr>
        <w:tc>
          <w:tcPr>
            <w:tcW w:w="875" w:type="dxa"/>
            <w:vMerge w:val="restart"/>
            <w:noWrap/>
            <w:vAlign w:val="center"/>
          </w:tcPr>
          <w:p>
            <w:pPr>
              <w:widowControl/>
              <w:spacing w:line="290" w:lineRule="exact"/>
              <w:jc w:val="center"/>
              <w:rPr>
                <w:color w:val="000000"/>
                <w:kern w:val="0"/>
                <w:szCs w:val="21"/>
              </w:rPr>
            </w:pPr>
            <w:r>
              <w:rPr>
                <w:rFonts w:hint="eastAsia"/>
                <w:color w:val="000000"/>
                <w:kern w:val="0"/>
                <w:szCs w:val="21"/>
              </w:rPr>
              <w:t>预算执行情况</w:t>
            </w:r>
          </w:p>
        </w:tc>
        <w:tc>
          <w:tcPr>
            <w:tcW w:w="910" w:type="dxa"/>
            <w:noWrap/>
            <w:vAlign w:val="center"/>
          </w:tcPr>
          <w:p>
            <w:pPr>
              <w:widowControl/>
              <w:spacing w:line="290" w:lineRule="exact"/>
              <w:jc w:val="center"/>
              <w:rPr>
                <w:color w:val="000000"/>
                <w:kern w:val="0"/>
                <w:szCs w:val="21"/>
              </w:rPr>
            </w:pPr>
            <w:r>
              <w:rPr>
                <w:rFonts w:hint="eastAsia"/>
                <w:color w:val="000000"/>
                <w:kern w:val="0"/>
                <w:szCs w:val="21"/>
              </w:rPr>
              <w:t>项目</w:t>
            </w:r>
          </w:p>
        </w:tc>
        <w:tc>
          <w:tcPr>
            <w:tcW w:w="1459" w:type="dxa"/>
            <w:noWrap/>
            <w:vAlign w:val="center"/>
          </w:tcPr>
          <w:p>
            <w:pPr>
              <w:widowControl/>
              <w:spacing w:line="290" w:lineRule="exact"/>
              <w:jc w:val="center"/>
              <w:rPr>
                <w:color w:val="000000"/>
                <w:kern w:val="0"/>
                <w:szCs w:val="21"/>
              </w:rPr>
            </w:pPr>
            <w:r>
              <w:rPr>
                <w:rFonts w:hint="eastAsia"/>
                <w:color w:val="000000"/>
                <w:kern w:val="0"/>
                <w:szCs w:val="21"/>
              </w:rPr>
              <w:t>预算额</w:t>
            </w:r>
            <w:r>
              <w:rPr>
                <w:color w:val="000000"/>
                <w:kern w:val="0"/>
                <w:szCs w:val="21"/>
              </w:rPr>
              <w:t>(</w:t>
            </w:r>
            <w:r>
              <w:rPr>
                <w:rFonts w:hint="eastAsia"/>
                <w:color w:val="000000"/>
                <w:kern w:val="0"/>
                <w:szCs w:val="21"/>
              </w:rPr>
              <w:t>万元</w:t>
            </w:r>
            <w:r>
              <w:rPr>
                <w:color w:val="000000"/>
                <w:kern w:val="0"/>
                <w:szCs w:val="21"/>
              </w:rPr>
              <w:t>)</w:t>
            </w:r>
          </w:p>
        </w:tc>
        <w:tc>
          <w:tcPr>
            <w:tcW w:w="1391" w:type="dxa"/>
            <w:noWrap/>
            <w:vAlign w:val="center"/>
          </w:tcPr>
          <w:p>
            <w:pPr>
              <w:widowControl/>
              <w:spacing w:line="290" w:lineRule="exact"/>
              <w:jc w:val="center"/>
              <w:rPr>
                <w:color w:val="000000"/>
                <w:kern w:val="0"/>
                <w:szCs w:val="21"/>
              </w:rPr>
            </w:pPr>
            <w:r>
              <w:rPr>
                <w:rFonts w:hint="eastAsia"/>
                <w:color w:val="000000"/>
                <w:kern w:val="0"/>
                <w:szCs w:val="21"/>
              </w:rPr>
              <w:t>执行额</w:t>
            </w:r>
            <w:r>
              <w:rPr>
                <w:color w:val="000000"/>
                <w:kern w:val="0"/>
                <w:szCs w:val="21"/>
              </w:rPr>
              <w:t>(</w:t>
            </w:r>
            <w:r>
              <w:rPr>
                <w:rFonts w:hint="eastAsia"/>
                <w:color w:val="000000"/>
                <w:kern w:val="0"/>
                <w:szCs w:val="21"/>
              </w:rPr>
              <w:t>万元</w:t>
            </w:r>
            <w:r>
              <w:rPr>
                <w:color w:val="000000"/>
                <w:kern w:val="0"/>
                <w:szCs w:val="21"/>
              </w:rPr>
              <w:t>)</w:t>
            </w:r>
          </w:p>
        </w:tc>
        <w:tc>
          <w:tcPr>
            <w:tcW w:w="1559" w:type="dxa"/>
            <w:noWrap/>
            <w:vAlign w:val="center"/>
          </w:tcPr>
          <w:p>
            <w:pPr>
              <w:widowControl/>
              <w:spacing w:line="290" w:lineRule="exact"/>
              <w:jc w:val="center"/>
              <w:rPr>
                <w:color w:val="000000"/>
                <w:kern w:val="0"/>
                <w:szCs w:val="21"/>
              </w:rPr>
            </w:pPr>
            <w:r>
              <w:rPr>
                <w:rFonts w:hint="eastAsia"/>
                <w:color w:val="000000"/>
                <w:kern w:val="0"/>
                <w:szCs w:val="21"/>
              </w:rPr>
              <w:t>当年结转结余额</w:t>
            </w:r>
            <w:r>
              <w:rPr>
                <w:color w:val="000000"/>
                <w:kern w:val="0"/>
                <w:szCs w:val="21"/>
              </w:rPr>
              <w:t>(</w:t>
            </w:r>
            <w:r>
              <w:rPr>
                <w:rFonts w:hint="eastAsia"/>
                <w:color w:val="000000"/>
                <w:kern w:val="0"/>
                <w:szCs w:val="21"/>
              </w:rPr>
              <w:t>万元</w:t>
            </w:r>
            <w:r>
              <w:rPr>
                <w:color w:val="000000"/>
                <w:kern w:val="0"/>
                <w:szCs w:val="21"/>
              </w:rPr>
              <w:t>)</w:t>
            </w:r>
          </w:p>
        </w:tc>
        <w:tc>
          <w:tcPr>
            <w:tcW w:w="1969" w:type="dxa"/>
            <w:noWrap/>
            <w:vAlign w:val="center"/>
          </w:tcPr>
          <w:p>
            <w:pPr>
              <w:widowControl/>
              <w:spacing w:line="290" w:lineRule="exact"/>
              <w:jc w:val="center"/>
              <w:rPr>
                <w:color w:val="000000"/>
                <w:kern w:val="0"/>
                <w:szCs w:val="21"/>
              </w:rPr>
            </w:pPr>
            <w:r>
              <w:rPr>
                <w:rFonts w:hint="eastAsia"/>
                <w:color w:val="000000"/>
                <w:kern w:val="0"/>
                <w:szCs w:val="21"/>
              </w:rPr>
              <w:t>结转结余率</w:t>
            </w:r>
            <w:r>
              <w:rPr>
                <w:color w:val="000000"/>
                <w:kern w:val="0"/>
                <w:szCs w:val="21"/>
              </w:rPr>
              <w:t>%</w:t>
            </w:r>
          </w:p>
        </w:tc>
        <w:tc>
          <w:tcPr>
            <w:tcW w:w="2515" w:type="dxa"/>
            <w:noWrap/>
            <w:vAlign w:val="center"/>
          </w:tcPr>
          <w:p>
            <w:pPr>
              <w:widowControl/>
              <w:spacing w:line="290" w:lineRule="exact"/>
              <w:jc w:val="center"/>
              <w:rPr>
                <w:color w:val="000000"/>
                <w:kern w:val="0"/>
                <w:szCs w:val="21"/>
              </w:rPr>
            </w:pPr>
            <w:r>
              <w:rPr>
                <w:rFonts w:hint="eastAsia"/>
                <w:color w:val="000000"/>
                <w:kern w:val="0"/>
                <w:szCs w:val="21"/>
              </w:rPr>
              <w:t>结转结余变动率</w:t>
            </w:r>
            <w:r>
              <w:rPr>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81" w:hRule="atLeast"/>
          <w:jc w:val="center"/>
        </w:trPr>
        <w:tc>
          <w:tcPr>
            <w:tcW w:w="875" w:type="dxa"/>
            <w:vMerge w:val="continue"/>
            <w:noWrap w:val="0"/>
            <w:vAlign w:val="center"/>
          </w:tcPr>
          <w:p>
            <w:pPr>
              <w:widowControl/>
              <w:spacing w:line="290" w:lineRule="exact"/>
              <w:jc w:val="left"/>
              <w:rPr>
                <w:color w:val="000000"/>
                <w:kern w:val="0"/>
                <w:szCs w:val="21"/>
              </w:rPr>
            </w:pPr>
          </w:p>
        </w:tc>
        <w:tc>
          <w:tcPr>
            <w:tcW w:w="910" w:type="dxa"/>
            <w:noWrap/>
            <w:vAlign w:val="center"/>
          </w:tcPr>
          <w:p>
            <w:pPr>
              <w:widowControl/>
              <w:spacing w:line="290" w:lineRule="exact"/>
              <w:jc w:val="center"/>
              <w:rPr>
                <w:color w:val="000000"/>
                <w:kern w:val="0"/>
                <w:szCs w:val="21"/>
              </w:rPr>
            </w:pPr>
            <w:r>
              <w:rPr>
                <w:rFonts w:hint="eastAsia"/>
                <w:color w:val="000000"/>
                <w:kern w:val="0"/>
                <w:szCs w:val="21"/>
              </w:rPr>
              <w:t>合计</w:t>
            </w:r>
          </w:p>
        </w:tc>
        <w:tc>
          <w:tcPr>
            <w:tcW w:w="1459" w:type="dxa"/>
            <w:noWrap/>
            <w:vAlign w:val="center"/>
          </w:tcPr>
          <w:p>
            <w:pPr>
              <w:widowControl/>
              <w:spacing w:line="29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406.42</w:t>
            </w:r>
          </w:p>
        </w:tc>
        <w:tc>
          <w:tcPr>
            <w:tcW w:w="1391" w:type="dxa"/>
            <w:noWrap/>
            <w:vAlign w:val="center"/>
          </w:tcPr>
          <w:p>
            <w:pPr>
              <w:widowControl/>
              <w:spacing w:line="290" w:lineRule="exact"/>
              <w:jc w:val="left"/>
              <w:rPr>
                <w:rFonts w:hint="default" w:eastAsia="宋体"/>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406.42</w:t>
            </w:r>
          </w:p>
        </w:tc>
        <w:tc>
          <w:tcPr>
            <w:tcW w:w="1559"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1969"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2515" w:type="dxa"/>
            <w:noWrap/>
            <w:vAlign w:val="center"/>
          </w:tcPr>
          <w:p>
            <w:pPr>
              <w:widowControl/>
              <w:spacing w:line="29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8" w:hRule="atLeast"/>
          <w:jc w:val="center"/>
        </w:trPr>
        <w:tc>
          <w:tcPr>
            <w:tcW w:w="875" w:type="dxa"/>
            <w:vMerge w:val="continue"/>
            <w:noWrap w:val="0"/>
            <w:vAlign w:val="center"/>
          </w:tcPr>
          <w:p>
            <w:pPr>
              <w:widowControl/>
              <w:spacing w:line="290" w:lineRule="exact"/>
              <w:jc w:val="left"/>
              <w:rPr>
                <w:color w:val="000000"/>
                <w:kern w:val="0"/>
                <w:szCs w:val="21"/>
              </w:rPr>
            </w:pPr>
          </w:p>
        </w:tc>
        <w:tc>
          <w:tcPr>
            <w:tcW w:w="910" w:type="dxa"/>
            <w:noWrap/>
            <w:vAlign w:val="center"/>
          </w:tcPr>
          <w:p>
            <w:pPr>
              <w:widowControl/>
              <w:spacing w:line="290" w:lineRule="exact"/>
              <w:jc w:val="center"/>
              <w:rPr>
                <w:color w:val="000000"/>
                <w:kern w:val="0"/>
                <w:szCs w:val="21"/>
              </w:rPr>
            </w:pPr>
            <w:r>
              <w:rPr>
                <w:rFonts w:hint="eastAsia"/>
                <w:color w:val="000000"/>
                <w:kern w:val="0"/>
                <w:szCs w:val="21"/>
              </w:rPr>
              <w:t>基本支出</w:t>
            </w:r>
          </w:p>
        </w:tc>
        <w:tc>
          <w:tcPr>
            <w:tcW w:w="1459" w:type="dxa"/>
            <w:noWrap/>
            <w:vAlign w:val="center"/>
          </w:tcPr>
          <w:p>
            <w:pPr>
              <w:widowControl/>
              <w:spacing w:line="29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159.22</w:t>
            </w:r>
          </w:p>
        </w:tc>
        <w:tc>
          <w:tcPr>
            <w:tcW w:w="1391" w:type="dxa"/>
            <w:noWrap/>
            <w:vAlign w:val="center"/>
          </w:tcPr>
          <w:p>
            <w:pPr>
              <w:widowControl/>
              <w:spacing w:line="290" w:lineRule="exact"/>
              <w:jc w:val="left"/>
              <w:rPr>
                <w:rFonts w:hint="default" w:eastAsia="宋体"/>
                <w:color w:val="000000"/>
                <w:kern w:val="0"/>
                <w:sz w:val="21"/>
                <w:szCs w:val="21"/>
                <w:lang w:val="en-US" w:eastAsia="zh-CN" w:bidi="ar-SA"/>
              </w:rPr>
            </w:pPr>
            <w:r>
              <w:rPr>
                <w:rFonts w:hint="eastAsia"/>
                <w:color w:val="000000"/>
                <w:kern w:val="0"/>
                <w:szCs w:val="21"/>
              </w:rPr>
              <w:t>　</w:t>
            </w:r>
            <w:r>
              <w:rPr>
                <w:rFonts w:hint="eastAsia"/>
                <w:color w:val="000000"/>
                <w:kern w:val="0"/>
                <w:szCs w:val="21"/>
                <w:lang w:val="en-US" w:eastAsia="zh-CN"/>
              </w:rPr>
              <w:t>159.22</w:t>
            </w:r>
          </w:p>
        </w:tc>
        <w:tc>
          <w:tcPr>
            <w:tcW w:w="1559"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1969"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2515" w:type="dxa"/>
            <w:noWrap/>
            <w:vAlign w:val="center"/>
          </w:tcPr>
          <w:p>
            <w:pPr>
              <w:widowControl/>
              <w:spacing w:line="29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 w:hRule="atLeast"/>
          <w:jc w:val="center"/>
        </w:trPr>
        <w:tc>
          <w:tcPr>
            <w:tcW w:w="875" w:type="dxa"/>
            <w:vMerge w:val="continue"/>
            <w:noWrap w:val="0"/>
            <w:vAlign w:val="center"/>
          </w:tcPr>
          <w:p>
            <w:pPr>
              <w:widowControl/>
              <w:spacing w:line="290" w:lineRule="exact"/>
              <w:jc w:val="left"/>
              <w:rPr>
                <w:color w:val="000000"/>
                <w:kern w:val="0"/>
                <w:szCs w:val="21"/>
              </w:rPr>
            </w:pPr>
          </w:p>
        </w:tc>
        <w:tc>
          <w:tcPr>
            <w:tcW w:w="910" w:type="dxa"/>
            <w:noWrap/>
            <w:vAlign w:val="center"/>
          </w:tcPr>
          <w:p>
            <w:pPr>
              <w:widowControl/>
              <w:spacing w:line="290" w:lineRule="exact"/>
              <w:jc w:val="center"/>
              <w:rPr>
                <w:color w:val="000000"/>
                <w:kern w:val="0"/>
                <w:szCs w:val="21"/>
              </w:rPr>
            </w:pPr>
            <w:r>
              <w:rPr>
                <w:rFonts w:hint="eastAsia"/>
                <w:color w:val="000000"/>
                <w:kern w:val="0"/>
                <w:szCs w:val="21"/>
              </w:rPr>
              <w:t>政策和项目支出</w:t>
            </w:r>
          </w:p>
        </w:tc>
        <w:tc>
          <w:tcPr>
            <w:tcW w:w="1459" w:type="dxa"/>
            <w:noWrap/>
            <w:vAlign w:val="center"/>
          </w:tcPr>
          <w:p>
            <w:pPr>
              <w:widowControl/>
              <w:spacing w:line="290" w:lineRule="exact"/>
              <w:jc w:val="left"/>
              <w:rPr>
                <w:rFonts w:hint="default" w:eastAsia="宋体"/>
                <w:color w:val="000000"/>
                <w:kern w:val="0"/>
                <w:szCs w:val="21"/>
                <w:lang w:val="en-US" w:eastAsia="zh-CN"/>
              </w:rPr>
            </w:pPr>
            <w:r>
              <w:rPr>
                <w:rFonts w:hint="eastAsia"/>
                <w:color w:val="000000"/>
                <w:kern w:val="0"/>
                <w:szCs w:val="21"/>
                <w:lang w:val="en-US" w:eastAsia="zh-CN"/>
              </w:rPr>
              <w:t>247.2</w:t>
            </w:r>
          </w:p>
        </w:tc>
        <w:tc>
          <w:tcPr>
            <w:tcW w:w="1391" w:type="dxa"/>
            <w:noWrap/>
            <w:vAlign w:val="center"/>
          </w:tcPr>
          <w:p>
            <w:pPr>
              <w:widowControl/>
              <w:spacing w:line="290" w:lineRule="exact"/>
              <w:jc w:val="left"/>
              <w:rPr>
                <w:rFonts w:hint="default" w:eastAsia="宋体"/>
                <w:color w:val="000000"/>
                <w:kern w:val="0"/>
                <w:sz w:val="21"/>
                <w:szCs w:val="21"/>
                <w:lang w:val="en-US" w:eastAsia="zh-CN" w:bidi="ar-SA"/>
              </w:rPr>
            </w:pPr>
            <w:r>
              <w:rPr>
                <w:rFonts w:hint="eastAsia"/>
                <w:color w:val="000000"/>
                <w:kern w:val="0"/>
                <w:szCs w:val="21"/>
                <w:lang w:val="en-US" w:eastAsia="zh-CN"/>
              </w:rPr>
              <w:t>247.2</w:t>
            </w:r>
          </w:p>
        </w:tc>
        <w:tc>
          <w:tcPr>
            <w:tcW w:w="1559"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1969"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2515" w:type="dxa"/>
            <w:noWrap/>
            <w:vAlign w:val="center"/>
          </w:tcPr>
          <w:p>
            <w:pPr>
              <w:widowControl/>
              <w:spacing w:line="29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34" w:hRule="atLeast"/>
          <w:jc w:val="center"/>
        </w:trPr>
        <w:tc>
          <w:tcPr>
            <w:tcW w:w="875" w:type="dxa"/>
            <w:vMerge w:val="restart"/>
            <w:noWrap/>
            <w:vAlign w:val="center"/>
          </w:tcPr>
          <w:p>
            <w:pPr>
              <w:widowControl/>
              <w:spacing w:line="290" w:lineRule="exact"/>
              <w:jc w:val="center"/>
              <w:rPr>
                <w:color w:val="000000"/>
                <w:kern w:val="0"/>
                <w:szCs w:val="21"/>
              </w:rPr>
            </w:pPr>
            <w:r>
              <w:rPr>
                <w:rFonts w:hint="eastAsia"/>
                <w:color w:val="000000"/>
                <w:kern w:val="0"/>
                <w:szCs w:val="21"/>
              </w:rPr>
              <w:t>预算</w:t>
            </w:r>
          </w:p>
          <w:p>
            <w:pPr>
              <w:widowControl/>
              <w:spacing w:line="290" w:lineRule="exact"/>
              <w:jc w:val="center"/>
              <w:rPr>
                <w:color w:val="000000"/>
                <w:kern w:val="0"/>
                <w:szCs w:val="21"/>
              </w:rPr>
            </w:pPr>
            <w:r>
              <w:rPr>
                <w:rFonts w:hint="eastAsia"/>
                <w:color w:val="000000"/>
                <w:kern w:val="0"/>
                <w:szCs w:val="21"/>
              </w:rPr>
              <w:t>结构</w:t>
            </w:r>
          </w:p>
        </w:tc>
        <w:tc>
          <w:tcPr>
            <w:tcW w:w="910" w:type="dxa"/>
            <w:noWrap/>
            <w:vAlign w:val="center"/>
          </w:tcPr>
          <w:p>
            <w:pPr>
              <w:widowControl/>
              <w:spacing w:line="290" w:lineRule="exact"/>
              <w:jc w:val="center"/>
              <w:rPr>
                <w:color w:val="000000"/>
                <w:kern w:val="0"/>
                <w:szCs w:val="21"/>
              </w:rPr>
            </w:pPr>
            <w:r>
              <w:rPr>
                <w:rFonts w:hint="eastAsia"/>
                <w:color w:val="000000"/>
                <w:kern w:val="0"/>
                <w:szCs w:val="21"/>
              </w:rPr>
              <w:t>项目</w:t>
            </w:r>
          </w:p>
        </w:tc>
        <w:tc>
          <w:tcPr>
            <w:tcW w:w="1459" w:type="dxa"/>
            <w:noWrap/>
            <w:vAlign w:val="center"/>
          </w:tcPr>
          <w:p>
            <w:pPr>
              <w:widowControl/>
              <w:spacing w:line="290" w:lineRule="exact"/>
              <w:jc w:val="center"/>
              <w:rPr>
                <w:color w:val="000000"/>
                <w:kern w:val="0"/>
                <w:szCs w:val="21"/>
              </w:rPr>
            </w:pPr>
            <w:r>
              <w:rPr>
                <w:rFonts w:hint="eastAsia"/>
                <w:color w:val="000000"/>
                <w:kern w:val="0"/>
                <w:szCs w:val="21"/>
              </w:rPr>
              <w:t>合计</w:t>
            </w:r>
          </w:p>
        </w:tc>
        <w:tc>
          <w:tcPr>
            <w:tcW w:w="1391" w:type="dxa"/>
            <w:noWrap/>
            <w:vAlign w:val="center"/>
          </w:tcPr>
          <w:p>
            <w:pPr>
              <w:widowControl/>
              <w:spacing w:line="290" w:lineRule="exact"/>
              <w:jc w:val="center"/>
              <w:rPr>
                <w:color w:val="000000"/>
                <w:kern w:val="0"/>
                <w:szCs w:val="21"/>
              </w:rPr>
            </w:pPr>
            <w:r>
              <w:rPr>
                <w:rFonts w:hint="eastAsia"/>
                <w:color w:val="000000"/>
                <w:kern w:val="0"/>
                <w:szCs w:val="21"/>
              </w:rPr>
              <w:t>一般公共预算安排</w:t>
            </w:r>
          </w:p>
        </w:tc>
        <w:tc>
          <w:tcPr>
            <w:tcW w:w="1559" w:type="dxa"/>
            <w:noWrap/>
            <w:vAlign w:val="center"/>
          </w:tcPr>
          <w:p>
            <w:pPr>
              <w:widowControl/>
              <w:spacing w:line="290" w:lineRule="exact"/>
              <w:jc w:val="center"/>
              <w:rPr>
                <w:color w:val="000000"/>
                <w:kern w:val="0"/>
                <w:szCs w:val="21"/>
              </w:rPr>
            </w:pPr>
            <w:r>
              <w:rPr>
                <w:rFonts w:hint="eastAsia"/>
                <w:color w:val="000000"/>
                <w:kern w:val="0"/>
                <w:szCs w:val="21"/>
              </w:rPr>
              <w:t>政府性基金预算安排</w:t>
            </w:r>
          </w:p>
        </w:tc>
        <w:tc>
          <w:tcPr>
            <w:tcW w:w="1969" w:type="dxa"/>
            <w:noWrap/>
            <w:vAlign w:val="center"/>
          </w:tcPr>
          <w:p>
            <w:pPr>
              <w:widowControl/>
              <w:spacing w:line="290" w:lineRule="exact"/>
              <w:jc w:val="center"/>
              <w:rPr>
                <w:color w:val="000000"/>
                <w:kern w:val="0"/>
                <w:szCs w:val="21"/>
              </w:rPr>
            </w:pPr>
            <w:r>
              <w:rPr>
                <w:rFonts w:hint="eastAsia"/>
                <w:color w:val="000000"/>
                <w:kern w:val="0"/>
                <w:szCs w:val="21"/>
              </w:rPr>
              <w:t>国有资本经营预算安排</w:t>
            </w:r>
          </w:p>
        </w:tc>
        <w:tc>
          <w:tcPr>
            <w:tcW w:w="2515" w:type="dxa"/>
            <w:noWrap/>
            <w:vAlign w:val="center"/>
          </w:tcPr>
          <w:p>
            <w:pPr>
              <w:widowControl/>
              <w:spacing w:line="290" w:lineRule="exact"/>
              <w:jc w:val="center"/>
              <w:rPr>
                <w:color w:val="000000"/>
                <w:kern w:val="0"/>
                <w:szCs w:val="21"/>
              </w:rPr>
            </w:pPr>
            <w:r>
              <w:rPr>
                <w:rFonts w:hint="eastAsia"/>
                <w:color w:val="000000"/>
                <w:kern w:val="0"/>
                <w:szCs w:val="21"/>
              </w:rPr>
              <w:t>社保基金预算安排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42" w:hRule="atLeast"/>
          <w:jc w:val="center"/>
        </w:trPr>
        <w:tc>
          <w:tcPr>
            <w:tcW w:w="875" w:type="dxa"/>
            <w:vMerge w:val="continue"/>
            <w:noWrap w:val="0"/>
            <w:vAlign w:val="center"/>
          </w:tcPr>
          <w:p>
            <w:pPr>
              <w:widowControl/>
              <w:spacing w:line="290" w:lineRule="exact"/>
              <w:jc w:val="left"/>
              <w:rPr>
                <w:color w:val="000000"/>
                <w:kern w:val="0"/>
                <w:szCs w:val="21"/>
              </w:rPr>
            </w:pPr>
          </w:p>
        </w:tc>
        <w:tc>
          <w:tcPr>
            <w:tcW w:w="910" w:type="dxa"/>
            <w:noWrap/>
            <w:vAlign w:val="center"/>
          </w:tcPr>
          <w:p>
            <w:pPr>
              <w:widowControl/>
              <w:spacing w:line="290" w:lineRule="exact"/>
              <w:jc w:val="center"/>
              <w:rPr>
                <w:color w:val="000000"/>
                <w:kern w:val="0"/>
                <w:szCs w:val="21"/>
              </w:rPr>
            </w:pPr>
            <w:r>
              <w:rPr>
                <w:rFonts w:hint="eastAsia"/>
                <w:color w:val="000000"/>
                <w:kern w:val="0"/>
                <w:szCs w:val="21"/>
              </w:rPr>
              <w:t>预算额</w:t>
            </w:r>
            <w:r>
              <w:rPr>
                <w:color w:val="000000"/>
                <w:kern w:val="0"/>
                <w:szCs w:val="21"/>
              </w:rPr>
              <w:t>(</w:t>
            </w:r>
            <w:r>
              <w:rPr>
                <w:rFonts w:hint="eastAsia"/>
                <w:color w:val="000000"/>
                <w:kern w:val="0"/>
                <w:szCs w:val="21"/>
              </w:rPr>
              <w:t>万元</w:t>
            </w:r>
            <w:r>
              <w:rPr>
                <w:color w:val="000000"/>
                <w:kern w:val="0"/>
                <w:szCs w:val="21"/>
              </w:rPr>
              <w:t>)</w:t>
            </w:r>
          </w:p>
        </w:tc>
        <w:tc>
          <w:tcPr>
            <w:tcW w:w="1459" w:type="dxa"/>
            <w:noWrap/>
            <w:vAlign w:val="center"/>
          </w:tcPr>
          <w:p>
            <w:pPr>
              <w:widowControl/>
              <w:spacing w:line="290" w:lineRule="exact"/>
              <w:jc w:val="left"/>
              <w:rPr>
                <w:color w:val="000000"/>
                <w:kern w:val="0"/>
                <w:szCs w:val="21"/>
              </w:rPr>
            </w:pPr>
            <w:r>
              <w:rPr>
                <w:rFonts w:hint="eastAsia"/>
                <w:color w:val="000000"/>
                <w:kern w:val="0"/>
                <w:szCs w:val="21"/>
              </w:rPr>
              <w:t>　</w:t>
            </w:r>
            <w:r>
              <w:rPr>
                <w:rFonts w:hint="eastAsia"/>
                <w:color w:val="000000"/>
                <w:kern w:val="0"/>
                <w:szCs w:val="21"/>
                <w:lang w:val="en-US" w:eastAsia="zh-CN"/>
              </w:rPr>
              <w:t>406.42</w:t>
            </w:r>
          </w:p>
        </w:tc>
        <w:tc>
          <w:tcPr>
            <w:tcW w:w="1391" w:type="dxa"/>
            <w:noWrap/>
            <w:vAlign w:val="center"/>
          </w:tcPr>
          <w:p>
            <w:pPr>
              <w:widowControl/>
              <w:spacing w:line="290" w:lineRule="exact"/>
              <w:jc w:val="left"/>
              <w:rPr>
                <w:color w:val="000000"/>
                <w:kern w:val="0"/>
                <w:szCs w:val="21"/>
              </w:rPr>
            </w:pPr>
            <w:r>
              <w:rPr>
                <w:rFonts w:hint="eastAsia"/>
                <w:color w:val="000000"/>
                <w:kern w:val="0"/>
                <w:szCs w:val="21"/>
              </w:rPr>
              <w:t>　</w:t>
            </w:r>
            <w:r>
              <w:rPr>
                <w:rFonts w:hint="eastAsia"/>
                <w:color w:val="000000"/>
                <w:kern w:val="0"/>
                <w:szCs w:val="21"/>
                <w:lang w:val="en-US" w:eastAsia="zh-CN"/>
              </w:rPr>
              <w:t>406.42</w:t>
            </w:r>
          </w:p>
        </w:tc>
        <w:tc>
          <w:tcPr>
            <w:tcW w:w="1559"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1969"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2515" w:type="dxa"/>
            <w:noWrap/>
            <w:vAlign w:val="center"/>
          </w:tcPr>
          <w:p>
            <w:pPr>
              <w:widowControl/>
              <w:spacing w:line="29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42" w:hRule="atLeast"/>
          <w:jc w:val="center"/>
        </w:trPr>
        <w:tc>
          <w:tcPr>
            <w:tcW w:w="875" w:type="dxa"/>
            <w:vMerge w:val="continue"/>
            <w:noWrap w:val="0"/>
            <w:vAlign w:val="center"/>
          </w:tcPr>
          <w:p>
            <w:pPr>
              <w:widowControl/>
              <w:spacing w:line="290" w:lineRule="exact"/>
              <w:jc w:val="left"/>
              <w:rPr>
                <w:color w:val="000000"/>
                <w:kern w:val="0"/>
                <w:szCs w:val="21"/>
              </w:rPr>
            </w:pPr>
          </w:p>
        </w:tc>
        <w:tc>
          <w:tcPr>
            <w:tcW w:w="910" w:type="dxa"/>
            <w:noWrap/>
            <w:vAlign w:val="center"/>
          </w:tcPr>
          <w:p>
            <w:pPr>
              <w:widowControl/>
              <w:spacing w:line="290" w:lineRule="exact"/>
              <w:jc w:val="center"/>
              <w:rPr>
                <w:color w:val="000000"/>
                <w:kern w:val="0"/>
                <w:szCs w:val="21"/>
              </w:rPr>
            </w:pPr>
            <w:r>
              <w:rPr>
                <w:rFonts w:hint="eastAsia"/>
                <w:color w:val="000000"/>
                <w:kern w:val="0"/>
                <w:szCs w:val="21"/>
              </w:rPr>
              <w:t>执行额</w:t>
            </w:r>
            <w:r>
              <w:rPr>
                <w:color w:val="000000"/>
                <w:kern w:val="0"/>
                <w:szCs w:val="21"/>
              </w:rPr>
              <w:t>(</w:t>
            </w:r>
            <w:r>
              <w:rPr>
                <w:rFonts w:hint="eastAsia"/>
                <w:color w:val="000000"/>
                <w:kern w:val="0"/>
                <w:szCs w:val="21"/>
              </w:rPr>
              <w:t>万元</w:t>
            </w:r>
            <w:r>
              <w:rPr>
                <w:color w:val="000000"/>
                <w:kern w:val="0"/>
                <w:szCs w:val="21"/>
              </w:rPr>
              <w:t>)</w:t>
            </w:r>
          </w:p>
        </w:tc>
        <w:tc>
          <w:tcPr>
            <w:tcW w:w="1459" w:type="dxa"/>
            <w:noWrap/>
            <w:vAlign w:val="center"/>
          </w:tcPr>
          <w:p>
            <w:pPr>
              <w:widowControl/>
              <w:spacing w:line="290" w:lineRule="exact"/>
              <w:jc w:val="left"/>
              <w:rPr>
                <w:color w:val="000000"/>
                <w:kern w:val="0"/>
                <w:szCs w:val="21"/>
              </w:rPr>
            </w:pPr>
            <w:r>
              <w:rPr>
                <w:rFonts w:hint="eastAsia"/>
                <w:color w:val="000000"/>
                <w:kern w:val="0"/>
                <w:szCs w:val="21"/>
              </w:rPr>
              <w:t>　</w:t>
            </w:r>
            <w:r>
              <w:rPr>
                <w:rFonts w:hint="eastAsia"/>
                <w:color w:val="000000"/>
                <w:kern w:val="0"/>
                <w:szCs w:val="21"/>
                <w:lang w:val="en-US" w:eastAsia="zh-CN"/>
              </w:rPr>
              <w:t>406.42</w:t>
            </w:r>
          </w:p>
        </w:tc>
        <w:tc>
          <w:tcPr>
            <w:tcW w:w="1391" w:type="dxa"/>
            <w:noWrap/>
            <w:vAlign w:val="center"/>
          </w:tcPr>
          <w:p>
            <w:pPr>
              <w:widowControl/>
              <w:spacing w:line="290" w:lineRule="exact"/>
              <w:jc w:val="left"/>
              <w:rPr>
                <w:color w:val="000000"/>
                <w:kern w:val="0"/>
                <w:szCs w:val="21"/>
              </w:rPr>
            </w:pPr>
            <w:r>
              <w:rPr>
                <w:rFonts w:hint="eastAsia"/>
                <w:color w:val="000000"/>
                <w:kern w:val="0"/>
                <w:szCs w:val="21"/>
              </w:rPr>
              <w:t>　</w:t>
            </w:r>
            <w:r>
              <w:rPr>
                <w:rFonts w:hint="eastAsia"/>
                <w:color w:val="000000"/>
                <w:kern w:val="0"/>
                <w:szCs w:val="21"/>
                <w:lang w:val="en-US" w:eastAsia="zh-CN"/>
              </w:rPr>
              <w:t>406.42</w:t>
            </w:r>
          </w:p>
        </w:tc>
        <w:tc>
          <w:tcPr>
            <w:tcW w:w="1559"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1969"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2515" w:type="dxa"/>
            <w:noWrap/>
            <w:vAlign w:val="center"/>
          </w:tcPr>
          <w:p>
            <w:pPr>
              <w:widowControl/>
              <w:spacing w:line="29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42" w:hRule="atLeast"/>
          <w:jc w:val="center"/>
        </w:trPr>
        <w:tc>
          <w:tcPr>
            <w:tcW w:w="875" w:type="dxa"/>
            <w:vMerge w:val="continue"/>
            <w:noWrap w:val="0"/>
            <w:vAlign w:val="center"/>
          </w:tcPr>
          <w:p>
            <w:pPr>
              <w:widowControl/>
              <w:spacing w:line="290" w:lineRule="exact"/>
              <w:jc w:val="left"/>
              <w:rPr>
                <w:color w:val="000000"/>
                <w:kern w:val="0"/>
                <w:szCs w:val="21"/>
              </w:rPr>
            </w:pPr>
          </w:p>
        </w:tc>
        <w:tc>
          <w:tcPr>
            <w:tcW w:w="910" w:type="dxa"/>
            <w:noWrap/>
            <w:vAlign w:val="center"/>
          </w:tcPr>
          <w:p>
            <w:pPr>
              <w:widowControl/>
              <w:spacing w:line="290" w:lineRule="exact"/>
              <w:jc w:val="center"/>
              <w:rPr>
                <w:color w:val="000000"/>
                <w:spacing w:val="-20"/>
                <w:kern w:val="0"/>
                <w:szCs w:val="21"/>
              </w:rPr>
            </w:pPr>
            <w:r>
              <w:rPr>
                <w:rFonts w:hint="eastAsia"/>
                <w:color w:val="000000"/>
                <w:spacing w:val="-20"/>
                <w:kern w:val="0"/>
                <w:szCs w:val="21"/>
              </w:rPr>
              <w:t>当年结转结余额</w:t>
            </w:r>
            <w:r>
              <w:rPr>
                <w:color w:val="000000"/>
                <w:kern w:val="0"/>
                <w:szCs w:val="21"/>
              </w:rPr>
              <w:t>(</w:t>
            </w:r>
            <w:r>
              <w:rPr>
                <w:rFonts w:hint="eastAsia"/>
                <w:color w:val="000000"/>
                <w:kern w:val="0"/>
                <w:szCs w:val="21"/>
              </w:rPr>
              <w:t>万元</w:t>
            </w:r>
            <w:r>
              <w:rPr>
                <w:color w:val="000000"/>
                <w:kern w:val="0"/>
                <w:szCs w:val="21"/>
              </w:rPr>
              <w:t>)</w:t>
            </w:r>
          </w:p>
        </w:tc>
        <w:tc>
          <w:tcPr>
            <w:tcW w:w="1459"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1391"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1559"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1969"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2515" w:type="dxa"/>
            <w:noWrap/>
            <w:vAlign w:val="center"/>
          </w:tcPr>
          <w:p>
            <w:pPr>
              <w:widowControl/>
              <w:spacing w:line="29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42" w:hRule="atLeast"/>
          <w:jc w:val="center"/>
        </w:trPr>
        <w:tc>
          <w:tcPr>
            <w:tcW w:w="875" w:type="dxa"/>
            <w:vMerge w:val="continue"/>
            <w:noWrap w:val="0"/>
            <w:vAlign w:val="center"/>
          </w:tcPr>
          <w:p>
            <w:pPr>
              <w:widowControl/>
              <w:spacing w:line="290" w:lineRule="exact"/>
              <w:jc w:val="left"/>
              <w:rPr>
                <w:color w:val="000000"/>
                <w:kern w:val="0"/>
                <w:szCs w:val="21"/>
              </w:rPr>
            </w:pPr>
          </w:p>
        </w:tc>
        <w:tc>
          <w:tcPr>
            <w:tcW w:w="910" w:type="dxa"/>
            <w:noWrap/>
            <w:vAlign w:val="center"/>
          </w:tcPr>
          <w:p>
            <w:pPr>
              <w:widowControl/>
              <w:spacing w:line="290" w:lineRule="exact"/>
              <w:jc w:val="center"/>
              <w:rPr>
                <w:color w:val="000000"/>
                <w:kern w:val="0"/>
                <w:szCs w:val="21"/>
              </w:rPr>
            </w:pPr>
            <w:r>
              <w:rPr>
                <w:rFonts w:hint="eastAsia"/>
                <w:color w:val="000000"/>
                <w:kern w:val="0"/>
                <w:szCs w:val="21"/>
              </w:rPr>
              <w:t>结转结余率</w:t>
            </w:r>
            <w:r>
              <w:rPr>
                <w:color w:val="000000"/>
                <w:kern w:val="0"/>
                <w:szCs w:val="21"/>
              </w:rPr>
              <w:t>%</w:t>
            </w:r>
          </w:p>
        </w:tc>
        <w:tc>
          <w:tcPr>
            <w:tcW w:w="1459"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1391"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1559"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1969"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2515" w:type="dxa"/>
            <w:noWrap/>
            <w:vAlign w:val="center"/>
          </w:tcPr>
          <w:p>
            <w:pPr>
              <w:widowControl/>
              <w:spacing w:line="29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42" w:hRule="atLeast"/>
          <w:jc w:val="center"/>
        </w:trPr>
        <w:tc>
          <w:tcPr>
            <w:tcW w:w="875" w:type="dxa"/>
            <w:vMerge w:val="continue"/>
            <w:noWrap w:val="0"/>
            <w:vAlign w:val="center"/>
          </w:tcPr>
          <w:p>
            <w:pPr>
              <w:widowControl/>
              <w:spacing w:line="290" w:lineRule="exact"/>
              <w:jc w:val="left"/>
              <w:rPr>
                <w:color w:val="000000"/>
                <w:kern w:val="0"/>
                <w:szCs w:val="21"/>
              </w:rPr>
            </w:pPr>
          </w:p>
        </w:tc>
        <w:tc>
          <w:tcPr>
            <w:tcW w:w="910" w:type="dxa"/>
            <w:noWrap/>
            <w:vAlign w:val="center"/>
          </w:tcPr>
          <w:p>
            <w:pPr>
              <w:widowControl/>
              <w:spacing w:line="290" w:lineRule="exact"/>
              <w:jc w:val="center"/>
              <w:rPr>
                <w:color w:val="000000"/>
                <w:kern w:val="0"/>
                <w:szCs w:val="21"/>
              </w:rPr>
            </w:pPr>
            <w:r>
              <w:rPr>
                <w:rFonts w:hint="eastAsia"/>
                <w:color w:val="000000"/>
                <w:kern w:val="0"/>
                <w:szCs w:val="21"/>
              </w:rPr>
              <w:t>结转结余变动率</w:t>
            </w:r>
            <w:r>
              <w:rPr>
                <w:color w:val="000000"/>
                <w:kern w:val="0"/>
                <w:szCs w:val="21"/>
              </w:rPr>
              <w:t>%</w:t>
            </w:r>
          </w:p>
        </w:tc>
        <w:tc>
          <w:tcPr>
            <w:tcW w:w="1459"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1391"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1559"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1969"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2515" w:type="dxa"/>
            <w:noWrap/>
            <w:vAlign w:val="center"/>
          </w:tcPr>
          <w:p>
            <w:pPr>
              <w:widowControl/>
              <w:spacing w:line="29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55" w:hRule="atLeast"/>
          <w:jc w:val="center"/>
        </w:trPr>
        <w:tc>
          <w:tcPr>
            <w:tcW w:w="875" w:type="dxa"/>
            <w:vMerge w:val="restart"/>
            <w:noWrap/>
            <w:vAlign w:val="center"/>
          </w:tcPr>
          <w:p>
            <w:pPr>
              <w:widowControl/>
              <w:spacing w:line="400" w:lineRule="exact"/>
              <w:jc w:val="center"/>
              <w:rPr>
                <w:color w:val="000000"/>
                <w:kern w:val="0"/>
                <w:szCs w:val="21"/>
              </w:rPr>
            </w:pPr>
            <w:r>
              <w:rPr>
                <w:rFonts w:hint="eastAsia"/>
                <w:color w:val="000000"/>
                <w:kern w:val="0"/>
                <w:szCs w:val="21"/>
              </w:rPr>
              <w:t>年度总体目标</w:t>
            </w:r>
          </w:p>
        </w:tc>
        <w:tc>
          <w:tcPr>
            <w:tcW w:w="2369" w:type="dxa"/>
            <w:gridSpan w:val="2"/>
            <w:noWrap/>
            <w:vAlign w:val="center"/>
          </w:tcPr>
          <w:p>
            <w:pPr>
              <w:widowControl/>
              <w:spacing w:line="400" w:lineRule="exact"/>
              <w:jc w:val="center"/>
              <w:rPr>
                <w:color w:val="000000"/>
                <w:kern w:val="0"/>
                <w:szCs w:val="21"/>
              </w:rPr>
            </w:pPr>
            <w:r>
              <w:rPr>
                <w:rFonts w:hint="eastAsia"/>
                <w:color w:val="000000"/>
                <w:kern w:val="0"/>
                <w:szCs w:val="21"/>
              </w:rPr>
              <w:t>预算总体目标</w:t>
            </w:r>
          </w:p>
        </w:tc>
        <w:tc>
          <w:tcPr>
            <w:tcW w:w="2950" w:type="dxa"/>
            <w:gridSpan w:val="2"/>
            <w:noWrap/>
            <w:vAlign w:val="center"/>
          </w:tcPr>
          <w:p>
            <w:pPr>
              <w:widowControl/>
              <w:spacing w:line="400" w:lineRule="exact"/>
              <w:jc w:val="center"/>
              <w:rPr>
                <w:color w:val="000000"/>
                <w:kern w:val="0"/>
                <w:szCs w:val="21"/>
              </w:rPr>
            </w:pPr>
            <w:r>
              <w:rPr>
                <w:rFonts w:hint="eastAsia"/>
                <w:color w:val="000000"/>
                <w:kern w:val="0"/>
                <w:szCs w:val="21"/>
              </w:rPr>
              <w:t>预算总体目标执行结果</w:t>
            </w:r>
          </w:p>
        </w:tc>
        <w:tc>
          <w:tcPr>
            <w:tcW w:w="4484" w:type="dxa"/>
            <w:gridSpan w:val="2"/>
            <w:noWrap/>
            <w:vAlign w:val="center"/>
          </w:tcPr>
          <w:p>
            <w:pPr>
              <w:widowControl/>
              <w:spacing w:line="400" w:lineRule="exact"/>
              <w:jc w:val="center"/>
              <w:rPr>
                <w:color w:val="000000"/>
                <w:kern w:val="0"/>
                <w:szCs w:val="21"/>
              </w:rPr>
            </w:pPr>
            <w:r>
              <w:rPr>
                <w:rFonts w:hint="eastAsia"/>
                <w:color w:val="000000"/>
                <w:kern w:val="0"/>
                <w:szCs w:val="21"/>
              </w:rPr>
              <w:t>预算总体目标与预算总体目标</w:t>
            </w:r>
          </w:p>
          <w:p>
            <w:pPr>
              <w:widowControl/>
              <w:spacing w:line="400" w:lineRule="exact"/>
              <w:jc w:val="center"/>
              <w:rPr>
                <w:color w:val="000000"/>
                <w:kern w:val="0"/>
                <w:szCs w:val="21"/>
              </w:rPr>
            </w:pPr>
            <w:r>
              <w:rPr>
                <w:rFonts w:hint="eastAsia"/>
                <w:color w:val="000000"/>
                <w:kern w:val="0"/>
                <w:szCs w:val="21"/>
              </w:rPr>
              <w:t>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875" w:type="dxa"/>
            <w:vMerge w:val="continue"/>
            <w:noWrap w:val="0"/>
            <w:vAlign w:val="center"/>
          </w:tcPr>
          <w:p>
            <w:pPr>
              <w:widowControl/>
              <w:spacing w:line="400" w:lineRule="exact"/>
              <w:jc w:val="left"/>
              <w:rPr>
                <w:color w:val="000000"/>
                <w:kern w:val="0"/>
                <w:szCs w:val="21"/>
              </w:rPr>
            </w:pPr>
          </w:p>
        </w:tc>
        <w:tc>
          <w:tcPr>
            <w:tcW w:w="2369" w:type="dxa"/>
            <w:gridSpan w:val="2"/>
            <w:noWrap/>
            <w:vAlign w:val="center"/>
          </w:tcPr>
          <w:p>
            <w:pPr>
              <w:widowControl/>
              <w:spacing w:line="400" w:lineRule="exact"/>
              <w:jc w:val="left"/>
              <w:rPr>
                <w:rFonts w:hint="default" w:eastAsia="宋体"/>
                <w:color w:val="000000"/>
                <w:kern w:val="0"/>
                <w:szCs w:val="21"/>
                <w:lang w:val="en-US" w:eastAsia="zh-CN"/>
              </w:rPr>
            </w:pPr>
            <w:r>
              <w:rPr>
                <w:rFonts w:hint="eastAsia"/>
                <w:color w:val="000000"/>
                <w:kern w:val="0"/>
                <w:szCs w:val="21"/>
                <w:lang w:val="en-US" w:eastAsia="zh-CN"/>
              </w:rPr>
              <w:t>总体经费支出遵循量入为出、统筹兼顾的原则，严格部门预算执行，不断提高资金使用效益</w:t>
            </w:r>
          </w:p>
        </w:tc>
        <w:tc>
          <w:tcPr>
            <w:tcW w:w="2950" w:type="dxa"/>
            <w:gridSpan w:val="2"/>
            <w:noWrap/>
            <w:vAlign w:val="center"/>
          </w:tcPr>
          <w:p>
            <w:pPr>
              <w:widowControl/>
              <w:spacing w:line="400" w:lineRule="exact"/>
              <w:jc w:val="center"/>
              <w:rPr>
                <w:color w:val="000000"/>
                <w:kern w:val="0"/>
                <w:szCs w:val="21"/>
              </w:rPr>
            </w:pPr>
            <w:r>
              <w:rPr>
                <w:rFonts w:hint="eastAsia"/>
                <w:color w:val="000000"/>
                <w:kern w:val="0"/>
                <w:szCs w:val="21"/>
                <w:lang w:val="en-US" w:eastAsia="zh-CN"/>
              </w:rPr>
              <w:t>优</w:t>
            </w:r>
            <w:r>
              <w:rPr>
                <w:rFonts w:hint="eastAsia"/>
                <w:color w:val="000000"/>
                <w:kern w:val="0"/>
                <w:szCs w:val="21"/>
              </w:rPr>
              <w:t>　</w:t>
            </w:r>
          </w:p>
        </w:tc>
        <w:tc>
          <w:tcPr>
            <w:tcW w:w="4484" w:type="dxa"/>
            <w:gridSpan w:val="2"/>
            <w:noWrap/>
            <w:vAlign w:val="center"/>
          </w:tcPr>
          <w:p>
            <w:pPr>
              <w:widowControl/>
              <w:spacing w:line="400" w:lineRule="exact"/>
              <w:jc w:val="center"/>
              <w:rPr>
                <w:color w:val="000000"/>
                <w:kern w:val="0"/>
                <w:szCs w:val="21"/>
              </w:rPr>
            </w:pPr>
            <w:r>
              <w:rPr>
                <w:rFonts w:hint="eastAsia"/>
                <w:color w:val="000000"/>
                <w:kern w:val="0"/>
                <w:szCs w:val="21"/>
                <w:lang w:val="en-US" w:eastAsia="zh-CN"/>
              </w:rPr>
              <w:t>无</w:t>
            </w: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60" w:hRule="atLeast"/>
          <w:jc w:val="center"/>
        </w:trPr>
        <w:tc>
          <w:tcPr>
            <w:tcW w:w="875" w:type="dxa"/>
            <w:vMerge w:val="restart"/>
            <w:noWrap/>
            <w:vAlign w:val="center"/>
          </w:tcPr>
          <w:p>
            <w:pPr>
              <w:widowControl/>
              <w:spacing w:line="230" w:lineRule="exact"/>
              <w:jc w:val="center"/>
              <w:rPr>
                <w:color w:val="000000"/>
                <w:kern w:val="0"/>
                <w:szCs w:val="21"/>
              </w:rPr>
            </w:pPr>
            <w:r>
              <w:rPr>
                <w:rFonts w:hint="eastAsia"/>
                <w:color w:val="000000"/>
                <w:kern w:val="0"/>
                <w:szCs w:val="21"/>
              </w:rPr>
              <w:t>年度绩效指标</w:t>
            </w:r>
          </w:p>
        </w:tc>
        <w:tc>
          <w:tcPr>
            <w:tcW w:w="910" w:type="dxa"/>
            <w:noWrap/>
            <w:vAlign w:val="center"/>
          </w:tcPr>
          <w:p>
            <w:pPr>
              <w:widowControl/>
              <w:spacing w:line="230" w:lineRule="exact"/>
              <w:jc w:val="center"/>
              <w:rPr>
                <w:color w:val="000000"/>
                <w:kern w:val="0"/>
                <w:szCs w:val="21"/>
              </w:rPr>
            </w:pPr>
            <w:r>
              <w:rPr>
                <w:rFonts w:hint="eastAsia"/>
                <w:color w:val="000000"/>
                <w:kern w:val="0"/>
                <w:szCs w:val="21"/>
              </w:rPr>
              <w:t>一级指标</w:t>
            </w:r>
          </w:p>
        </w:tc>
        <w:tc>
          <w:tcPr>
            <w:tcW w:w="1459" w:type="dxa"/>
            <w:noWrap/>
            <w:vAlign w:val="center"/>
          </w:tcPr>
          <w:p>
            <w:pPr>
              <w:widowControl/>
              <w:spacing w:line="230" w:lineRule="exact"/>
              <w:jc w:val="center"/>
              <w:rPr>
                <w:color w:val="000000"/>
                <w:kern w:val="0"/>
                <w:szCs w:val="21"/>
              </w:rPr>
            </w:pPr>
            <w:r>
              <w:rPr>
                <w:rFonts w:hint="eastAsia"/>
                <w:color w:val="000000"/>
                <w:kern w:val="0"/>
                <w:szCs w:val="21"/>
              </w:rPr>
              <w:t>二级指标</w:t>
            </w:r>
          </w:p>
        </w:tc>
        <w:tc>
          <w:tcPr>
            <w:tcW w:w="1391" w:type="dxa"/>
            <w:noWrap/>
            <w:vAlign w:val="center"/>
          </w:tcPr>
          <w:p>
            <w:pPr>
              <w:widowControl/>
              <w:spacing w:line="230" w:lineRule="exact"/>
              <w:jc w:val="center"/>
              <w:rPr>
                <w:color w:val="000000"/>
                <w:kern w:val="0"/>
                <w:szCs w:val="21"/>
              </w:rPr>
            </w:pPr>
            <w:r>
              <w:rPr>
                <w:rFonts w:hint="eastAsia"/>
                <w:color w:val="000000"/>
                <w:kern w:val="0"/>
                <w:szCs w:val="21"/>
              </w:rPr>
              <w:t>三级指标</w:t>
            </w:r>
          </w:p>
        </w:tc>
        <w:tc>
          <w:tcPr>
            <w:tcW w:w="1559" w:type="dxa"/>
            <w:noWrap/>
            <w:vAlign w:val="center"/>
          </w:tcPr>
          <w:p>
            <w:pPr>
              <w:widowControl/>
              <w:spacing w:line="230" w:lineRule="exact"/>
              <w:jc w:val="center"/>
              <w:rPr>
                <w:color w:val="000000"/>
                <w:kern w:val="0"/>
                <w:szCs w:val="21"/>
              </w:rPr>
            </w:pPr>
            <w:r>
              <w:rPr>
                <w:rFonts w:hint="eastAsia"/>
                <w:color w:val="000000"/>
                <w:kern w:val="0"/>
                <w:szCs w:val="21"/>
              </w:rPr>
              <w:t>预算指标值</w:t>
            </w:r>
            <w:r>
              <w:rPr>
                <w:color w:val="000000"/>
                <w:kern w:val="0"/>
                <w:szCs w:val="21"/>
              </w:rPr>
              <w:t>(</w:t>
            </w:r>
            <w:r>
              <w:rPr>
                <w:rFonts w:hint="eastAsia"/>
                <w:color w:val="000000"/>
                <w:kern w:val="0"/>
                <w:szCs w:val="21"/>
              </w:rPr>
              <w:t>包含数字及文字描述</w:t>
            </w:r>
            <w:r>
              <w:rPr>
                <w:color w:val="000000"/>
                <w:kern w:val="0"/>
                <w:szCs w:val="21"/>
              </w:rPr>
              <w:t>)</w:t>
            </w:r>
          </w:p>
        </w:tc>
        <w:tc>
          <w:tcPr>
            <w:tcW w:w="1969" w:type="dxa"/>
            <w:noWrap/>
            <w:vAlign w:val="center"/>
          </w:tcPr>
          <w:p>
            <w:pPr>
              <w:widowControl/>
              <w:spacing w:line="230" w:lineRule="exact"/>
              <w:jc w:val="center"/>
              <w:rPr>
                <w:color w:val="000000"/>
                <w:kern w:val="0"/>
                <w:szCs w:val="21"/>
              </w:rPr>
            </w:pPr>
            <w:r>
              <w:rPr>
                <w:rFonts w:hint="eastAsia"/>
                <w:color w:val="000000"/>
                <w:kern w:val="0"/>
                <w:szCs w:val="21"/>
              </w:rPr>
              <w:t>预算指标值执行结果</w:t>
            </w:r>
            <w:r>
              <w:rPr>
                <w:color w:val="000000"/>
                <w:kern w:val="0"/>
                <w:szCs w:val="21"/>
              </w:rPr>
              <w:t>(</w:t>
            </w:r>
            <w:r>
              <w:rPr>
                <w:rFonts w:hint="eastAsia"/>
                <w:color w:val="000000"/>
                <w:kern w:val="0"/>
                <w:szCs w:val="21"/>
              </w:rPr>
              <w:t>包含数字及文字描述</w:t>
            </w:r>
            <w:r>
              <w:rPr>
                <w:color w:val="000000"/>
                <w:kern w:val="0"/>
                <w:szCs w:val="21"/>
              </w:rPr>
              <w:t>)</w:t>
            </w:r>
          </w:p>
        </w:tc>
        <w:tc>
          <w:tcPr>
            <w:tcW w:w="2515" w:type="dxa"/>
            <w:noWrap/>
            <w:vAlign w:val="center"/>
          </w:tcPr>
          <w:p>
            <w:pPr>
              <w:widowControl/>
              <w:spacing w:line="230" w:lineRule="exact"/>
              <w:jc w:val="center"/>
              <w:rPr>
                <w:color w:val="000000"/>
                <w:kern w:val="0"/>
                <w:szCs w:val="21"/>
              </w:rPr>
            </w:pPr>
            <w:r>
              <w:rPr>
                <w:rFonts w:hint="eastAsia"/>
                <w:color w:val="000000"/>
                <w:kern w:val="0"/>
                <w:szCs w:val="21"/>
              </w:rPr>
              <w:t>预算指标值与预算指标值执行结果偏差情况及原因分析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60" w:hRule="atLeast"/>
          <w:jc w:val="center"/>
        </w:trPr>
        <w:tc>
          <w:tcPr>
            <w:tcW w:w="875" w:type="dxa"/>
            <w:vMerge w:val="continue"/>
            <w:noWrap w:val="0"/>
            <w:vAlign w:val="center"/>
          </w:tcPr>
          <w:p>
            <w:pPr>
              <w:widowControl/>
              <w:spacing w:line="230" w:lineRule="exact"/>
              <w:jc w:val="left"/>
              <w:rPr>
                <w:color w:val="000000"/>
                <w:kern w:val="0"/>
                <w:szCs w:val="21"/>
              </w:rPr>
            </w:pPr>
          </w:p>
        </w:tc>
        <w:tc>
          <w:tcPr>
            <w:tcW w:w="910" w:type="dxa"/>
            <w:vMerge w:val="restart"/>
            <w:noWrap/>
            <w:vAlign w:val="center"/>
          </w:tcPr>
          <w:p>
            <w:pPr>
              <w:widowControl/>
              <w:spacing w:line="230" w:lineRule="exact"/>
              <w:jc w:val="center"/>
              <w:rPr>
                <w:color w:val="000000"/>
                <w:kern w:val="0"/>
                <w:szCs w:val="21"/>
              </w:rPr>
            </w:pPr>
            <w:r>
              <w:rPr>
                <w:rFonts w:hint="eastAsia"/>
                <w:color w:val="000000"/>
                <w:kern w:val="0"/>
                <w:szCs w:val="21"/>
              </w:rPr>
              <w:t>完成</w:t>
            </w:r>
          </w:p>
          <w:p>
            <w:pPr>
              <w:widowControl/>
              <w:spacing w:line="230" w:lineRule="exact"/>
              <w:jc w:val="center"/>
              <w:rPr>
                <w:color w:val="000000"/>
                <w:kern w:val="0"/>
                <w:szCs w:val="21"/>
              </w:rPr>
            </w:pPr>
            <w:r>
              <w:rPr>
                <w:rFonts w:hint="eastAsia"/>
                <w:color w:val="000000"/>
                <w:kern w:val="0"/>
                <w:szCs w:val="21"/>
              </w:rPr>
              <w:t>指标</w:t>
            </w:r>
          </w:p>
        </w:tc>
        <w:tc>
          <w:tcPr>
            <w:tcW w:w="1459" w:type="dxa"/>
            <w:noWrap/>
            <w:vAlign w:val="center"/>
          </w:tcPr>
          <w:p>
            <w:pPr>
              <w:widowControl/>
              <w:spacing w:line="230" w:lineRule="exact"/>
              <w:jc w:val="center"/>
              <w:rPr>
                <w:color w:val="000000"/>
                <w:kern w:val="0"/>
                <w:szCs w:val="21"/>
              </w:rPr>
            </w:pPr>
            <w:r>
              <w:rPr>
                <w:rFonts w:hint="eastAsia"/>
                <w:color w:val="000000"/>
                <w:kern w:val="0"/>
                <w:szCs w:val="21"/>
              </w:rPr>
              <w:t>数量</w:t>
            </w:r>
          </w:p>
          <w:p>
            <w:pPr>
              <w:widowControl/>
              <w:spacing w:line="230" w:lineRule="exact"/>
              <w:jc w:val="center"/>
              <w:rPr>
                <w:color w:val="000000"/>
                <w:kern w:val="0"/>
                <w:szCs w:val="21"/>
              </w:rPr>
            </w:pPr>
            <w:r>
              <w:rPr>
                <w:rFonts w:hint="eastAsia"/>
                <w:color w:val="000000"/>
                <w:kern w:val="0"/>
                <w:szCs w:val="21"/>
              </w:rPr>
              <w:t>指标</w:t>
            </w:r>
          </w:p>
        </w:tc>
        <w:tc>
          <w:tcPr>
            <w:tcW w:w="1391" w:type="dxa"/>
            <w:noWrap/>
            <w:vAlign w:val="center"/>
          </w:tcPr>
          <w:p>
            <w:pPr>
              <w:widowControl/>
              <w:spacing w:line="230" w:lineRule="exact"/>
              <w:jc w:val="left"/>
              <w:rPr>
                <w:color w:val="000000"/>
                <w:kern w:val="0"/>
                <w:szCs w:val="21"/>
              </w:rPr>
            </w:pPr>
            <w:r>
              <w:rPr>
                <w:rFonts w:hint="eastAsia" w:eastAsia="宋体"/>
                <w:color w:val="000000"/>
                <w:kern w:val="0"/>
                <w:sz w:val="21"/>
                <w:szCs w:val="21"/>
              </w:rPr>
              <w:t>完成整体绩效考核任务</w:t>
            </w:r>
          </w:p>
        </w:tc>
        <w:tc>
          <w:tcPr>
            <w:tcW w:w="1559" w:type="dxa"/>
            <w:noWrap/>
            <w:vAlign w:val="center"/>
          </w:tcPr>
          <w:p>
            <w:pPr>
              <w:widowControl/>
              <w:spacing w:line="23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406.42万元</w:t>
            </w:r>
          </w:p>
        </w:tc>
        <w:tc>
          <w:tcPr>
            <w:tcW w:w="1969" w:type="dxa"/>
            <w:noWrap/>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基本支出</w:t>
            </w:r>
            <w:r>
              <w:rPr>
                <w:rFonts w:hint="eastAsia" w:eastAsia="宋体"/>
                <w:color w:val="000000"/>
                <w:kern w:val="0"/>
                <w:sz w:val="21"/>
                <w:szCs w:val="21"/>
                <w:lang w:val="en-US" w:eastAsia="zh-CN"/>
              </w:rPr>
              <w:t>159.22</w:t>
            </w:r>
            <w:r>
              <w:rPr>
                <w:rFonts w:hint="eastAsia" w:eastAsia="宋体"/>
                <w:color w:val="000000"/>
                <w:kern w:val="0"/>
                <w:sz w:val="21"/>
                <w:szCs w:val="21"/>
              </w:rPr>
              <w:t>万元</w:t>
            </w:r>
          </w:p>
          <w:p>
            <w:pPr>
              <w:widowControl/>
              <w:spacing w:line="230" w:lineRule="exact"/>
              <w:jc w:val="left"/>
              <w:rPr>
                <w:color w:val="000000"/>
                <w:kern w:val="0"/>
                <w:szCs w:val="21"/>
              </w:rPr>
            </w:pPr>
            <w:r>
              <w:rPr>
                <w:rFonts w:hint="eastAsia" w:eastAsia="宋体"/>
                <w:color w:val="000000"/>
                <w:kern w:val="0"/>
                <w:sz w:val="21"/>
                <w:szCs w:val="21"/>
              </w:rPr>
              <w:t>项目支出</w:t>
            </w:r>
            <w:r>
              <w:rPr>
                <w:rFonts w:hint="eastAsia" w:eastAsia="宋体"/>
                <w:color w:val="000000"/>
                <w:kern w:val="0"/>
                <w:sz w:val="21"/>
                <w:szCs w:val="21"/>
                <w:lang w:val="en-US" w:eastAsia="zh-CN"/>
              </w:rPr>
              <w:t>247.2</w:t>
            </w:r>
            <w:r>
              <w:rPr>
                <w:rFonts w:hint="eastAsia" w:eastAsia="宋体"/>
                <w:color w:val="000000"/>
                <w:kern w:val="0"/>
                <w:sz w:val="21"/>
                <w:szCs w:val="21"/>
              </w:rPr>
              <w:t>万元</w:t>
            </w:r>
          </w:p>
        </w:tc>
        <w:tc>
          <w:tcPr>
            <w:tcW w:w="2515" w:type="dxa"/>
            <w:noWrap/>
            <w:vAlign w:val="center"/>
          </w:tcPr>
          <w:p>
            <w:pPr>
              <w:widowControl/>
              <w:spacing w:line="23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75" w:type="dxa"/>
            <w:vMerge w:val="continue"/>
            <w:noWrap w:val="0"/>
            <w:vAlign w:val="center"/>
          </w:tcPr>
          <w:p>
            <w:pPr>
              <w:widowControl/>
              <w:spacing w:line="230" w:lineRule="exact"/>
              <w:jc w:val="left"/>
              <w:rPr>
                <w:color w:val="000000"/>
                <w:kern w:val="0"/>
                <w:szCs w:val="21"/>
              </w:rPr>
            </w:pPr>
          </w:p>
        </w:tc>
        <w:tc>
          <w:tcPr>
            <w:tcW w:w="910" w:type="dxa"/>
            <w:vMerge w:val="continue"/>
            <w:noWrap w:val="0"/>
            <w:vAlign w:val="center"/>
          </w:tcPr>
          <w:p>
            <w:pPr>
              <w:widowControl/>
              <w:spacing w:line="230" w:lineRule="exact"/>
              <w:jc w:val="left"/>
              <w:rPr>
                <w:color w:val="000000"/>
                <w:kern w:val="0"/>
                <w:szCs w:val="21"/>
              </w:rPr>
            </w:pPr>
          </w:p>
        </w:tc>
        <w:tc>
          <w:tcPr>
            <w:tcW w:w="1459" w:type="dxa"/>
            <w:noWrap/>
            <w:vAlign w:val="center"/>
          </w:tcPr>
          <w:p>
            <w:pPr>
              <w:widowControl/>
              <w:spacing w:line="230" w:lineRule="exact"/>
              <w:jc w:val="center"/>
              <w:rPr>
                <w:color w:val="000000"/>
                <w:kern w:val="0"/>
                <w:szCs w:val="21"/>
              </w:rPr>
            </w:pPr>
            <w:r>
              <w:rPr>
                <w:rFonts w:hint="eastAsia"/>
                <w:color w:val="000000"/>
                <w:kern w:val="0"/>
                <w:szCs w:val="21"/>
              </w:rPr>
              <w:t>质量</w:t>
            </w:r>
          </w:p>
          <w:p>
            <w:pPr>
              <w:widowControl/>
              <w:spacing w:line="230" w:lineRule="exact"/>
              <w:jc w:val="center"/>
              <w:rPr>
                <w:color w:val="000000"/>
                <w:kern w:val="0"/>
                <w:szCs w:val="21"/>
              </w:rPr>
            </w:pPr>
            <w:r>
              <w:rPr>
                <w:rFonts w:hint="eastAsia"/>
                <w:color w:val="000000"/>
                <w:kern w:val="0"/>
                <w:szCs w:val="21"/>
              </w:rPr>
              <w:t>指标</w:t>
            </w:r>
          </w:p>
        </w:tc>
        <w:tc>
          <w:tcPr>
            <w:tcW w:w="1391" w:type="dxa"/>
            <w:noWrap/>
            <w:vAlign w:val="center"/>
          </w:tcPr>
          <w:p>
            <w:pPr>
              <w:widowControl/>
              <w:spacing w:line="230" w:lineRule="exact"/>
              <w:jc w:val="left"/>
              <w:rPr>
                <w:color w:val="000000"/>
                <w:kern w:val="0"/>
                <w:szCs w:val="21"/>
              </w:rPr>
            </w:pPr>
            <w:r>
              <w:rPr>
                <w:rFonts w:hint="eastAsia" w:eastAsia="宋体"/>
                <w:color w:val="000000"/>
                <w:kern w:val="0"/>
                <w:sz w:val="21"/>
                <w:szCs w:val="21"/>
              </w:rPr>
              <w:t>绩效考核任务完成质量</w:t>
            </w:r>
          </w:p>
        </w:tc>
        <w:tc>
          <w:tcPr>
            <w:tcW w:w="1559" w:type="dxa"/>
            <w:noWrap/>
            <w:vAlign w:val="center"/>
          </w:tcPr>
          <w:p>
            <w:pPr>
              <w:widowControl/>
              <w:spacing w:line="230" w:lineRule="exact"/>
              <w:jc w:val="left"/>
              <w:rPr>
                <w:rFonts w:hint="default" w:ascii="宋体" w:hAnsi="宋体" w:eastAsia="宋体" w:cs="宋体"/>
                <w:color w:val="000000"/>
                <w:kern w:val="0"/>
                <w:szCs w:val="21"/>
                <w:lang w:val="en-US" w:eastAsia="zh-CN"/>
              </w:rPr>
            </w:pPr>
            <w:r>
              <w:rPr>
                <w:rFonts w:hint="eastAsia"/>
                <w:color w:val="000000"/>
                <w:kern w:val="0"/>
                <w:szCs w:val="21"/>
              </w:rPr>
              <w:t>　</w:t>
            </w:r>
            <w:r>
              <w:rPr>
                <w:rFonts w:hint="eastAsia" w:ascii="宋体" w:hAnsi="宋体" w:eastAsia="宋体" w:cs="宋体"/>
                <w:color w:val="000000"/>
                <w:kern w:val="0"/>
                <w:szCs w:val="21"/>
              </w:rPr>
              <w:t>≥</w:t>
            </w:r>
            <w:r>
              <w:rPr>
                <w:rFonts w:hint="eastAsia" w:ascii="宋体" w:hAnsi="宋体" w:cs="宋体"/>
                <w:color w:val="000000"/>
                <w:kern w:val="0"/>
                <w:szCs w:val="21"/>
                <w:lang w:val="en-US" w:eastAsia="zh-CN"/>
              </w:rPr>
              <w:t>98%</w:t>
            </w:r>
          </w:p>
        </w:tc>
        <w:tc>
          <w:tcPr>
            <w:tcW w:w="1969" w:type="dxa"/>
            <w:noWrap/>
            <w:vAlign w:val="center"/>
          </w:tcPr>
          <w:p>
            <w:pPr>
              <w:widowControl/>
              <w:spacing w:line="300" w:lineRule="exact"/>
              <w:jc w:val="left"/>
              <w:rPr>
                <w:rFonts w:hint="eastAsia" w:eastAsia="宋体"/>
                <w:color w:val="000000"/>
                <w:kern w:val="0"/>
                <w:sz w:val="21"/>
                <w:szCs w:val="21"/>
              </w:rPr>
            </w:pPr>
            <w:r>
              <w:rPr>
                <w:rFonts w:hint="eastAsia"/>
                <w:color w:val="000000"/>
                <w:kern w:val="0"/>
                <w:szCs w:val="21"/>
              </w:rPr>
              <w:t>　</w:t>
            </w:r>
            <w:r>
              <w:rPr>
                <w:rFonts w:hint="eastAsia" w:eastAsia="宋体"/>
                <w:color w:val="000000"/>
                <w:kern w:val="0"/>
                <w:sz w:val="21"/>
                <w:szCs w:val="21"/>
              </w:rPr>
              <w:t>基本支出</w:t>
            </w:r>
            <w:r>
              <w:rPr>
                <w:rFonts w:hint="eastAsia" w:eastAsia="宋体"/>
                <w:color w:val="000000"/>
                <w:kern w:val="0"/>
                <w:sz w:val="21"/>
                <w:szCs w:val="21"/>
                <w:lang w:val="en-US" w:eastAsia="zh-CN"/>
              </w:rPr>
              <w:t>159.22</w:t>
            </w:r>
            <w:r>
              <w:rPr>
                <w:rFonts w:hint="eastAsia" w:eastAsia="宋体"/>
                <w:color w:val="000000"/>
                <w:kern w:val="0"/>
                <w:sz w:val="21"/>
                <w:szCs w:val="21"/>
              </w:rPr>
              <w:t>万元</w:t>
            </w:r>
          </w:p>
          <w:p>
            <w:pPr>
              <w:widowControl/>
              <w:spacing w:line="230" w:lineRule="exact"/>
              <w:jc w:val="left"/>
              <w:rPr>
                <w:color w:val="000000"/>
                <w:kern w:val="0"/>
                <w:szCs w:val="21"/>
              </w:rPr>
            </w:pPr>
            <w:r>
              <w:rPr>
                <w:rFonts w:hint="eastAsia" w:eastAsia="宋体"/>
                <w:color w:val="000000"/>
                <w:kern w:val="0"/>
                <w:sz w:val="21"/>
                <w:szCs w:val="21"/>
              </w:rPr>
              <w:t>项目支出</w:t>
            </w:r>
            <w:r>
              <w:rPr>
                <w:rFonts w:hint="eastAsia" w:eastAsia="宋体"/>
                <w:color w:val="000000"/>
                <w:kern w:val="0"/>
                <w:sz w:val="21"/>
                <w:szCs w:val="21"/>
                <w:lang w:val="en-US" w:eastAsia="zh-CN"/>
              </w:rPr>
              <w:t>247.2</w:t>
            </w:r>
            <w:r>
              <w:rPr>
                <w:rFonts w:hint="eastAsia" w:eastAsia="宋体"/>
                <w:color w:val="000000"/>
                <w:kern w:val="0"/>
                <w:sz w:val="21"/>
                <w:szCs w:val="21"/>
              </w:rPr>
              <w:t>万元</w:t>
            </w:r>
          </w:p>
        </w:tc>
        <w:tc>
          <w:tcPr>
            <w:tcW w:w="2515" w:type="dxa"/>
            <w:noWrap/>
            <w:vAlign w:val="center"/>
          </w:tcPr>
          <w:p>
            <w:pPr>
              <w:widowControl/>
              <w:spacing w:line="230" w:lineRule="exact"/>
              <w:jc w:val="left"/>
              <w:rPr>
                <w:color w:val="000000"/>
                <w:kern w:val="0"/>
                <w:szCs w:val="21"/>
              </w:rPr>
            </w:pPr>
            <w:r>
              <w:rPr>
                <w:rFonts w:hint="eastAsia"/>
                <w:color w:val="000000"/>
                <w:kern w:val="0"/>
                <w:szCs w:val="21"/>
              </w:rPr>
              <w:t>　</w:t>
            </w:r>
            <w:r>
              <w:rPr>
                <w:rFonts w:hint="eastAsia"/>
                <w:color w:val="000000"/>
                <w:kern w:val="0"/>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05" w:hRule="atLeast"/>
          <w:jc w:val="center"/>
        </w:trPr>
        <w:tc>
          <w:tcPr>
            <w:tcW w:w="875" w:type="dxa"/>
            <w:vMerge w:val="continue"/>
            <w:noWrap w:val="0"/>
            <w:vAlign w:val="center"/>
          </w:tcPr>
          <w:p>
            <w:pPr>
              <w:widowControl/>
              <w:spacing w:line="230" w:lineRule="exact"/>
              <w:jc w:val="left"/>
              <w:rPr>
                <w:color w:val="000000"/>
                <w:kern w:val="0"/>
                <w:szCs w:val="21"/>
              </w:rPr>
            </w:pPr>
          </w:p>
        </w:tc>
        <w:tc>
          <w:tcPr>
            <w:tcW w:w="910" w:type="dxa"/>
            <w:vMerge w:val="continue"/>
            <w:noWrap w:val="0"/>
            <w:vAlign w:val="center"/>
          </w:tcPr>
          <w:p>
            <w:pPr>
              <w:widowControl/>
              <w:spacing w:line="230" w:lineRule="exact"/>
              <w:jc w:val="left"/>
              <w:rPr>
                <w:color w:val="000000"/>
                <w:kern w:val="0"/>
                <w:szCs w:val="21"/>
              </w:rPr>
            </w:pPr>
          </w:p>
        </w:tc>
        <w:tc>
          <w:tcPr>
            <w:tcW w:w="1459" w:type="dxa"/>
            <w:noWrap/>
            <w:vAlign w:val="center"/>
          </w:tcPr>
          <w:p>
            <w:pPr>
              <w:widowControl/>
              <w:spacing w:line="230" w:lineRule="exact"/>
              <w:jc w:val="center"/>
              <w:rPr>
                <w:color w:val="000000"/>
                <w:kern w:val="0"/>
                <w:szCs w:val="21"/>
              </w:rPr>
            </w:pPr>
            <w:r>
              <w:rPr>
                <w:rFonts w:hint="eastAsia"/>
                <w:color w:val="000000"/>
                <w:kern w:val="0"/>
                <w:szCs w:val="21"/>
              </w:rPr>
              <w:t>时效</w:t>
            </w:r>
          </w:p>
          <w:p>
            <w:pPr>
              <w:widowControl/>
              <w:spacing w:line="230" w:lineRule="exact"/>
              <w:jc w:val="center"/>
              <w:rPr>
                <w:color w:val="000000"/>
                <w:kern w:val="0"/>
                <w:szCs w:val="21"/>
              </w:rPr>
            </w:pPr>
            <w:r>
              <w:rPr>
                <w:rFonts w:hint="eastAsia"/>
                <w:color w:val="000000"/>
                <w:kern w:val="0"/>
                <w:szCs w:val="21"/>
              </w:rPr>
              <w:t>指标</w:t>
            </w:r>
          </w:p>
        </w:tc>
        <w:tc>
          <w:tcPr>
            <w:tcW w:w="1391" w:type="dxa"/>
            <w:noWrap/>
            <w:vAlign w:val="center"/>
          </w:tcPr>
          <w:p>
            <w:pPr>
              <w:widowControl/>
              <w:spacing w:line="230" w:lineRule="exact"/>
              <w:jc w:val="left"/>
              <w:rPr>
                <w:rFonts w:hint="default" w:eastAsia="宋体"/>
                <w:color w:val="000000"/>
                <w:kern w:val="0"/>
                <w:szCs w:val="21"/>
                <w:lang w:val="en-US" w:eastAsia="zh-CN"/>
              </w:rPr>
            </w:pPr>
            <w:r>
              <w:rPr>
                <w:rFonts w:hint="eastAsia" w:eastAsia="宋体"/>
                <w:color w:val="000000"/>
                <w:kern w:val="0"/>
                <w:sz w:val="21"/>
                <w:szCs w:val="21"/>
              </w:rPr>
              <w:t>规定时间内完成各项工作</w:t>
            </w:r>
            <w:r>
              <w:rPr>
                <w:rFonts w:hint="eastAsia" w:eastAsia="宋体"/>
                <w:color w:val="000000"/>
                <w:kern w:val="0"/>
                <w:sz w:val="21"/>
                <w:szCs w:val="21"/>
                <w:lang w:val="en-US" w:eastAsia="zh-CN"/>
              </w:rPr>
              <w:t>月数</w:t>
            </w:r>
          </w:p>
        </w:tc>
        <w:tc>
          <w:tcPr>
            <w:tcW w:w="1559" w:type="dxa"/>
            <w:noWrap/>
            <w:vAlign w:val="center"/>
          </w:tcPr>
          <w:p>
            <w:pPr>
              <w:widowControl/>
              <w:spacing w:line="23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12个月</w:t>
            </w:r>
          </w:p>
        </w:tc>
        <w:tc>
          <w:tcPr>
            <w:tcW w:w="1969" w:type="dxa"/>
            <w:noWrap/>
            <w:vAlign w:val="center"/>
          </w:tcPr>
          <w:p>
            <w:pPr>
              <w:widowControl/>
              <w:spacing w:line="230" w:lineRule="exact"/>
              <w:jc w:val="left"/>
              <w:rPr>
                <w:color w:val="000000"/>
                <w:kern w:val="0"/>
                <w:szCs w:val="21"/>
              </w:rPr>
            </w:pPr>
            <w:r>
              <w:rPr>
                <w:rFonts w:hint="eastAsia"/>
                <w:color w:val="000000"/>
                <w:kern w:val="0"/>
                <w:szCs w:val="21"/>
              </w:rPr>
              <w:t>　</w:t>
            </w:r>
            <w:r>
              <w:rPr>
                <w:rFonts w:hint="eastAsia"/>
                <w:color w:val="000000"/>
                <w:kern w:val="0"/>
                <w:szCs w:val="21"/>
                <w:lang w:val="en-US" w:eastAsia="zh-CN"/>
              </w:rPr>
              <w:t>12个月</w:t>
            </w:r>
          </w:p>
        </w:tc>
        <w:tc>
          <w:tcPr>
            <w:tcW w:w="2515" w:type="dxa"/>
            <w:noWrap/>
            <w:vAlign w:val="center"/>
          </w:tcPr>
          <w:p>
            <w:pPr>
              <w:widowControl/>
              <w:spacing w:line="230" w:lineRule="exact"/>
              <w:jc w:val="left"/>
              <w:rPr>
                <w:rFonts w:hint="eastAsia" w:eastAsia="宋体"/>
                <w:color w:val="000000"/>
                <w:kern w:val="0"/>
                <w:sz w:val="21"/>
                <w:szCs w:val="21"/>
                <w:lang w:val="en-US" w:eastAsia="zh-CN" w:bidi="ar-SA"/>
              </w:rPr>
            </w:pPr>
            <w:r>
              <w:rPr>
                <w:rFonts w:hint="eastAsia"/>
                <w:color w:val="000000"/>
                <w:kern w:val="0"/>
                <w:szCs w:val="21"/>
              </w:rPr>
              <w:t>　</w:t>
            </w:r>
            <w:r>
              <w:rPr>
                <w:rFonts w:hint="eastAsia"/>
                <w:color w:val="000000"/>
                <w:kern w:val="0"/>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0" w:hRule="atLeast"/>
          <w:jc w:val="center"/>
        </w:trPr>
        <w:tc>
          <w:tcPr>
            <w:tcW w:w="875" w:type="dxa"/>
            <w:vMerge w:val="continue"/>
            <w:noWrap w:val="0"/>
            <w:vAlign w:val="center"/>
          </w:tcPr>
          <w:p>
            <w:pPr>
              <w:widowControl/>
              <w:spacing w:line="230" w:lineRule="exact"/>
              <w:jc w:val="left"/>
              <w:rPr>
                <w:color w:val="000000"/>
                <w:kern w:val="0"/>
                <w:szCs w:val="21"/>
              </w:rPr>
            </w:pPr>
          </w:p>
        </w:tc>
        <w:tc>
          <w:tcPr>
            <w:tcW w:w="910" w:type="dxa"/>
            <w:vMerge w:val="continue"/>
            <w:noWrap w:val="0"/>
            <w:vAlign w:val="center"/>
          </w:tcPr>
          <w:p>
            <w:pPr>
              <w:widowControl/>
              <w:spacing w:line="230" w:lineRule="exact"/>
              <w:jc w:val="left"/>
              <w:rPr>
                <w:color w:val="000000"/>
                <w:kern w:val="0"/>
                <w:szCs w:val="21"/>
              </w:rPr>
            </w:pPr>
          </w:p>
        </w:tc>
        <w:tc>
          <w:tcPr>
            <w:tcW w:w="1459" w:type="dxa"/>
            <w:noWrap/>
            <w:vAlign w:val="center"/>
          </w:tcPr>
          <w:p>
            <w:pPr>
              <w:widowControl/>
              <w:spacing w:line="230" w:lineRule="exact"/>
              <w:jc w:val="center"/>
              <w:rPr>
                <w:color w:val="000000"/>
                <w:kern w:val="0"/>
                <w:szCs w:val="21"/>
              </w:rPr>
            </w:pPr>
            <w:r>
              <w:rPr>
                <w:rFonts w:hint="eastAsia"/>
                <w:color w:val="000000"/>
                <w:kern w:val="0"/>
                <w:szCs w:val="21"/>
              </w:rPr>
              <w:t>成本</w:t>
            </w:r>
          </w:p>
          <w:p>
            <w:pPr>
              <w:widowControl/>
              <w:spacing w:line="230" w:lineRule="exact"/>
              <w:jc w:val="center"/>
              <w:rPr>
                <w:color w:val="000000"/>
                <w:kern w:val="0"/>
                <w:szCs w:val="21"/>
              </w:rPr>
            </w:pPr>
            <w:r>
              <w:rPr>
                <w:rFonts w:hint="eastAsia"/>
                <w:color w:val="000000"/>
                <w:kern w:val="0"/>
                <w:szCs w:val="21"/>
              </w:rPr>
              <w:t>指标</w:t>
            </w:r>
          </w:p>
        </w:tc>
        <w:tc>
          <w:tcPr>
            <w:tcW w:w="1391" w:type="dxa"/>
            <w:noWrap/>
            <w:vAlign w:val="center"/>
          </w:tcPr>
          <w:p>
            <w:pPr>
              <w:widowControl/>
              <w:spacing w:line="230" w:lineRule="exact"/>
              <w:jc w:val="left"/>
              <w:rPr>
                <w:color w:val="000000"/>
                <w:kern w:val="0"/>
                <w:szCs w:val="21"/>
              </w:rPr>
            </w:pPr>
            <w:r>
              <w:rPr>
                <w:rFonts w:hint="eastAsia" w:eastAsia="宋体"/>
                <w:color w:val="000000"/>
                <w:kern w:val="0"/>
                <w:sz w:val="21"/>
                <w:szCs w:val="21"/>
              </w:rPr>
              <w:t>职能职责范畴工作任务</w:t>
            </w:r>
          </w:p>
        </w:tc>
        <w:tc>
          <w:tcPr>
            <w:tcW w:w="1559" w:type="dxa"/>
            <w:noWrap/>
            <w:vAlign w:val="center"/>
          </w:tcPr>
          <w:p>
            <w:pPr>
              <w:widowControl/>
              <w:spacing w:line="230" w:lineRule="exact"/>
              <w:jc w:val="left"/>
              <w:rPr>
                <w:color w:val="000000"/>
                <w:kern w:val="0"/>
                <w:szCs w:val="21"/>
              </w:rPr>
            </w:pPr>
            <w:r>
              <w:rPr>
                <w:rFonts w:hint="eastAsia" w:eastAsia="宋体"/>
                <w:color w:val="000000"/>
                <w:kern w:val="0"/>
                <w:sz w:val="21"/>
                <w:szCs w:val="21"/>
              </w:rPr>
              <w:t>≤</w:t>
            </w:r>
            <w:r>
              <w:rPr>
                <w:rFonts w:hint="eastAsia" w:eastAsia="宋体"/>
                <w:color w:val="000000"/>
                <w:kern w:val="0"/>
                <w:sz w:val="21"/>
                <w:szCs w:val="21"/>
                <w:lang w:val="en-US" w:eastAsia="zh-CN"/>
              </w:rPr>
              <w:t>406.42</w:t>
            </w:r>
            <w:r>
              <w:rPr>
                <w:rFonts w:hint="eastAsia" w:eastAsia="宋体"/>
                <w:color w:val="000000"/>
                <w:kern w:val="0"/>
                <w:sz w:val="21"/>
                <w:szCs w:val="21"/>
              </w:rPr>
              <w:t>万元</w:t>
            </w:r>
          </w:p>
        </w:tc>
        <w:tc>
          <w:tcPr>
            <w:tcW w:w="1969" w:type="dxa"/>
            <w:noWrap/>
            <w:vAlign w:val="center"/>
          </w:tcPr>
          <w:p>
            <w:pPr>
              <w:widowControl/>
              <w:spacing w:line="230" w:lineRule="exact"/>
              <w:jc w:val="left"/>
              <w:rPr>
                <w:color w:val="000000"/>
                <w:kern w:val="0"/>
                <w:szCs w:val="21"/>
              </w:rPr>
            </w:pPr>
            <w:r>
              <w:rPr>
                <w:rFonts w:hint="eastAsia"/>
                <w:color w:val="000000"/>
                <w:kern w:val="0"/>
                <w:szCs w:val="21"/>
              </w:rPr>
              <w:t>　</w:t>
            </w:r>
            <w:r>
              <w:rPr>
                <w:rFonts w:hint="eastAsia" w:eastAsia="宋体"/>
                <w:color w:val="000000"/>
                <w:kern w:val="0"/>
                <w:sz w:val="21"/>
                <w:szCs w:val="21"/>
              </w:rPr>
              <w:t>≤</w:t>
            </w:r>
            <w:r>
              <w:rPr>
                <w:rFonts w:hint="eastAsia" w:eastAsia="宋体"/>
                <w:color w:val="000000"/>
                <w:kern w:val="0"/>
                <w:sz w:val="21"/>
                <w:szCs w:val="21"/>
                <w:lang w:val="en-US" w:eastAsia="zh-CN"/>
              </w:rPr>
              <w:t>406.42</w:t>
            </w:r>
            <w:r>
              <w:rPr>
                <w:rFonts w:hint="eastAsia" w:eastAsia="宋体"/>
                <w:color w:val="000000"/>
                <w:kern w:val="0"/>
                <w:sz w:val="21"/>
                <w:szCs w:val="21"/>
              </w:rPr>
              <w:t>万元</w:t>
            </w:r>
          </w:p>
        </w:tc>
        <w:tc>
          <w:tcPr>
            <w:tcW w:w="2515" w:type="dxa"/>
            <w:noWrap/>
            <w:vAlign w:val="center"/>
          </w:tcPr>
          <w:p>
            <w:pPr>
              <w:widowControl/>
              <w:spacing w:line="230" w:lineRule="exact"/>
              <w:jc w:val="left"/>
              <w:rPr>
                <w:color w:val="000000"/>
                <w:kern w:val="0"/>
                <w:sz w:val="21"/>
                <w:szCs w:val="21"/>
                <w:lang w:val="en-US" w:eastAsia="zh-CN" w:bidi="ar-SA"/>
              </w:rPr>
            </w:pPr>
            <w:r>
              <w:rPr>
                <w:rFonts w:hint="eastAsia"/>
                <w:color w:val="000000"/>
                <w:kern w:val="0"/>
                <w:szCs w:val="21"/>
              </w:rPr>
              <w:t>　</w:t>
            </w:r>
            <w:r>
              <w:rPr>
                <w:rFonts w:hint="eastAsia"/>
                <w:color w:val="000000"/>
                <w:kern w:val="0"/>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80" w:hRule="atLeast"/>
          <w:jc w:val="center"/>
        </w:trPr>
        <w:tc>
          <w:tcPr>
            <w:tcW w:w="875" w:type="dxa"/>
            <w:vMerge w:val="continue"/>
            <w:noWrap w:val="0"/>
            <w:vAlign w:val="center"/>
          </w:tcPr>
          <w:p>
            <w:pPr>
              <w:widowControl/>
              <w:spacing w:line="230" w:lineRule="exact"/>
              <w:jc w:val="left"/>
              <w:rPr>
                <w:color w:val="000000"/>
                <w:kern w:val="0"/>
                <w:szCs w:val="21"/>
              </w:rPr>
            </w:pPr>
          </w:p>
        </w:tc>
        <w:tc>
          <w:tcPr>
            <w:tcW w:w="910" w:type="dxa"/>
            <w:vMerge w:val="restart"/>
            <w:noWrap/>
            <w:vAlign w:val="center"/>
          </w:tcPr>
          <w:p>
            <w:pPr>
              <w:widowControl/>
              <w:spacing w:line="230" w:lineRule="exact"/>
              <w:jc w:val="center"/>
              <w:rPr>
                <w:color w:val="000000"/>
                <w:kern w:val="0"/>
                <w:szCs w:val="21"/>
              </w:rPr>
            </w:pPr>
            <w:r>
              <w:rPr>
                <w:rFonts w:hint="eastAsia"/>
                <w:color w:val="000000"/>
                <w:kern w:val="0"/>
                <w:szCs w:val="21"/>
              </w:rPr>
              <w:t>效益</w:t>
            </w:r>
          </w:p>
          <w:p>
            <w:pPr>
              <w:widowControl/>
              <w:spacing w:line="230" w:lineRule="exact"/>
              <w:jc w:val="center"/>
              <w:rPr>
                <w:color w:val="000000"/>
                <w:kern w:val="0"/>
                <w:szCs w:val="21"/>
              </w:rPr>
            </w:pPr>
            <w:r>
              <w:rPr>
                <w:rFonts w:hint="eastAsia"/>
                <w:color w:val="000000"/>
                <w:kern w:val="0"/>
                <w:szCs w:val="21"/>
              </w:rPr>
              <w:t>指标</w:t>
            </w:r>
          </w:p>
        </w:tc>
        <w:tc>
          <w:tcPr>
            <w:tcW w:w="1459" w:type="dxa"/>
            <w:noWrap/>
            <w:vAlign w:val="center"/>
          </w:tcPr>
          <w:p>
            <w:pPr>
              <w:widowControl/>
              <w:spacing w:line="230" w:lineRule="exact"/>
              <w:jc w:val="center"/>
              <w:rPr>
                <w:color w:val="000000"/>
                <w:kern w:val="0"/>
                <w:szCs w:val="21"/>
              </w:rPr>
            </w:pPr>
            <w:r>
              <w:rPr>
                <w:rFonts w:hint="eastAsia"/>
                <w:color w:val="000000"/>
                <w:kern w:val="0"/>
                <w:szCs w:val="21"/>
              </w:rPr>
              <w:t>经济效益指标</w:t>
            </w:r>
          </w:p>
        </w:tc>
        <w:tc>
          <w:tcPr>
            <w:tcW w:w="1391" w:type="dxa"/>
            <w:noWrap/>
            <w:vAlign w:val="center"/>
          </w:tcPr>
          <w:p>
            <w:pPr>
              <w:widowControl/>
              <w:spacing w:line="230" w:lineRule="exact"/>
              <w:jc w:val="left"/>
              <w:rPr>
                <w:color w:val="000000"/>
                <w:kern w:val="0"/>
                <w:szCs w:val="21"/>
              </w:rPr>
            </w:pPr>
            <w:r>
              <w:rPr>
                <w:rFonts w:hint="eastAsia" w:eastAsia="宋体"/>
                <w:color w:val="000000"/>
                <w:kern w:val="0"/>
                <w:sz w:val="21"/>
                <w:szCs w:val="21"/>
              </w:rPr>
              <w:t>提升基层服务质量</w:t>
            </w:r>
          </w:p>
        </w:tc>
        <w:tc>
          <w:tcPr>
            <w:tcW w:w="1559" w:type="dxa"/>
            <w:noWrap/>
            <w:vAlign w:val="center"/>
          </w:tcPr>
          <w:p>
            <w:pPr>
              <w:widowControl/>
              <w:spacing w:line="230" w:lineRule="exact"/>
              <w:jc w:val="left"/>
              <w:rPr>
                <w:rFonts w:hint="default" w:eastAsia="宋体"/>
                <w:color w:val="000000"/>
                <w:kern w:val="0"/>
                <w:szCs w:val="21"/>
                <w:lang w:val="en-US" w:eastAsia="zh-CN"/>
              </w:rPr>
            </w:pPr>
            <w:r>
              <w:rPr>
                <w:rFonts w:hint="eastAsia"/>
                <w:color w:val="000000"/>
                <w:kern w:val="0"/>
                <w:szCs w:val="21"/>
              </w:rPr>
              <w:t>　</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98%</w:t>
            </w:r>
          </w:p>
        </w:tc>
        <w:tc>
          <w:tcPr>
            <w:tcW w:w="1969" w:type="dxa"/>
            <w:noWrap/>
            <w:vAlign w:val="center"/>
          </w:tcPr>
          <w:p>
            <w:pPr>
              <w:widowControl/>
              <w:spacing w:line="230" w:lineRule="exact"/>
              <w:jc w:val="left"/>
              <w:rPr>
                <w:rFonts w:hint="eastAsia" w:eastAsia="宋体"/>
                <w:color w:val="000000"/>
                <w:kern w:val="0"/>
                <w:szCs w:val="21"/>
                <w:lang w:val="en-US" w:eastAsia="zh-CN"/>
              </w:rPr>
            </w:pPr>
            <w:r>
              <w:rPr>
                <w:rFonts w:hint="eastAsia"/>
                <w:color w:val="000000"/>
                <w:kern w:val="0"/>
                <w:szCs w:val="21"/>
              </w:rPr>
              <w:t>　</w:t>
            </w:r>
            <w:r>
              <w:rPr>
                <w:rFonts w:hint="eastAsia" w:eastAsia="宋体"/>
                <w:color w:val="000000"/>
                <w:kern w:val="0"/>
                <w:sz w:val="21"/>
                <w:szCs w:val="21"/>
              </w:rPr>
              <w:t>中心重点工作：春节慰问</w:t>
            </w:r>
            <w:r>
              <w:rPr>
                <w:rFonts w:hint="eastAsia" w:eastAsia="宋体"/>
                <w:color w:val="000000"/>
                <w:kern w:val="0"/>
                <w:sz w:val="21"/>
                <w:szCs w:val="21"/>
                <w:lang w:val="en-US" w:eastAsia="zh-CN"/>
              </w:rPr>
              <w:t>3616</w:t>
            </w:r>
            <w:r>
              <w:rPr>
                <w:rFonts w:hint="eastAsia" w:eastAsia="宋体"/>
                <w:color w:val="000000"/>
                <w:kern w:val="0"/>
                <w:sz w:val="21"/>
                <w:szCs w:val="21"/>
              </w:rPr>
              <w:t>户，日常救助困难群众</w:t>
            </w:r>
            <w:r>
              <w:rPr>
                <w:rFonts w:hint="eastAsia" w:eastAsia="宋体"/>
                <w:color w:val="000000"/>
                <w:kern w:val="0"/>
                <w:sz w:val="21"/>
                <w:szCs w:val="21"/>
                <w:lang w:val="en-US" w:eastAsia="zh-CN"/>
              </w:rPr>
              <w:t>900</w:t>
            </w:r>
            <w:r>
              <w:rPr>
                <w:rFonts w:hint="eastAsia" w:eastAsia="宋体"/>
                <w:color w:val="000000"/>
                <w:kern w:val="0"/>
                <w:sz w:val="21"/>
                <w:szCs w:val="21"/>
              </w:rPr>
              <w:t>余人</w:t>
            </w:r>
            <w:r>
              <w:rPr>
                <w:rFonts w:hint="eastAsia" w:eastAsia="宋体"/>
                <w:color w:val="000000"/>
                <w:kern w:val="0"/>
                <w:sz w:val="21"/>
                <w:szCs w:val="21"/>
                <w:lang w:val="en-US" w:eastAsia="zh-CN"/>
              </w:rPr>
              <w:t>.</w:t>
            </w:r>
          </w:p>
        </w:tc>
        <w:tc>
          <w:tcPr>
            <w:tcW w:w="2515" w:type="dxa"/>
            <w:noWrap/>
            <w:vAlign w:val="center"/>
          </w:tcPr>
          <w:p>
            <w:pPr>
              <w:widowControl/>
              <w:spacing w:line="230" w:lineRule="exact"/>
              <w:jc w:val="left"/>
              <w:rPr>
                <w:rFonts w:hint="eastAsia" w:eastAsia="宋体"/>
                <w:color w:val="000000"/>
                <w:kern w:val="0"/>
                <w:sz w:val="21"/>
                <w:szCs w:val="21"/>
                <w:lang w:val="en-US" w:eastAsia="zh-CN" w:bidi="ar-SA"/>
              </w:rPr>
            </w:pPr>
            <w:r>
              <w:rPr>
                <w:rFonts w:hint="eastAsia"/>
                <w:color w:val="000000"/>
                <w:kern w:val="0"/>
                <w:szCs w:val="21"/>
              </w:rPr>
              <w:t>　</w:t>
            </w:r>
            <w:r>
              <w:rPr>
                <w:rFonts w:hint="eastAsia"/>
                <w:color w:val="000000"/>
                <w:kern w:val="0"/>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875" w:type="dxa"/>
            <w:vMerge w:val="continue"/>
            <w:noWrap w:val="0"/>
            <w:vAlign w:val="center"/>
          </w:tcPr>
          <w:p>
            <w:pPr>
              <w:widowControl/>
              <w:spacing w:line="230" w:lineRule="exact"/>
              <w:jc w:val="left"/>
              <w:rPr>
                <w:color w:val="000000"/>
                <w:kern w:val="0"/>
                <w:szCs w:val="21"/>
              </w:rPr>
            </w:pPr>
          </w:p>
        </w:tc>
        <w:tc>
          <w:tcPr>
            <w:tcW w:w="910" w:type="dxa"/>
            <w:vMerge w:val="continue"/>
            <w:noWrap w:val="0"/>
            <w:vAlign w:val="center"/>
          </w:tcPr>
          <w:p>
            <w:pPr>
              <w:widowControl/>
              <w:spacing w:line="230" w:lineRule="exact"/>
              <w:jc w:val="left"/>
              <w:rPr>
                <w:color w:val="000000"/>
                <w:kern w:val="0"/>
                <w:szCs w:val="21"/>
              </w:rPr>
            </w:pPr>
          </w:p>
        </w:tc>
        <w:tc>
          <w:tcPr>
            <w:tcW w:w="1459" w:type="dxa"/>
            <w:noWrap/>
            <w:vAlign w:val="center"/>
          </w:tcPr>
          <w:p>
            <w:pPr>
              <w:widowControl/>
              <w:spacing w:line="230" w:lineRule="exact"/>
              <w:jc w:val="center"/>
              <w:rPr>
                <w:color w:val="000000"/>
                <w:kern w:val="0"/>
                <w:szCs w:val="21"/>
              </w:rPr>
            </w:pPr>
            <w:r>
              <w:rPr>
                <w:rFonts w:hint="eastAsia"/>
                <w:color w:val="000000"/>
                <w:kern w:val="0"/>
                <w:szCs w:val="21"/>
              </w:rPr>
              <w:t>社会效益指标</w:t>
            </w:r>
          </w:p>
        </w:tc>
        <w:tc>
          <w:tcPr>
            <w:tcW w:w="1391" w:type="dxa"/>
            <w:noWrap/>
            <w:vAlign w:val="center"/>
          </w:tcPr>
          <w:p>
            <w:pPr>
              <w:widowControl/>
              <w:spacing w:line="230" w:lineRule="exact"/>
              <w:jc w:val="left"/>
              <w:rPr>
                <w:color w:val="000000"/>
                <w:kern w:val="0"/>
                <w:szCs w:val="21"/>
              </w:rPr>
            </w:pPr>
            <w:r>
              <w:rPr>
                <w:rFonts w:hint="eastAsia" w:eastAsia="宋体"/>
                <w:color w:val="000000"/>
                <w:kern w:val="0"/>
                <w:sz w:val="21"/>
                <w:szCs w:val="21"/>
              </w:rPr>
              <w:t>扩大帮扶工作覆盖面</w:t>
            </w:r>
          </w:p>
        </w:tc>
        <w:tc>
          <w:tcPr>
            <w:tcW w:w="1559" w:type="dxa"/>
            <w:noWrap/>
            <w:vAlign w:val="center"/>
          </w:tcPr>
          <w:p>
            <w:pPr>
              <w:widowControl/>
              <w:spacing w:line="230" w:lineRule="exact"/>
              <w:jc w:val="left"/>
              <w:rPr>
                <w:color w:val="000000"/>
                <w:kern w:val="0"/>
                <w:szCs w:val="21"/>
              </w:rPr>
            </w:pPr>
            <w:r>
              <w:rPr>
                <w:rFonts w:hint="eastAsia"/>
                <w:color w:val="000000"/>
                <w:kern w:val="0"/>
                <w:szCs w:val="21"/>
              </w:rPr>
              <w:t>　</w:t>
            </w:r>
            <w:r>
              <w:rPr>
                <w:rFonts w:hint="eastAsia" w:eastAsia="宋体"/>
                <w:color w:val="000000"/>
                <w:kern w:val="0"/>
                <w:sz w:val="21"/>
                <w:szCs w:val="21"/>
              </w:rPr>
              <w:t>≥9</w:t>
            </w:r>
            <w:r>
              <w:rPr>
                <w:rFonts w:hint="eastAsia" w:eastAsia="宋体"/>
                <w:color w:val="000000"/>
                <w:kern w:val="0"/>
                <w:sz w:val="21"/>
                <w:szCs w:val="21"/>
                <w:lang w:val="en-US" w:eastAsia="zh-CN"/>
              </w:rPr>
              <w:t>2</w:t>
            </w:r>
            <w:r>
              <w:rPr>
                <w:rFonts w:hint="eastAsia" w:eastAsia="宋体"/>
                <w:color w:val="000000"/>
                <w:kern w:val="0"/>
                <w:sz w:val="21"/>
                <w:szCs w:val="21"/>
              </w:rPr>
              <w:t>%</w:t>
            </w:r>
          </w:p>
        </w:tc>
        <w:tc>
          <w:tcPr>
            <w:tcW w:w="1969" w:type="dxa"/>
            <w:noWrap/>
            <w:vAlign w:val="center"/>
          </w:tcPr>
          <w:p>
            <w:pPr>
              <w:widowControl/>
              <w:spacing w:line="230" w:lineRule="exact"/>
              <w:jc w:val="left"/>
              <w:rPr>
                <w:color w:val="000000"/>
                <w:kern w:val="0"/>
                <w:szCs w:val="21"/>
              </w:rPr>
            </w:pPr>
            <w:r>
              <w:rPr>
                <w:rFonts w:hint="eastAsia"/>
                <w:color w:val="000000"/>
                <w:kern w:val="0"/>
                <w:szCs w:val="21"/>
              </w:rPr>
              <w:t>　</w:t>
            </w:r>
            <w:r>
              <w:rPr>
                <w:rFonts w:hint="eastAsia" w:eastAsia="宋体"/>
                <w:color w:val="000000"/>
                <w:kern w:val="0"/>
                <w:sz w:val="21"/>
                <w:szCs w:val="21"/>
              </w:rPr>
              <w:t>救助率达100%</w:t>
            </w:r>
          </w:p>
        </w:tc>
        <w:tc>
          <w:tcPr>
            <w:tcW w:w="2515" w:type="dxa"/>
            <w:noWrap/>
            <w:vAlign w:val="center"/>
          </w:tcPr>
          <w:p>
            <w:pPr>
              <w:widowControl/>
              <w:spacing w:line="230" w:lineRule="exact"/>
              <w:jc w:val="left"/>
              <w:rPr>
                <w:color w:val="000000"/>
                <w:kern w:val="0"/>
                <w:sz w:val="21"/>
                <w:szCs w:val="21"/>
                <w:lang w:val="en-US" w:eastAsia="zh-CN" w:bidi="ar-SA"/>
              </w:rPr>
            </w:pPr>
            <w:r>
              <w:rPr>
                <w:rFonts w:hint="eastAsia"/>
                <w:color w:val="000000"/>
                <w:kern w:val="0"/>
                <w:szCs w:val="21"/>
              </w:rPr>
              <w:t>　</w:t>
            </w:r>
            <w:r>
              <w:rPr>
                <w:rFonts w:hint="eastAsia"/>
                <w:color w:val="000000"/>
                <w:kern w:val="0"/>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77" w:hRule="atLeast"/>
          <w:jc w:val="center"/>
        </w:trPr>
        <w:tc>
          <w:tcPr>
            <w:tcW w:w="875" w:type="dxa"/>
            <w:vMerge w:val="continue"/>
            <w:noWrap w:val="0"/>
            <w:vAlign w:val="center"/>
          </w:tcPr>
          <w:p>
            <w:pPr>
              <w:widowControl/>
              <w:spacing w:line="230" w:lineRule="exact"/>
              <w:jc w:val="left"/>
              <w:rPr>
                <w:color w:val="000000"/>
                <w:kern w:val="0"/>
                <w:szCs w:val="21"/>
              </w:rPr>
            </w:pPr>
          </w:p>
        </w:tc>
        <w:tc>
          <w:tcPr>
            <w:tcW w:w="910" w:type="dxa"/>
            <w:vMerge w:val="continue"/>
            <w:noWrap w:val="0"/>
            <w:vAlign w:val="center"/>
          </w:tcPr>
          <w:p>
            <w:pPr>
              <w:widowControl/>
              <w:spacing w:line="230" w:lineRule="exact"/>
              <w:jc w:val="left"/>
              <w:rPr>
                <w:color w:val="000000"/>
                <w:kern w:val="0"/>
                <w:szCs w:val="21"/>
              </w:rPr>
            </w:pPr>
          </w:p>
        </w:tc>
        <w:tc>
          <w:tcPr>
            <w:tcW w:w="1459" w:type="dxa"/>
            <w:noWrap/>
            <w:vAlign w:val="center"/>
          </w:tcPr>
          <w:p>
            <w:pPr>
              <w:widowControl/>
              <w:spacing w:line="230" w:lineRule="exact"/>
              <w:jc w:val="center"/>
              <w:rPr>
                <w:color w:val="000000"/>
                <w:kern w:val="0"/>
                <w:szCs w:val="21"/>
              </w:rPr>
            </w:pPr>
            <w:r>
              <w:rPr>
                <w:rFonts w:hint="eastAsia"/>
                <w:color w:val="000000"/>
                <w:kern w:val="0"/>
                <w:szCs w:val="21"/>
              </w:rPr>
              <w:t>生态效益指标</w:t>
            </w:r>
          </w:p>
        </w:tc>
        <w:tc>
          <w:tcPr>
            <w:tcW w:w="1391" w:type="dxa"/>
            <w:noWrap/>
            <w:vAlign w:val="center"/>
          </w:tcPr>
          <w:p>
            <w:pPr>
              <w:widowControl/>
              <w:spacing w:line="230" w:lineRule="exact"/>
              <w:jc w:val="left"/>
              <w:rPr>
                <w:rFonts w:hint="eastAsia" w:eastAsia="宋体"/>
                <w:color w:val="000000"/>
                <w:kern w:val="0"/>
                <w:szCs w:val="21"/>
                <w:lang w:eastAsia="zh-CN"/>
              </w:rPr>
            </w:pPr>
            <w:r>
              <w:rPr>
                <w:rFonts w:hint="eastAsia"/>
                <w:color w:val="000000"/>
                <w:kern w:val="0"/>
                <w:szCs w:val="21"/>
                <w:lang w:val="en-US" w:eastAsia="zh-CN"/>
              </w:rPr>
              <w:t>无</w:t>
            </w:r>
          </w:p>
        </w:tc>
        <w:tc>
          <w:tcPr>
            <w:tcW w:w="1559" w:type="dxa"/>
            <w:noWrap/>
            <w:vAlign w:val="center"/>
          </w:tcPr>
          <w:p>
            <w:pPr>
              <w:widowControl/>
              <w:spacing w:line="230" w:lineRule="exact"/>
              <w:jc w:val="left"/>
              <w:rPr>
                <w:color w:val="000000"/>
                <w:kern w:val="0"/>
                <w:szCs w:val="21"/>
              </w:rPr>
            </w:pPr>
            <w:r>
              <w:rPr>
                <w:rFonts w:hint="eastAsia"/>
                <w:color w:val="000000"/>
                <w:kern w:val="0"/>
                <w:szCs w:val="21"/>
              </w:rPr>
              <w:t>　</w:t>
            </w:r>
          </w:p>
        </w:tc>
        <w:tc>
          <w:tcPr>
            <w:tcW w:w="1969" w:type="dxa"/>
            <w:noWrap/>
            <w:vAlign w:val="center"/>
          </w:tcPr>
          <w:p>
            <w:pPr>
              <w:widowControl/>
              <w:spacing w:line="230" w:lineRule="exact"/>
              <w:jc w:val="left"/>
              <w:rPr>
                <w:color w:val="000000"/>
                <w:kern w:val="0"/>
                <w:szCs w:val="21"/>
              </w:rPr>
            </w:pPr>
            <w:r>
              <w:rPr>
                <w:rFonts w:hint="eastAsia"/>
                <w:color w:val="000000"/>
                <w:kern w:val="0"/>
                <w:szCs w:val="21"/>
              </w:rPr>
              <w:t>　</w:t>
            </w:r>
          </w:p>
        </w:tc>
        <w:tc>
          <w:tcPr>
            <w:tcW w:w="2515" w:type="dxa"/>
            <w:noWrap/>
            <w:vAlign w:val="center"/>
          </w:tcPr>
          <w:p>
            <w:pPr>
              <w:widowControl/>
              <w:spacing w:line="230" w:lineRule="exact"/>
              <w:jc w:val="left"/>
              <w:rPr>
                <w:rFonts w:hint="eastAsia" w:eastAsia="宋体"/>
                <w:color w:val="000000"/>
                <w:kern w:val="0"/>
                <w:sz w:val="21"/>
                <w:szCs w:val="21"/>
                <w:lang w:val="en-US" w:eastAsia="zh-CN" w:bidi="ar-SA"/>
              </w:rPr>
            </w:pPr>
            <w:r>
              <w:rPr>
                <w:rFonts w:hint="eastAsia"/>
                <w:color w:val="000000"/>
                <w:kern w:val="0"/>
                <w:szCs w:val="21"/>
              </w:rPr>
              <w:t>　</w:t>
            </w:r>
            <w:r>
              <w:rPr>
                <w:rFonts w:hint="eastAsia"/>
                <w:color w:val="000000"/>
                <w:kern w:val="0"/>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30" w:hRule="atLeast"/>
          <w:jc w:val="center"/>
        </w:trPr>
        <w:tc>
          <w:tcPr>
            <w:tcW w:w="875" w:type="dxa"/>
            <w:vMerge w:val="continue"/>
            <w:noWrap w:val="0"/>
            <w:vAlign w:val="center"/>
          </w:tcPr>
          <w:p>
            <w:pPr>
              <w:widowControl/>
              <w:spacing w:line="230" w:lineRule="exact"/>
              <w:jc w:val="left"/>
              <w:rPr>
                <w:color w:val="000000"/>
                <w:kern w:val="0"/>
                <w:szCs w:val="21"/>
              </w:rPr>
            </w:pPr>
          </w:p>
        </w:tc>
        <w:tc>
          <w:tcPr>
            <w:tcW w:w="910" w:type="dxa"/>
            <w:vMerge w:val="continue"/>
            <w:noWrap w:val="0"/>
            <w:vAlign w:val="center"/>
          </w:tcPr>
          <w:p>
            <w:pPr>
              <w:widowControl/>
              <w:spacing w:line="230" w:lineRule="exact"/>
              <w:jc w:val="left"/>
              <w:rPr>
                <w:color w:val="000000"/>
                <w:kern w:val="0"/>
                <w:szCs w:val="21"/>
              </w:rPr>
            </w:pPr>
          </w:p>
        </w:tc>
        <w:tc>
          <w:tcPr>
            <w:tcW w:w="1459" w:type="dxa"/>
            <w:noWrap/>
            <w:vAlign w:val="center"/>
          </w:tcPr>
          <w:p>
            <w:pPr>
              <w:widowControl/>
              <w:spacing w:line="230" w:lineRule="exact"/>
              <w:jc w:val="center"/>
              <w:rPr>
                <w:color w:val="000000"/>
                <w:kern w:val="0"/>
                <w:szCs w:val="21"/>
              </w:rPr>
            </w:pPr>
            <w:r>
              <w:rPr>
                <w:rFonts w:hint="eastAsia"/>
                <w:color w:val="000000"/>
                <w:kern w:val="0"/>
                <w:szCs w:val="21"/>
              </w:rPr>
              <w:t>可持续影响指标</w:t>
            </w:r>
          </w:p>
        </w:tc>
        <w:tc>
          <w:tcPr>
            <w:tcW w:w="1391" w:type="dxa"/>
            <w:noWrap/>
            <w:vAlign w:val="center"/>
          </w:tcPr>
          <w:p>
            <w:pPr>
              <w:widowControl/>
              <w:spacing w:line="230" w:lineRule="exact"/>
              <w:jc w:val="left"/>
              <w:rPr>
                <w:color w:val="000000"/>
                <w:kern w:val="0"/>
                <w:szCs w:val="21"/>
              </w:rPr>
            </w:pPr>
            <w:r>
              <w:rPr>
                <w:rFonts w:hint="eastAsia" w:eastAsia="宋体"/>
                <w:color w:val="000000"/>
                <w:kern w:val="0"/>
                <w:sz w:val="21"/>
                <w:szCs w:val="21"/>
              </w:rPr>
              <w:t>强化基层帮扶力量</w:t>
            </w:r>
          </w:p>
        </w:tc>
        <w:tc>
          <w:tcPr>
            <w:tcW w:w="1559" w:type="dxa"/>
            <w:noWrap/>
            <w:vAlign w:val="center"/>
          </w:tcPr>
          <w:p>
            <w:pPr>
              <w:widowControl/>
              <w:spacing w:line="230" w:lineRule="exact"/>
              <w:jc w:val="left"/>
              <w:rPr>
                <w:color w:val="000000"/>
                <w:kern w:val="0"/>
                <w:szCs w:val="21"/>
              </w:rPr>
            </w:pPr>
            <w:r>
              <w:rPr>
                <w:rFonts w:hint="eastAsia"/>
                <w:color w:val="000000"/>
                <w:kern w:val="0"/>
                <w:szCs w:val="21"/>
              </w:rPr>
              <w:t>　</w:t>
            </w:r>
            <w:r>
              <w:rPr>
                <w:rFonts w:hint="eastAsia" w:eastAsia="宋体"/>
                <w:color w:val="000000"/>
                <w:kern w:val="0"/>
                <w:sz w:val="21"/>
                <w:szCs w:val="21"/>
              </w:rPr>
              <w:t>≥9</w:t>
            </w:r>
            <w:r>
              <w:rPr>
                <w:rFonts w:hint="eastAsia" w:eastAsia="宋体"/>
                <w:color w:val="000000"/>
                <w:kern w:val="0"/>
                <w:sz w:val="21"/>
                <w:szCs w:val="21"/>
                <w:lang w:val="en-US" w:eastAsia="zh-CN"/>
              </w:rPr>
              <w:t>2</w:t>
            </w:r>
            <w:r>
              <w:rPr>
                <w:rFonts w:hint="eastAsia" w:eastAsia="宋体"/>
                <w:color w:val="000000"/>
                <w:kern w:val="0"/>
                <w:sz w:val="21"/>
                <w:szCs w:val="21"/>
              </w:rPr>
              <w:t>%</w:t>
            </w:r>
          </w:p>
        </w:tc>
        <w:tc>
          <w:tcPr>
            <w:tcW w:w="1969" w:type="dxa"/>
            <w:noWrap/>
            <w:vAlign w:val="center"/>
          </w:tcPr>
          <w:p>
            <w:pPr>
              <w:widowControl/>
              <w:spacing w:line="230" w:lineRule="exact"/>
              <w:jc w:val="left"/>
              <w:rPr>
                <w:color w:val="000000"/>
                <w:kern w:val="0"/>
                <w:szCs w:val="21"/>
              </w:rPr>
            </w:pPr>
            <w:r>
              <w:rPr>
                <w:rFonts w:hint="eastAsia"/>
                <w:color w:val="000000"/>
                <w:kern w:val="0"/>
                <w:szCs w:val="21"/>
              </w:rPr>
              <w:t>　</w:t>
            </w:r>
            <w:r>
              <w:rPr>
                <w:rFonts w:hint="eastAsia" w:eastAsia="宋体"/>
                <w:color w:val="000000"/>
                <w:kern w:val="0"/>
                <w:sz w:val="21"/>
                <w:szCs w:val="21"/>
              </w:rPr>
              <w:t>加大宣传力度，帮扶工作</w:t>
            </w:r>
            <w:r>
              <w:rPr>
                <w:rFonts w:hint="eastAsia"/>
                <w:color w:val="000000"/>
                <w:kern w:val="0"/>
                <w:sz w:val="21"/>
                <w:szCs w:val="21"/>
                <w:lang w:val="en-US" w:eastAsia="zh-CN"/>
              </w:rPr>
              <w:t>持</w:t>
            </w:r>
            <w:r>
              <w:rPr>
                <w:rFonts w:hint="eastAsia" w:eastAsia="宋体"/>
                <w:color w:val="000000"/>
                <w:kern w:val="0"/>
                <w:sz w:val="21"/>
                <w:szCs w:val="21"/>
              </w:rPr>
              <w:t>续覆盖2个街道19个乡镇</w:t>
            </w:r>
          </w:p>
        </w:tc>
        <w:tc>
          <w:tcPr>
            <w:tcW w:w="2515" w:type="dxa"/>
            <w:noWrap/>
            <w:vAlign w:val="center"/>
          </w:tcPr>
          <w:p>
            <w:pPr>
              <w:widowControl/>
              <w:spacing w:line="230" w:lineRule="exact"/>
              <w:jc w:val="left"/>
              <w:rPr>
                <w:color w:val="000000"/>
                <w:kern w:val="0"/>
                <w:sz w:val="21"/>
                <w:szCs w:val="21"/>
                <w:lang w:val="en-US" w:eastAsia="zh-CN" w:bidi="ar-SA"/>
              </w:rPr>
            </w:pPr>
            <w:r>
              <w:rPr>
                <w:rFonts w:hint="eastAsia"/>
                <w:color w:val="000000"/>
                <w:kern w:val="0"/>
                <w:szCs w:val="21"/>
              </w:rPr>
              <w:t>　</w:t>
            </w:r>
            <w:r>
              <w:rPr>
                <w:rFonts w:hint="eastAsia"/>
                <w:color w:val="000000"/>
                <w:kern w:val="0"/>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05" w:hRule="atLeast"/>
          <w:jc w:val="center"/>
        </w:trPr>
        <w:tc>
          <w:tcPr>
            <w:tcW w:w="875" w:type="dxa"/>
            <w:vMerge w:val="continue"/>
            <w:noWrap w:val="0"/>
            <w:vAlign w:val="center"/>
          </w:tcPr>
          <w:p>
            <w:pPr>
              <w:widowControl/>
              <w:spacing w:line="230" w:lineRule="exact"/>
              <w:jc w:val="left"/>
              <w:rPr>
                <w:color w:val="000000"/>
                <w:kern w:val="0"/>
                <w:szCs w:val="21"/>
              </w:rPr>
            </w:pPr>
          </w:p>
        </w:tc>
        <w:tc>
          <w:tcPr>
            <w:tcW w:w="910" w:type="dxa"/>
            <w:noWrap/>
            <w:vAlign w:val="center"/>
          </w:tcPr>
          <w:p>
            <w:pPr>
              <w:widowControl/>
              <w:spacing w:line="230" w:lineRule="exact"/>
              <w:jc w:val="center"/>
              <w:rPr>
                <w:color w:val="000000"/>
                <w:kern w:val="0"/>
                <w:szCs w:val="21"/>
              </w:rPr>
            </w:pPr>
            <w:r>
              <w:rPr>
                <w:rFonts w:hint="eastAsia"/>
                <w:color w:val="000000"/>
                <w:kern w:val="0"/>
                <w:szCs w:val="21"/>
              </w:rPr>
              <w:t>满意度</w:t>
            </w:r>
          </w:p>
          <w:p>
            <w:pPr>
              <w:widowControl/>
              <w:spacing w:line="230" w:lineRule="exact"/>
              <w:jc w:val="center"/>
              <w:rPr>
                <w:color w:val="000000"/>
                <w:kern w:val="0"/>
                <w:szCs w:val="21"/>
              </w:rPr>
            </w:pPr>
            <w:r>
              <w:rPr>
                <w:rFonts w:hint="eastAsia"/>
                <w:color w:val="000000"/>
                <w:kern w:val="0"/>
                <w:szCs w:val="21"/>
              </w:rPr>
              <w:t>指标</w:t>
            </w:r>
          </w:p>
        </w:tc>
        <w:tc>
          <w:tcPr>
            <w:tcW w:w="1459" w:type="dxa"/>
            <w:noWrap/>
            <w:vAlign w:val="center"/>
          </w:tcPr>
          <w:p>
            <w:pPr>
              <w:widowControl/>
              <w:spacing w:line="230" w:lineRule="exact"/>
              <w:jc w:val="center"/>
              <w:rPr>
                <w:color w:val="000000"/>
                <w:kern w:val="0"/>
                <w:szCs w:val="21"/>
              </w:rPr>
            </w:pPr>
            <w:r>
              <w:rPr>
                <w:rFonts w:hint="eastAsia"/>
                <w:color w:val="000000"/>
                <w:kern w:val="0"/>
                <w:szCs w:val="21"/>
              </w:rPr>
              <w:t>满意度指标</w:t>
            </w:r>
          </w:p>
        </w:tc>
        <w:tc>
          <w:tcPr>
            <w:tcW w:w="1391" w:type="dxa"/>
            <w:noWrap/>
            <w:vAlign w:val="center"/>
          </w:tcPr>
          <w:p>
            <w:pPr>
              <w:widowControl/>
              <w:spacing w:line="230" w:lineRule="exact"/>
              <w:jc w:val="left"/>
              <w:rPr>
                <w:color w:val="000000"/>
                <w:kern w:val="0"/>
                <w:szCs w:val="21"/>
              </w:rPr>
            </w:pPr>
            <w:r>
              <w:rPr>
                <w:rFonts w:hint="eastAsia" w:eastAsia="宋体"/>
                <w:color w:val="000000"/>
                <w:kern w:val="0"/>
                <w:sz w:val="21"/>
                <w:szCs w:val="21"/>
              </w:rPr>
              <w:t>受助对象满意度</w:t>
            </w:r>
          </w:p>
        </w:tc>
        <w:tc>
          <w:tcPr>
            <w:tcW w:w="1559" w:type="dxa"/>
            <w:noWrap/>
            <w:vAlign w:val="center"/>
          </w:tcPr>
          <w:p>
            <w:pPr>
              <w:widowControl/>
              <w:spacing w:line="230" w:lineRule="exact"/>
              <w:jc w:val="left"/>
              <w:rPr>
                <w:color w:val="000000"/>
                <w:kern w:val="0"/>
                <w:szCs w:val="21"/>
              </w:rPr>
            </w:pPr>
            <w:r>
              <w:rPr>
                <w:rFonts w:hint="eastAsia"/>
                <w:color w:val="000000"/>
                <w:kern w:val="0"/>
                <w:szCs w:val="21"/>
              </w:rPr>
              <w:t>　</w:t>
            </w:r>
            <w:r>
              <w:rPr>
                <w:rFonts w:hint="eastAsia" w:eastAsia="宋体"/>
                <w:color w:val="000000"/>
                <w:kern w:val="0"/>
                <w:sz w:val="21"/>
                <w:szCs w:val="21"/>
              </w:rPr>
              <w:t>≥95%</w:t>
            </w:r>
          </w:p>
        </w:tc>
        <w:tc>
          <w:tcPr>
            <w:tcW w:w="1969" w:type="dxa"/>
            <w:noWrap/>
            <w:vAlign w:val="center"/>
          </w:tcPr>
          <w:p>
            <w:pPr>
              <w:widowControl/>
              <w:spacing w:line="230" w:lineRule="exact"/>
              <w:jc w:val="left"/>
              <w:rPr>
                <w:color w:val="000000"/>
                <w:kern w:val="0"/>
                <w:szCs w:val="21"/>
              </w:rPr>
            </w:pPr>
            <w:r>
              <w:rPr>
                <w:rFonts w:hint="eastAsia"/>
                <w:color w:val="000000"/>
                <w:kern w:val="0"/>
                <w:szCs w:val="21"/>
              </w:rPr>
              <w:t>　　</w:t>
            </w:r>
            <w:r>
              <w:rPr>
                <w:rFonts w:hint="eastAsia" w:eastAsia="宋体"/>
                <w:color w:val="000000"/>
                <w:kern w:val="0"/>
                <w:sz w:val="21"/>
                <w:szCs w:val="21"/>
              </w:rPr>
              <w:t>≥95%</w:t>
            </w:r>
          </w:p>
        </w:tc>
        <w:tc>
          <w:tcPr>
            <w:tcW w:w="2515" w:type="dxa"/>
            <w:noWrap/>
            <w:vAlign w:val="center"/>
          </w:tcPr>
          <w:p>
            <w:pPr>
              <w:widowControl/>
              <w:spacing w:line="230" w:lineRule="exact"/>
              <w:jc w:val="left"/>
              <w:rPr>
                <w:color w:val="000000"/>
                <w:kern w:val="0"/>
                <w:szCs w:val="21"/>
              </w:rPr>
            </w:pPr>
            <w:r>
              <w:rPr>
                <w:rFonts w:hint="eastAsia"/>
                <w:color w:val="000000"/>
                <w:kern w:val="0"/>
                <w:szCs w:val="21"/>
              </w:rPr>
              <w:t>　</w:t>
            </w:r>
            <w:r>
              <w:rPr>
                <w:rFonts w:hint="eastAsia"/>
                <w:color w:val="000000"/>
                <w:kern w:val="0"/>
                <w:szCs w:val="21"/>
                <w:lang w:eastAsia="zh-CN"/>
              </w:rPr>
              <w:t>无</w:t>
            </w:r>
          </w:p>
        </w:tc>
      </w:tr>
    </w:tbl>
    <w:p>
      <w:pPr>
        <w:spacing w:line="620" w:lineRule="exact"/>
        <w:jc w:val="left"/>
        <w:rPr>
          <w:rFonts w:ascii="??????" w:hAnsi="宋体" w:eastAsia="Times New Roman"/>
          <w:color w:val="000000"/>
          <w:kern w:val="0"/>
          <w:sz w:val="33"/>
          <w:szCs w:val="33"/>
        </w:rPr>
      </w:pPr>
    </w:p>
    <w:p>
      <w:pPr>
        <w:pStyle w:val="2"/>
        <w:rPr>
          <w:rFonts w:ascii="??????" w:hAnsi="宋体" w:eastAsia="Times New Roman"/>
          <w:color w:val="000000"/>
          <w:kern w:val="0"/>
          <w:sz w:val="33"/>
          <w:szCs w:val="33"/>
        </w:rPr>
      </w:pPr>
    </w:p>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r>
        <w:rPr>
          <w:rFonts w:hint="eastAsia" w:ascii="方正小标宋简体" w:hAnsi="方正小标宋简体" w:eastAsia="方正小标宋简体" w:cs="方正小标宋简体"/>
          <w:color w:val="000000"/>
          <w:spacing w:val="-12"/>
          <w:kern w:val="0"/>
          <w:sz w:val="40"/>
          <w:szCs w:val="40"/>
        </w:rPr>
        <w:t>202</w:t>
      </w:r>
      <w:r>
        <w:rPr>
          <w:rFonts w:hint="eastAsia" w:ascii="方正小标宋简体" w:hAnsi="方正小标宋简体" w:eastAsia="方正小标宋简体" w:cs="方正小标宋简体"/>
          <w:color w:val="000000"/>
          <w:spacing w:val="-12"/>
          <w:kern w:val="0"/>
          <w:sz w:val="40"/>
          <w:szCs w:val="40"/>
          <w:lang w:val="en-US" w:eastAsia="zh-CN"/>
        </w:rPr>
        <w:t>3</w:t>
      </w:r>
      <w:r>
        <w:rPr>
          <w:rFonts w:hint="eastAsia" w:ascii="方正小标宋简体" w:hAnsi="方正小标宋简体" w:eastAsia="方正小标宋简体" w:cs="方正小标宋简体"/>
          <w:color w:val="000000"/>
          <w:spacing w:val="-12"/>
          <w:kern w:val="0"/>
          <w:sz w:val="40"/>
          <w:szCs w:val="40"/>
        </w:rPr>
        <w:t>年度乐至县项目支出绩效目标完成情况表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33"/>
        <w:gridCol w:w="711"/>
        <w:gridCol w:w="293"/>
        <w:gridCol w:w="606"/>
        <w:gridCol w:w="867"/>
        <w:gridCol w:w="120"/>
        <w:gridCol w:w="1212"/>
        <w:gridCol w:w="1869"/>
        <w:gridCol w:w="169"/>
        <w:gridCol w:w="2210"/>
        <w:gridCol w:w="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noWrap w:val="0"/>
            <w:vAlign w:val="center"/>
          </w:tcPr>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项目</w:t>
            </w:r>
          </w:p>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名称</w:t>
            </w:r>
          </w:p>
        </w:tc>
        <w:tc>
          <w:tcPr>
            <w:tcW w:w="8057" w:type="dxa"/>
            <w:gridSpan w:val="9"/>
            <w:noWrap w:val="0"/>
            <w:vAlign w:val="center"/>
          </w:tcPr>
          <w:p>
            <w:pPr>
              <w:widowControl/>
              <w:spacing w:line="260" w:lineRule="exact"/>
              <w:jc w:val="center"/>
              <w:rPr>
                <w:rFonts w:hint="eastAsia" w:eastAsia="宋体"/>
                <w:color w:val="000000"/>
                <w:kern w:val="0"/>
                <w:sz w:val="21"/>
                <w:szCs w:val="21"/>
              </w:rPr>
            </w:pPr>
            <w:r>
              <w:rPr>
                <w:rFonts w:hint="eastAsia" w:eastAsia="宋体"/>
                <w:color w:val="000000"/>
                <w:kern w:val="0"/>
                <w:sz w:val="21"/>
                <w:szCs w:val="21"/>
              </w:rPr>
              <w:t>救济费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vMerge w:val="restart"/>
            <w:noWrap w:val="0"/>
            <w:vAlign w:val="center"/>
          </w:tcPr>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项目</w:t>
            </w:r>
          </w:p>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类型</w:t>
            </w: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产业发展</w:t>
            </w:r>
          </w:p>
        </w:tc>
        <w:tc>
          <w:tcPr>
            <w:tcW w:w="606"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民生</w:t>
            </w:r>
          </w:p>
          <w:p>
            <w:pPr>
              <w:widowControl/>
              <w:spacing w:line="260" w:lineRule="exact"/>
              <w:jc w:val="center"/>
              <w:rPr>
                <w:rFonts w:eastAsia="宋体"/>
                <w:color w:val="000000"/>
                <w:kern w:val="0"/>
                <w:sz w:val="21"/>
                <w:szCs w:val="21"/>
              </w:rPr>
            </w:pPr>
            <w:r>
              <w:rPr>
                <w:rFonts w:hint="eastAsia" w:eastAsia="宋体"/>
                <w:color w:val="000000"/>
                <w:kern w:val="0"/>
                <w:sz w:val="21"/>
                <w:szCs w:val="21"/>
              </w:rPr>
              <w:t>保障</w:t>
            </w:r>
          </w:p>
        </w:tc>
        <w:tc>
          <w:tcPr>
            <w:tcW w:w="2199"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基础设施</w:t>
            </w:r>
          </w:p>
        </w:tc>
        <w:tc>
          <w:tcPr>
            <w:tcW w:w="4248"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行政运行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512" w:hRule="atLeast"/>
          <w:jc w:val="center"/>
        </w:trPr>
        <w:tc>
          <w:tcPr>
            <w:tcW w:w="833" w:type="dxa"/>
            <w:vMerge w:val="continue"/>
            <w:noWrap w:val="0"/>
            <w:vAlign w:val="center"/>
          </w:tcPr>
          <w:p>
            <w:pPr>
              <w:widowControl/>
              <w:spacing w:line="260" w:lineRule="exact"/>
              <w:jc w:val="center"/>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eastAsia="宋体"/>
                <w:color w:val="000000"/>
                <w:kern w:val="0"/>
                <w:sz w:val="21"/>
                <w:szCs w:val="21"/>
              </w:rPr>
              <w:t>□</w:t>
            </w:r>
          </w:p>
        </w:tc>
        <w:tc>
          <w:tcPr>
            <w:tcW w:w="606" w:type="dxa"/>
            <w:noWrap w:val="0"/>
            <w:vAlign w:val="center"/>
          </w:tcPr>
          <w:p>
            <w:pPr>
              <w:spacing w:line="260" w:lineRule="exact"/>
              <w:jc w:val="center"/>
              <w:rPr>
                <w:rFonts w:eastAsia="宋体"/>
                <w:color w:val="000000"/>
                <w:sz w:val="21"/>
                <w:szCs w:val="21"/>
              </w:rPr>
            </w:pPr>
            <w:r>
              <w:rPr>
                <w:rFonts w:hint="eastAsia" w:eastAsia="宋体"/>
                <w:color w:val="000000"/>
                <w:kern w:val="0"/>
                <w:sz w:val="21"/>
                <w:szCs w:val="21"/>
              </w:rPr>
              <w:t>√</w:t>
            </w:r>
          </w:p>
        </w:tc>
        <w:tc>
          <w:tcPr>
            <w:tcW w:w="2199" w:type="dxa"/>
            <w:gridSpan w:val="3"/>
            <w:noWrap w:val="0"/>
            <w:vAlign w:val="center"/>
          </w:tcPr>
          <w:p>
            <w:pPr>
              <w:spacing w:line="260" w:lineRule="exact"/>
              <w:jc w:val="center"/>
              <w:rPr>
                <w:rFonts w:eastAsia="宋体"/>
                <w:color w:val="000000"/>
                <w:sz w:val="21"/>
                <w:szCs w:val="21"/>
              </w:rPr>
            </w:pPr>
            <w:r>
              <w:rPr>
                <w:rFonts w:eastAsia="宋体"/>
                <w:color w:val="000000"/>
                <w:kern w:val="0"/>
                <w:sz w:val="21"/>
                <w:szCs w:val="21"/>
              </w:rPr>
              <w:t>□</w:t>
            </w:r>
          </w:p>
        </w:tc>
        <w:tc>
          <w:tcPr>
            <w:tcW w:w="4248" w:type="dxa"/>
            <w:gridSpan w:val="3"/>
            <w:noWrap w:val="0"/>
            <w:vAlign w:val="center"/>
          </w:tcPr>
          <w:p>
            <w:pPr>
              <w:spacing w:line="260" w:lineRule="exact"/>
              <w:jc w:val="center"/>
              <w:rPr>
                <w:rFonts w:hint="eastAsia" w:eastAsia="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noWrap w:val="0"/>
            <w:vAlign w:val="center"/>
          </w:tcPr>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部门（单位）名称</w:t>
            </w:r>
          </w:p>
        </w:tc>
        <w:tc>
          <w:tcPr>
            <w:tcW w:w="3809" w:type="dxa"/>
            <w:gridSpan w:val="6"/>
            <w:noWrap w:val="0"/>
            <w:vAlign w:val="center"/>
          </w:tcPr>
          <w:p>
            <w:pPr>
              <w:widowControl/>
              <w:spacing w:line="260" w:lineRule="exact"/>
              <w:jc w:val="center"/>
              <w:rPr>
                <w:rFonts w:hint="eastAsia" w:eastAsia="宋体"/>
                <w:color w:val="000000"/>
                <w:kern w:val="0"/>
                <w:sz w:val="21"/>
                <w:szCs w:val="21"/>
              </w:rPr>
            </w:pPr>
            <w:r>
              <w:rPr>
                <w:rFonts w:hint="eastAsia" w:eastAsia="宋体"/>
                <w:color w:val="000000"/>
                <w:kern w:val="0"/>
                <w:sz w:val="21"/>
                <w:szCs w:val="21"/>
              </w:rPr>
              <w:t>乐至县惠民帮扶中心</w:t>
            </w:r>
          </w:p>
        </w:tc>
        <w:tc>
          <w:tcPr>
            <w:tcW w:w="2038"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预算单位编码</w:t>
            </w:r>
          </w:p>
        </w:tc>
        <w:tc>
          <w:tcPr>
            <w:tcW w:w="2210" w:type="dxa"/>
            <w:noWrap w:val="0"/>
            <w:vAlign w:val="center"/>
          </w:tcPr>
          <w:p>
            <w:pPr>
              <w:widowControl/>
              <w:spacing w:line="260" w:lineRule="exact"/>
              <w:jc w:val="left"/>
              <w:rPr>
                <w:rFonts w:hint="eastAsia" w:eastAsia="宋体"/>
                <w:color w:val="000000"/>
                <w:kern w:val="0"/>
                <w:sz w:val="21"/>
                <w:szCs w:val="21"/>
              </w:rPr>
            </w:pPr>
            <w:r>
              <w:rPr>
                <w:rFonts w:hint="eastAsia" w:eastAsia="宋体"/>
                <w:color w:val="000000"/>
                <w:kern w:val="0"/>
                <w:sz w:val="21"/>
                <w:szCs w:val="21"/>
              </w:rPr>
              <w:t>406</w:t>
            </w:r>
            <w:r>
              <w:rPr>
                <w:rFonts w:hint="eastAsia" w:eastAsia="宋体"/>
                <w:color w:val="000000"/>
                <w:kern w:val="0"/>
                <w:sz w:val="21"/>
                <w:szCs w:val="21"/>
                <w:lang w:val="en-US" w:eastAsia="zh-CN"/>
              </w:rPr>
              <w:t>0</w:t>
            </w:r>
            <w:r>
              <w:rPr>
                <w:rFonts w:hint="eastAsia" w:eastAsia="宋体"/>
                <w:color w:val="000000"/>
                <w:kern w:val="0"/>
                <w:sz w:val="21"/>
                <w:szCs w:val="21"/>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507" w:hRule="atLeast"/>
          <w:jc w:val="center"/>
        </w:trPr>
        <w:tc>
          <w:tcPr>
            <w:tcW w:w="833" w:type="dxa"/>
            <w:vMerge w:val="restart"/>
            <w:noWrap w:val="0"/>
            <w:vAlign w:val="center"/>
          </w:tcPr>
          <w:p>
            <w:pPr>
              <w:widowControl/>
              <w:spacing w:line="290" w:lineRule="exact"/>
              <w:jc w:val="center"/>
              <w:rPr>
                <w:color w:val="000000"/>
                <w:kern w:val="0"/>
                <w:sz w:val="21"/>
                <w:szCs w:val="21"/>
              </w:rPr>
            </w:pPr>
            <w:r>
              <w:rPr>
                <w:rFonts w:hint="eastAsia"/>
                <w:color w:val="000000"/>
                <w:kern w:val="0"/>
                <w:sz w:val="21"/>
                <w:szCs w:val="21"/>
              </w:rPr>
              <w:t>预算执行情况</w:t>
            </w:r>
          </w:p>
        </w:tc>
        <w:tc>
          <w:tcPr>
            <w:tcW w:w="1004" w:type="dxa"/>
            <w:gridSpan w:val="2"/>
            <w:noWrap w:val="0"/>
            <w:vAlign w:val="center"/>
          </w:tcPr>
          <w:p>
            <w:pPr>
              <w:widowControl/>
              <w:spacing w:line="290" w:lineRule="exact"/>
              <w:jc w:val="center"/>
              <w:rPr>
                <w:color w:val="000000"/>
                <w:kern w:val="0"/>
                <w:sz w:val="21"/>
                <w:szCs w:val="21"/>
              </w:rPr>
            </w:pPr>
            <w:r>
              <w:rPr>
                <w:rFonts w:hint="eastAsia"/>
                <w:color w:val="000000"/>
                <w:kern w:val="0"/>
                <w:sz w:val="21"/>
                <w:szCs w:val="21"/>
              </w:rPr>
              <w:t>项目</w:t>
            </w:r>
          </w:p>
        </w:tc>
        <w:tc>
          <w:tcPr>
            <w:tcW w:w="606"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预算额</w:t>
            </w:r>
            <w:r>
              <w:rPr>
                <w:rFonts w:eastAsia="宋体"/>
                <w:color w:val="000000"/>
                <w:kern w:val="0"/>
                <w:sz w:val="21"/>
                <w:szCs w:val="21"/>
              </w:rPr>
              <w:t>(</w:t>
            </w:r>
            <w:r>
              <w:rPr>
                <w:rFonts w:hint="eastAsia" w:eastAsia="宋体"/>
                <w:color w:val="000000"/>
                <w:kern w:val="0"/>
                <w:sz w:val="21"/>
                <w:szCs w:val="21"/>
                <w:lang w:val="en-US" w:eastAsia="zh-CN"/>
              </w:rPr>
              <w:t>万</w:t>
            </w:r>
            <w:r>
              <w:rPr>
                <w:rFonts w:hint="eastAsia" w:eastAsia="宋体"/>
                <w:color w:val="000000"/>
                <w:kern w:val="0"/>
                <w:sz w:val="21"/>
                <w:szCs w:val="21"/>
              </w:rPr>
              <w:t>元</w:t>
            </w:r>
            <w:r>
              <w:rPr>
                <w:rFonts w:eastAsia="宋体"/>
                <w:color w:val="000000"/>
                <w:kern w:val="0"/>
                <w:sz w:val="21"/>
                <w:szCs w:val="21"/>
              </w:rPr>
              <w:t>)</w:t>
            </w:r>
          </w:p>
        </w:tc>
        <w:tc>
          <w:tcPr>
            <w:tcW w:w="867"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执行额</w:t>
            </w:r>
            <w:r>
              <w:rPr>
                <w:rFonts w:eastAsia="宋体"/>
                <w:color w:val="000000"/>
                <w:kern w:val="0"/>
                <w:sz w:val="21"/>
                <w:szCs w:val="21"/>
              </w:rPr>
              <w:t>(</w:t>
            </w:r>
            <w:r>
              <w:rPr>
                <w:rFonts w:hint="eastAsia" w:eastAsia="宋体"/>
                <w:color w:val="000000"/>
                <w:kern w:val="0"/>
                <w:sz w:val="21"/>
                <w:szCs w:val="21"/>
                <w:lang w:val="en-US" w:eastAsia="zh-CN"/>
              </w:rPr>
              <w:t>万</w:t>
            </w:r>
            <w:r>
              <w:rPr>
                <w:rFonts w:hint="eastAsia" w:eastAsia="宋体"/>
                <w:color w:val="000000"/>
                <w:kern w:val="0"/>
                <w:sz w:val="21"/>
                <w:szCs w:val="21"/>
              </w:rPr>
              <w:t>元</w:t>
            </w:r>
            <w:r>
              <w:rPr>
                <w:rFonts w:eastAsia="宋体"/>
                <w:color w:val="000000"/>
                <w:kern w:val="0"/>
                <w:sz w:val="21"/>
                <w:szCs w:val="21"/>
              </w:rPr>
              <w:t>)</w:t>
            </w:r>
          </w:p>
        </w:tc>
        <w:tc>
          <w:tcPr>
            <w:tcW w:w="1332"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当年结转结余额</w:t>
            </w:r>
            <w:r>
              <w:rPr>
                <w:rFonts w:eastAsia="宋体"/>
                <w:color w:val="000000"/>
                <w:kern w:val="0"/>
                <w:sz w:val="21"/>
                <w:szCs w:val="21"/>
              </w:rPr>
              <w:t>(</w:t>
            </w:r>
            <w:r>
              <w:rPr>
                <w:rFonts w:hint="eastAsia" w:eastAsia="宋体"/>
                <w:color w:val="000000"/>
                <w:kern w:val="0"/>
                <w:sz w:val="21"/>
                <w:szCs w:val="21"/>
                <w:lang w:val="en-US" w:eastAsia="zh-CN"/>
              </w:rPr>
              <w:t>万</w:t>
            </w:r>
            <w:r>
              <w:rPr>
                <w:rFonts w:hint="eastAsia" w:eastAsia="宋体"/>
                <w:color w:val="000000"/>
                <w:kern w:val="0"/>
                <w:sz w:val="21"/>
                <w:szCs w:val="21"/>
              </w:rPr>
              <w:t>元</w:t>
            </w:r>
            <w:r>
              <w:rPr>
                <w:rFonts w:eastAsia="宋体"/>
                <w:color w:val="000000"/>
                <w:kern w:val="0"/>
                <w:sz w:val="21"/>
                <w:szCs w:val="21"/>
              </w:rPr>
              <w:t>)</w:t>
            </w:r>
          </w:p>
        </w:tc>
        <w:tc>
          <w:tcPr>
            <w:tcW w:w="2038"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结转结余率</w:t>
            </w:r>
            <w:r>
              <w:rPr>
                <w:rFonts w:eastAsia="宋体"/>
                <w:color w:val="000000"/>
                <w:kern w:val="0"/>
                <w:sz w:val="21"/>
                <w:szCs w:val="21"/>
              </w:rPr>
              <w:t>%</w:t>
            </w:r>
          </w:p>
        </w:tc>
        <w:tc>
          <w:tcPr>
            <w:tcW w:w="2210"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结转结余变动率</w:t>
            </w:r>
            <w:r>
              <w:rPr>
                <w:rFonts w:eastAsia="宋体"/>
                <w:color w:val="000000"/>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合计</w:t>
            </w:r>
          </w:p>
        </w:tc>
        <w:tc>
          <w:tcPr>
            <w:tcW w:w="606" w:type="dxa"/>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45</w:t>
            </w:r>
          </w:p>
        </w:tc>
        <w:tc>
          <w:tcPr>
            <w:tcW w:w="867" w:type="dxa"/>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45</w:t>
            </w:r>
          </w:p>
        </w:tc>
        <w:tc>
          <w:tcPr>
            <w:tcW w:w="1332" w:type="dxa"/>
            <w:gridSpan w:val="2"/>
            <w:noWrap w:val="0"/>
            <w:vAlign w:val="center"/>
          </w:tcPr>
          <w:p>
            <w:pPr>
              <w:widowControl/>
              <w:spacing w:line="260" w:lineRule="exact"/>
              <w:jc w:val="left"/>
              <w:rPr>
                <w:rFonts w:hint="eastAsia"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基本支出</w:t>
            </w:r>
          </w:p>
        </w:tc>
        <w:tc>
          <w:tcPr>
            <w:tcW w:w="606" w:type="dxa"/>
            <w:noWrap w:val="0"/>
            <w:vAlign w:val="center"/>
          </w:tcPr>
          <w:p>
            <w:pPr>
              <w:widowControl/>
              <w:spacing w:line="260" w:lineRule="exact"/>
              <w:jc w:val="left"/>
              <w:rPr>
                <w:rFonts w:hint="default" w:eastAsia="宋体"/>
                <w:color w:val="000000"/>
                <w:kern w:val="0"/>
                <w:sz w:val="21"/>
                <w:szCs w:val="21"/>
                <w:lang w:val="en-US" w:eastAsia="zh-CN"/>
              </w:rPr>
            </w:pPr>
          </w:p>
        </w:tc>
        <w:tc>
          <w:tcPr>
            <w:tcW w:w="867" w:type="dxa"/>
            <w:noWrap w:val="0"/>
            <w:vAlign w:val="center"/>
          </w:tcPr>
          <w:p>
            <w:pPr>
              <w:widowControl/>
              <w:spacing w:line="260" w:lineRule="exact"/>
              <w:jc w:val="left"/>
              <w:rPr>
                <w:rFonts w:hint="default" w:eastAsia="宋体"/>
                <w:color w:val="000000"/>
                <w:kern w:val="0"/>
                <w:sz w:val="21"/>
                <w:szCs w:val="21"/>
                <w:lang w:val="en-US" w:eastAsia="zh-CN"/>
              </w:rPr>
            </w:pP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政策和项目支出</w:t>
            </w:r>
          </w:p>
        </w:tc>
        <w:tc>
          <w:tcPr>
            <w:tcW w:w="606"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lang w:val="en-US" w:eastAsia="zh-CN"/>
              </w:rPr>
              <w:t>45</w:t>
            </w:r>
          </w:p>
        </w:tc>
        <w:tc>
          <w:tcPr>
            <w:tcW w:w="867"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lang w:val="en-US" w:eastAsia="zh-CN"/>
              </w:rPr>
              <w:t>45</w:t>
            </w: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313" w:hRule="atLeast"/>
          <w:jc w:val="center"/>
        </w:trPr>
        <w:tc>
          <w:tcPr>
            <w:tcW w:w="833" w:type="dxa"/>
            <w:vMerge w:val="restart"/>
            <w:noWrap w:val="0"/>
            <w:vAlign w:val="center"/>
          </w:tcPr>
          <w:p>
            <w:pPr>
              <w:widowControl/>
              <w:spacing w:line="290" w:lineRule="exact"/>
              <w:jc w:val="center"/>
              <w:rPr>
                <w:color w:val="000000"/>
                <w:kern w:val="0"/>
                <w:sz w:val="21"/>
                <w:szCs w:val="21"/>
              </w:rPr>
            </w:pPr>
            <w:r>
              <w:rPr>
                <w:rFonts w:hint="eastAsia"/>
                <w:color w:val="000000"/>
                <w:kern w:val="0"/>
                <w:sz w:val="21"/>
                <w:szCs w:val="21"/>
              </w:rPr>
              <w:t>预算</w:t>
            </w:r>
          </w:p>
          <w:p>
            <w:pPr>
              <w:widowControl/>
              <w:spacing w:line="290" w:lineRule="exact"/>
              <w:jc w:val="center"/>
              <w:rPr>
                <w:color w:val="000000"/>
                <w:kern w:val="0"/>
                <w:sz w:val="21"/>
                <w:szCs w:val="21"/>
              </w:rPr>
            </w:pPr>
            <w:r>
              <w:rPr>
                <w:rFonts w:hint="eastAsia"/>
                <w:color w:val="000000"/>
                <w:kern w:val="0"/>
                <w:sz w:val="21"/>
                <w:szCs w:val="21"/>
              </w:rPr>
              <w:t>结构</w:t>
            </w:r>
          </w:p>
        </w:tc>
        <w:tc>
          <w:tcPr>
            <w:tcW w:w="1004" w:type="dxa"/>
            <w:gridSpan w:val="2"/>
            <w:noWrap w:val="0"/>
            <w:vAlign w:val="center"/>
          </w:tcPr>
          <w:p>
            <w:pPr>
              <w:widowControl/>
              <w:spacing w:line="290" w:lineRule="exact"/>
              <w:jc w:val="center"/>
              <w:rPr>
                <w:color w:val="000000"/>
                <w:kern w:val="0"/>
                <w:sz w:val="21"/>
                <w:szCs w:val="21"/>
              </w:rPr>
            </w:pPr>
            <w:r>
              <w:rPr>
                <w:rFonts w:hint="eastAsia"/>
                <w:color w:val="000000"/>
                <w:kern w:val="0"/>
                <w:sz w:val="21"/>
                <w:szCs w:val="21"/>
              </w:rPr>
              <w:t>项目</w:t>
            </w:r>
          </w:p>
        </w:tc>
        <w:tc>
          <w:tcPr>
            <w:tcW w:w="606"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合计</w:t>
            </w:r>
          </w:p>
        </w:tc>
        <w:tc>
          <w:tcPr>
            <w:tcW w:w="867"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一般公共预算安排</w:t>
            </w:r>
          </w:p>
        </w:tc>
        <w:tc>
          <w:tcPr>
            <w:tcW w:w="1332"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政府性基金预算安排</w:t>
            </w:r>
          </w:p>
        </w:tc>
        <w:tc>
          <w:tcPr>
            <w:tcW w:w="2038"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国有资本经营预算安排</w:t>
            </w:r>
          </w:p>
        </w:tc>
        <w:tc>
          <w:tcPr>
            <w:tcW w:w="2210"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社保基金预算安排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预算额</w:t>
            </w:r>
            <w:r>
              <w:rPr>
                <w:color w:val="000000"/>
                <w:kern w:val="0"/>
                <w:sz w:val="21"/>
                <w:szCs w:val="21"/>
              </w:rPr>
              <w:t>(</w:t>
            </w:r>
            <w:r>
              <w:rPr>
                <w:rFonts w:hint="eastAsia" w:eastAsia="宋体"/>
                <w:color w:val="000000"/>
                <w:kern w:val="0"/>
                <w:sz w:val="21"/>
                <w:szCs w:val="21"/>
                <w:lang w:val="en-US" w:eastAsia="zh-CN"/>
              </w:rPr>
              <w:t>万</w:t>
            </w:r>
            <w:r>
              <w:rPr>
                <w:rFonts w:hint="eastAsia" w:eastAsia="宋体"/>
                <w:color w:val="000000"/>
                <w:kern w:val="0"/>
                <w:sz w:val="21"/>
                <w:szCs w:val="21"/>
              </w:rPr>
              <w:t>元</w:t>
            </w:r>
            <w:r>
              <w:rPr>
                <w:color w:val="000000"/>
                <w:kern w:val="0"/>
                <w:sz w:val="21"/>
                <w:szCs w:val="21"/>
              </w:rPr>
              <w:t>)</w:t>
            </w:r>
          </w:p>
        </w:tc>
        <w:tc>
          <w:tcPr>
            <w:tcW w:w="606" w:type="dxa"/>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45</w:t>
            </w:r>
          </w:p>
        </w:tc>
        <w:tc>
          <w:tcPr>
            <w:tcW w:w="867" w:type="dxa"/>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45</w:t>
            </w:r>
          </w:p>
        </w:tc>
        <w:tc>
          <w:tcPr>
            <w:tcW w:w="1332" w:type="dxa"/>
            <w:gridSpan w:val="2"/>
            <w:noWrap w:val="0"/>
            <w:vAlign w:val="center"/>
          </w:tcPr>
          <w:p>
            <w:pPr>
              <w:widowControl/>
              <w:spacing w:line="260" w:lineRule="exact"/>
              <w:jc w:val="left"/>
              <w:rPr>
                <w:rFonts w:hint="eastAsia"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执行额</w:t>
            </w:r>
            <w:r>
              <w:rPr>
                <w:color w:val="000000"/>
                <w:kern w:val="0"/>
                <w:sz w:val="21"/>
                <w:szCs w:val="21"/>
              </w:rPr>
              <w:t>(</w:t>
            </w:r>
            <w:r>
              <w:rPr>
                <w:rFonts w:hint="eastAsia" w:eastAsia="宋体"/>
                <w:color w:val="000000"/>
                <w:kern w:val="0"/>
                <w:sz w:val="21"/>
                <w:szCs w:val="21"/>
                <w:lang w:val="en-US" w:eastAsia="zh-CN"/>
              </w:rPr>
              <w:t>万</w:t>
            </w:r>
            <w:r>
              <w:rPr>
                <w:rFonts w:hint="eastAsia" w:eastAsia="宋体"/>
                <w:color w:val="000000"/>
                <w:kern w:val="0"/>
                <w:sz w:val="21"/>
                <w:szCs w:val="21"/>
              </w:rPr>
              <w:t>元</w:t>
            </w:r>
            <w:r>
              <w:rPr>
                <w:color w:val="000000"/>
                <w:kern w:val="0"/>
                <w:sz w:val="21"/>
                <w:szCs w:val="21"/>
              </w:rPr>
              <w:t>)</w:t>
            </w:r>
          </w:p>
        </w:tc>
        <w:tc>
          <w:tcPr>
            <w:tcW w:w="606" w:type="dxa"/>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45</w:t>
            </w:r>
          </w:p>
        </w:tc>
        <w:tc>
          <w:tcPr>
            <w:tcW w:w="867" w:type="dxa"/>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45</w:t>
            </w: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spacing w:val="-20"/>
                <w:kern w:val="0"/>
                <w:sz w:val="21"/>
                <w:szCs w:val="21"/>
              </w:rPr>
              <w:t>当年结转结余额</w:t>
            </w:r>
            <w:r>
              <w:rPr>
                <w:color w:val="000000"/>
                <w:spacing w:val="-20"/>
                <w:kern w:val="0"/>
                <w:sz w:val="21"/>
                <w:szCs w:val="21"/>
              </w:rPr>
              <w:t>(</w:t>
            </w:r>
            <w:r>
              <w:rPr>
                <w:rFonts w:hint="eastAsia" w:eastAsia="宋体"/>
                <w:color w:val="000000"/>
                <w:kern w:val="0"/>
                <w:sz w:val="21"/>
                <w:szCs w:val="21"/>
                <w:lang w:val="en-US" w:eastAsia="zh-CN"/>
              </w:rPr>
              <w:t>万</w:t>
            </w:r>
            <w:r>
              <w:rPr>
                <w:rFonts w:hint="eastAsia" w:eastAsia="宋体"/>
                <w:color w:val="000000"/>
                <w:kern w:val="0"/>
                <w:sz w:val="21"/>
                <w:szCs w:val="21"/>
              </w:rPr>
              <w:t>元</w:t>
            </w:r>
            <w:r>
              <w:rPr>
                <w:color w:val="000000"/>
                <w:spacing w:val="-20"/>
                <w:kern w:val="0"/>
                <w:sz w:val="21"/>
                <w:szCs w:val="21"/>
              </w:rPr>
              <w:t>)</w:t>
            </w:r>
          </w:p>
        </w:tc>
        <w:tc>
          <w:tcPr>
            <w:tcW w:w="606" w:type="dxa"/>
            <w:noWrap w:val="0"/>
            <w:vAlign w:val="center"/>
          </w:tcPr>
          <w:p>
            <w:pPr>
              <w:widowControl/>
              <w:spacing w:line="260" w:lineRule="exact"/>
              <w:jc w:val="left"/>
              <w:rPr>
                <w:rFonts w:hint="eastAsia" w:eastAsia="宋体"/>
                <w:color w:val="000000"/>
                <w:kern w:val="0"/>
                <w:sz w:val="21"/>
                <w:szCs w:val="21"/>
              </w:rPr>
            </w:pPr>
            <w:r>
              <w:rPr>
                <w:rFonts w:hint="eastAsia" w:eastAsia="宋体"/>
                <w:color w:val="000000"/>
                <w:kern w:val="0"/>
                <w:sz w:val="21"/>
                <w:szCs w:val="21"/>
              </w:rPr>
              <w:t>0</w:t>
            </w:r>
          </w:p>
        </w:tc>
        <w:tc>
          <w:tcPr>
            <w:tcW w:w="867"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结转结余率</w:t>
            </w:r>
            <w:r>
              <w:rPr>
                <w:color w:val="000000"/>
                <w:kern w:val="0"/>
                <w:sz w:val="21"/>
                <w:szCs w:val="21"/>
              </w:rPr>
              <w:t>%</w:t>
            </w:r>
          </w:p>
        </w:tc>
        <w:tc>
          <w:tcPr>
            <w:tcW w:w="606"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867"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结转结余变动率</w:t>
            </w:r>
            <w:r>
              <w:rPr>
                <w:color w:val="000000"/>
                <w:kern w:val="0"/>
                <w:sz w:val="21"/>
                <w:szCs w:val="21"/>
              </w:rPr>
              <w:t>%</w:t>
            </w:r>
          </w:p>
        </w:tc>
        <w:tc>
          <w:tcPr>
            <w:tcW w:w="606"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867"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424" w:hRule="atLeast"/>
          <w:jc w:val="center"/>
        </w:trPr>
        <w:tc>
          <w:tcPr>
            <w:tcW w:w="833" w:type="dxa"/>
            <w:vMerge w:val="restart"/>
            <w:noWrap w:val="0"/>
            <w:vAlign w:val="center"/>
          </w:tcPr>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年度总体目标</w:t>
            </w:r>
          </w:p>
        </w:tc>
        <w:tc>
          <w:tcPr>
            <w:tcW w:w="1610"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预算总体目标</w:t>
            </w:r>
          </w:p>
        </w:tc>
        <w:tc>
          <w:tcPr>
            <w:tcW w:w="2199"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预算总体目标执行结果</w:t>
            </w:r>
          </w:p>
        </w:tc>
        <w:tc>
          <w:tcPr>
            <w:tcW w:w="4248"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预算总体目标与预算总体目标执行结果偏差情况及原因分析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188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610" w:type="dxa"/>
            <w:gridSpan w:val="3"/>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困难群众救助（县级领导指示救助、生活救助、教育救助、医疗救助、临时应急救助）</w:t>
            </w:r>
          </w:p>
        </w:tc>
        <w:tc>
          <w:tcPr>
            <w:tcW w:w="2199" w:type="dxa"/>
            <w:gridSpan w:val="3"/>
            <w:noWrap w:val="0"/>
            <w:vAlign w:val="center"/>
          </w:tcPr>
          <w:p>
            <w:pPr>
              <w:widowControl/>
              <w:spacing w:line="260" w:lineRule="exact"/>
              <w:jc w:val="center"/>
              <w:rPr>
                <w:rFonts w:hint="eastAsia" w:eastAsia="宋体"/>
                <w:color w:val="000000"/>
                <w:kern w:val="0"/>
                <w:sz w:val="21"/>
                <w:szCs w:val="21"/>
              </w:rPr>
            </w:pPr>
            <w:r>
              <w:rPr>
                <w:rFonts w:hint="eastAsia" w:eastAsia="宋体"/>
                <w:color w:val="000000"/>
                <w:kern w:val="0"/>
                <w:sz w:val="21"/>
                <w:szCs w:val="21"/>
              </w:rPr>
              <w:t>优</w:t>
            </w:r>
          </w:p>
        </w:tc>
        <w:tc>
          <w:tcPr>
            <w:tcW w:w="4248" w:type="dxa"/>
            <w:gridSpan w:val="3"/>
            <w:noWrap w:val="0"/>
            <w:vAlign w:val="center"/>
          </w:tcPr>
          <w:p>
            <w:pPr>
              <w:widowControl/>
              <w:spacing w:line="260" w:lineRule="exact"/>
              <w:jc w:val="center"/>
              <w:rPr>
                <w:rFonts w:hint="eastAsia" w:eastAsia="宋体"/>
                <w:color w:val="000000"/>
                <w:kern w:val="0"/>
                <w:sz w:val="21"/>
                <w:szCs w:val="21"/>
              </w:rPr>
            </w:pPr>
            <w:r>
              <w:rPr>
                <w:rFonts w:hint="eastAsia" w:eastAsia="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79" w:hRule="atLeast"/>
          <w:jc w:val="center"/>
        </w:trPr>
        <w:tc>
          <w:tcPr>
            <w:tcW w:w="833" w:type="dxa"/>
            <w:vMerge w:val="restart"/>
            <w:noWrap w:val="0"/>
            <w:vAlign w:val="center"/>
          </w:tcPr>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年度绩</w:t>
            </w:r>
          </w:p>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效指标</w:t>
            </w:r>
          </w:p>
        </w:tc>
        <w:tc>
          <w:tcPr>
            <w:tcW w:w="711"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一级</w:t>
            </w:r>
          </w:p>
          <w:p>
            <w:pPr>
              <w:widowControl/>
              <w:spacing w:line="260" w:lineRule="exact"/>
              <w:jc w:val="center"/>
              <w:rPr>
                <w:rFonts w:eastAsia="宋体"/>
                <w:color w:val="000000"/>
                <w:kern w:val="0"/>
                <w:sz w:val="21"/>
                <w:szCs w:val="21"/>
              </w:rPr>
            </w:pPr>
            <w:r>
              <w:rPr>
                <w:rFonts w:hint="eastAsia" w:eastAsia="宋体"/>
                <w:color w:val="000000"/>
                <w:kern w:val="0"/>
                <w:sz w:val="21"/>
                <w:szCs w:val="21"/>
              </w:rPr>
              <w:t>指标</w:t>
            </w:r>
          </w:p>
        </w:tc>
        <w:tc>
          <w:tcPr>
            <w:tcW w:w="899"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二级指标</w:t>
            </w:r>
          </w:p>
        </w:tc>
        <w:tc>
          <w:tcPr>
            <w:tcW w:w="987"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三级</w:t>
            </w:r>
          </w:p>
          <w:p>
            <w:pPr>
              <w:widowControl/>
              <w:spacing w:line="260" w:lineRule="exact"/>
              <w:jc w:val="center"/>
              <w:rPr>
                <w:rFonts w:eastAsia="宋体"/>
                <w:color w:val="000000"/>
                <w:kern w:val="0"/>
                <w:sz w:val="21"/>
                <w:szCs w:val="21"/>
              </w:rPr>
            </w:pPr>
            <w:r>
              <w:rPr>
                <w:rFonts w:hint="eastAsia" w:eastAsia="宋体"/>
                <w:color w:val="000000"/>
                <w:kern w:val="0"/>
                <w:sz w:val="21"/>
                <w:szCs w:val="21"/>
              </w:rPr>
              <w:t>指标</w:t>
            </w:r>
          </w:p>
        </w:tc>
        <w:tc>
          <w:tcPr>
            <w:tcW w:w="1212"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预算指标值</w:t>
            </w:r>
            <w:r>
              <w:rPr>
                <w:rFonts w:eastAsia="宋体"/>
                <w:color w:val="000000"/>
                <w:kern w:val="0"/>
                <w:sz w:val="21"/>
                <w:szCs w:val="21"/>
              </w:rPr>
              <w:t>(</w:t>
            </w:r>
            <w:r>
              <w:rPr>
                <w:rFonts w:hint="eastAsia" w:eastAsia="宋体"/>
                <w:color w:val="000000"/>
                <w:kern w:val="0"/>
                <w:sz w:val="21"/>
                <w:szCs w:val="21"/>
              </w:rPr>
              <w:t>包含数字及文字描述</w:t>
            </w:r>
            <w:r>
              <w:rPr>
                <w:rFonts w:eastAsia="宋体"/>
                <w:color w:val="000000"/>
                <w:kern w:val="0"/>
                <w:sz w:val="21"/>
                <w:szCs w:val="21"/>
              </w:rPr>
              <w:t>)</w:t>
            </w:r>
          </w:p>
        </w:tc>
        <w:tc>
          <w:tcPr>
            <w:tcW w:w="1869"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预算指标值执行结果</w:t>
            </w:r>
            <w:r>
              <w:rPr>
                <w:rFonts w:eastAsia="宋体"/>
                <w:color w:val="000000"/>
                <w:kern w:val="0"/>
                <w:sz w:val="21"/>
                <w:szCs w:val="21"/>
              </w:rPr>
              <w:t>(</w:t>
            </w:r>
            <w:r>
              <w:rPr>
                <w:rFonts w:hint="eastAsia" w:eastAsia="宋体"/>
                <w:color w:val="000000"/>
                <w:kern w:val="0"/>
                <w:sz w:val="21"/>
                <w:szCs w:val="21"/>
              </w:rPr>
              <w:t>包含数字及文字描述</w:t>
            </w:r>
            <w:r>
              <w:rPr>
                <w:rFonts w:eastAsia="宋体"/>
                <w:color w:val="000000"/>
                <w:kern w:val="0"/>
                <w:sz w:val="21"/>
                <w:szCs w:val="21"/>
              </w:rPr>
              <w:t>)</w:t>
            </w:r>
          </w:p>
        </w:tc>
        <w:tc>
          <w:tcPr>
            <w:tcW w:w="2389"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预算指标值与预算指标值执行结果偏差情况及原因分析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restart"/>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项目</w:t>
            </w:r>
          </w:p>
          <w:p>
            <w:pPr>
              <w:widowControl/>
              <w:spacing w:line="300" w:lineRule="exact"/>
              <w:jc w:val="left"/>
              <w:rPr>
                <w:rFonts w:eastAsia="宋体"/>
                <w:color w:val="000000"/>
                <w:kern w:val="0"/>
                <w:sz w:val="21"/>
                <w:szCs w:val="21"/>
              </w:rPr>
            </w:pPr>
            <w:r>
              <w:rPr>
                <w:rFonts w:hint="eastAsia" w:eastAsia="宋体"/>
                <w:color w:val="000000"/>
                <w:kern w:val="0"/>
                <w:sz w:val="21"/>
                <w:szCs w:val="21"/>
              </w:rPr>
              <w:t>完成</w:t>
            </w:r>
          </w:p>
        </w:tc>
        <w:tc>
          <w:tcPr>
            <w:tcW w:w="899" w:type="dxa"/>
            <w:gridSpan w:val="2"/>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数量</w:t>
            </w:r>
          </w:p>
          <w:p>
            <w:pPr>
              <w:widowControl/>
              <w:spacing w:line="300" w:lineRule="exact"/>
              <w:jc w:val="left"/>
              <w:rPr>
                <w:rFonts w:eastAsia="宋体"/>
                <w:color w:val="000000"/>
                <w:kern w:val="0"/>
                <w:sz w:val="21"/>
                <w:szCs w:val="21"/>
              </w:rPr>
            </w:pPr>
            <w:r>
              <w:rPr>
                <w:rFonts w:hint="eastAsia" w:eastAsia="宋体"/>
                <w:color w:val="000000"/>
                <w:kern w:val="0"/>
                <w:sz w:val="21"/>
                <w:szCs w:val="21"/>
              </w:rPr>
              <w:t>指标</w:t>
            </w:r>
          </w:p>
        </w:tc>
        <w:tc>
          <w:tcPr>
            <w:tcW w:w="987" w:type="dxa"/>
            <w:gridSpan w:val="2"/>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救济费金额</w:t>
            </w:r>
          </w:p>
        </w:tc>
        <w:tc>
          <w:tcPr>
            <w:tcW w:w="1212" w:type="dxa"/>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lang w:val="en-US" w:eastAsia="zh-CN"/>
              </w:rPr>
              <w:t>45</w:t>
            </w:r>
            <w:r>
              <w:rPr>
                <w:rFonts w:hint="eastAsia" w:eastAsia="宋体"/>
                <w:color w:val="000000"/>
                <w:kern w:val="0"/>
                <w:sz w:val="21"/>
                <w:szCs w:val="21"/>
              </w:rPr>
              <w:t>万元</w:t>
            </w:r>
          </w:p>
        </w:tc>
        <w:tc>
          <w:tcPr>
            <w:tcW w:w="1869" w:type="dxa"/>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100%（救助</w:t>
            </w:r>
            <w:r>
              <w:rPr>
                <w:rFonts w:hint="eastAsia" w:eastAsia="宋体"/>
                <w:color w:val="000000"/>
                <w:kern w:val="0"/>
                <w:sz w:val="21"/>
                <w:szCs w:val="21"/>
                <w:lang w:val="en-US" w:eastAsia="zh-CN"/>
              </w:rPr>
              <w:t>600</w:t>
            </w:r>
            <w:r>
              <w:rPr>
                <w:rFonts w:hint="eastAsia" w:eastAsia="宋体"/>
                <w:color w:val="000000"/>
                <w:kern w:val="0"/>
                <w:sz w:val="21"/>
                <w:szCs w:val="21"/>
              </w:rPr>
              <w:t>余人）</w:t>
            </w:r>
          </w:p>
        </w:tc>
        <w:tc>
          <w:tcPr>
            <w:tcW w:w="2389" w:type="dxa"/>
            <w:gridSpan w:val="3"/>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continue"/>
            <w:noWrap w:val="0"/>
            <w:vAlign w:val="center"/>
          </w:tcPr>
          <w:p>
            <w:pPr>
              <w:widowControl/>
              <w:spacing w:line="300" w:lineRule="exact"/>
              <w:jc w:val="left"/>
              <w:rPr>
                <w:rFonts w:hint="eastAsia" w:eastAsia="宋体"/>
                <w:color w:val="000000"/>
                <w:kern w:val="0"/>
                <w:sz w:val="21"/>
                <w:szCs w:val="21"/>
              </w:rPr>
            </w:pPr>
          </w:p>
        </w:tc>
        <w:tc>
          <w:tcPr>
            <w:tcW w:w="899" w:type="dxa"/>
            <w:gridSpan w:val="2"/>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时效</w:t>
            </w:r>
          </w:p>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指标</w:t>
            </w:r>
          </w:p>
        </w:tc>
        <w:tc>
          <w:tcPr>
            <w:tcW w:w="987" w:type="dxa"/>
            <w:gridSpan w:val="2"/>
            <w:noWrap w:val="0"/>
            <w:vAlign w:val="center"/>
          </w:tcPr>
          <w:p>
            <w:pPr>
              <w:widowControl/>
              <w:spacing w:line="300" w:lineRule="exact"/>
              <w:jc w:val="left"/>
              <w:rPr>
                <w:rFonts w:hint="eastAsia" w:eastAsia="宋体"/>
                <w:color w:val="000000"/>
                <w:kern w:val="0"/>
                <w:sz w:val="21"/>
                <w:szCs w:val="21"/>
              </w:rPr>
            </w:pPr>
            <w:r>
              <w:rPr>
                <w:rFonts w:eastAsia="宋体"/>
                <w:color w:val="000000"/>
                <w:kern w:val="0"/>
                <w:sz w:val="21"/>
                <w:szCs w:val="21"/>
              </w:rPr>
              <w:t>:</w:t>
            </w:r>
            <w:r>
              <w:rPr>
                <w:rFonts w:hint="eastAsia" w:eastAsia="宋体"/>
                <w:color w:val="000000"/>
                <w:kern w:val="0"/>
                <w:sz w:val="21"/>
                <w:szCs w:val="21"/>
              </w:rPr>
              <w:t>经费在一定时间内使用</w:t>
            </w:r>
          </w:p>
        </w:tc>
        <w:tc>
          <w:tcPr>
            <w:tcW w:w="1212" w:type="dxa"/>
            <w:noWrap w:val="0"/>
            <w:vAlign w:val="center"/>
          </w:tcPr>
          <w:p>
            <w:pPr>
              <w:widowControl/>
              <w:spacing w:line="30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12个月</w:t>
            </w:r>
          </w:p>
        </w:tc>
        <w:tc>
          <w:tcPr>
            <w:tcW w:w="1869"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12个月</w:t>
            </w:r>
          </w:p>
        </w:tc>
        <w:tc>
          <w:tcPr>
            <w:tcW w:w="2389"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continue"/>
            <w:noWrap w:val="0"/>
            <w:vAlign w:val="center"/>
          </w:tcPr>
          <w:p>
            <w:pPr>
              <w:widowControl/>
              <w:spacing w:line="300" w:lineRule="exact"/>
              <w:jc w:val="left"/>
              <w:rPr>
                <w:rFonts w:hint="eastAsia" w:eastAsia="宋体"/>
                <w:color w:val="000000"/>
                <w:kern w:val="0"/>
                <w:sz w:val="21"/>
                <w:szCs w:val="21"/>
              </w:rPr>
            </w:pPr>
          </w:p>
        </w:tc>
        <w:tc>
          <w:tcPr>
            <w:tcW w:w="899" w:type="dxa"/>
            <w:gridSpan w:val="2"/>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成本</w:t>
            </w:r>
          </w:p>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指标</w:t>
            </w:r>
          </w:p>
        </w:tc>
        <w:tc>
          <w:tcPr>
            <w:tcW w:w="987" w:type="dxa"/>
            <w:gridSpan w:val="2"/>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救助标准</w:t>
            </w:r>
          </w:p>
        </w:tc>
        <w:tc>
          <w:tcPr>
            <w:tcW w:w="1212" w:type="dxa"/>
            <w:noWrap w:val="0"/>
            <w:vAlign w:val="center"/>
          </w:tcPr>
          <w:p>
            <w:pPr>
              <w:widowControl/>
              <w:spacing w:line="300" w:lineRule="exact"/>
              <w:jc w:val="left"/>
              <w:rPr>
                <w:rFonts w:hint="eastAsia" w:eastAsia="宋体"/>
                <w:color w:val="000000"/>
                <w:kern w:val="0"/>
                <w:sz w:val="21"/>
                <w:szCs w:val="21"/>
              </w:rPr>
            </w:pPr>
            <w:r>
              <w:rPr>
                <w:rFonts w:hint="eastAsia"/>
                <w:color w:val="000000"/>
                <w:kern w:val="0"/>
                <w:sz w:val="21"/>
                <w:szCs w:val="21"/>
                <w:lang w:val="en-US" w:eastAsia="zh-CN"/>
              </w:rPr>
              <w:t>600</w:t>
            </w:r>
            <w:r>
              <w:rPr>
                <w:rFonts w:hint="eastAsia" w:eastAsia="宋体"/>
                <w:color w:val="000000"/>
                <w:kern w:val="0"/>
                <w:sz w:val="21"/>
                <w:szCs w:val="21"/>
              </w:rPr>
              <w:t>-1000元/人</w:t>
            </w:r>
          </w:p>
        </w:tc>
        <w:tc>
          <w:tcPr>
            <w:tcW w:w="1869" w:type="dxa"/>
            <w:noWrap w:val="0"/>
            <w:vAlign w:val="center"/>
          </w:tcPr>
          <w:p>
            <w:pPr>
              <w:widowControl/>
              <w:spacing w:line="300" w:lineRule="exact"/>
              <w:jc w:val="left"/>
              <w:rPr>
                <w:rFonts w:hint="eastAsia" w:eastAsia="宋体"/>
                <w:color w:val="000000"/>
                <w:kern w:val="0"/>
                <w:sz w:val="21"/>
                <w:szCs w:val="21"/>
              </w:rPr>
            </w:pPr>
            <w:r>
              <w:rPr>
                <w:rFonts w:hint="eastAsia"/>
                <w:color w:val="000000"/>
                <w:kern w:val="0"/>
                <w:sz w:val="21"/>
                <w:szCs w:val="21"/>
                <w:lang w:val="en-US" w:eastAsia="zh-CN"/>
              </w:rPr>
              <w:t>600</w:t>
            </w:r>
            <w:r>
              <w:rPr>
                <w:rFonts w:hint="eastAsia" w:eastAsia="宋体"/>
                <w:color w:val="000000"/>
                <w:kern w:val="0"/>
                <w:sz w:val="21"/>
                <w:szCs w:val="21"/>
              </w:rPr>
              <w:t>-1000元/人</w:t>
            </w:r>
          </w:p>
        </w:tc>
        <w:tc>
          <w:tcPr>
            <w:tcW w:w="2389"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continue"/>
            <w:noWrap w:val="0"/>
            <w:vAlign w:val="center"/>
          </w:tcPr>
          <w:p>
            <w:pPr>
              <w:widowControl/>
              <w:spacing w:line="300" w:lineRule="exact"/>
              <w:jc w:val="left"/>
              <w:rPr>
                <w:rFonts w:hint="eastAsia" w:eastAsia="宋体"/>
                <w:color w:val="000000"/>
                <w:kern w:val="0"/>
                <w:sz w:val="21"/>
                <w:szCs w:val="21"/>
              </w:rPr>
            </w:pPr>
          </w:p>
        </w:tc>
        <w:tc>
          <w:tcPr>
            <w:tcW w:w="899" w:type="dxa"/>
            <w:gridSpan w:val="2"/>
            <w:noWrap w:val="0"/>
            <w:vAlign w:val="center"/>
          </w:tcPr>
          <w:p>
            <w:pPr>
              <w:widowControl/>
              <w:spacing w:line="300" w:lineRule="exact"/>
              <w:jc w:val="left"/>
              <w:rPr>
                <w:rFonts w:hint="eastAsia" w:eastAsia="宋体"/>
                <w:color w:val="000000"/>
                <w:kern w:val="0"/>
                <w:sz w:val="21"/>
                <w:szCs w:val="21"/>
              </w:rPr>
            </w:pPr>
            <w:r>
              <w:rPr>
                <w:rFonts w:eastAsia="宋体"/>
                <w:color w:val="000000"/>
                <w:kern w:val="0"/>
                <w:sz w:val="21"/>
                <w:szCs w:val="21"/>
              </w:rPr>
              <w:t>经济效益指标</w:t>
            </w:r>
          </w:p>
        </w:tc>
        <w:tc>
          <w:tcPr>
            <w:tcW w:w="987" w:type="dxa"/>
            <w:gridSpan w:val="2"/>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救助效率：上门救助困难群众经审核属实，按标准救助</w:t>
            </w:r>
          </w:p>
        </w:tc>
        <w:tc>
          <w:tcPr>
            <w:tcW w:w="1212" w:type="dxa"/>
            <w:noWrap w:val="0"/>
            <w:vAlign w:val="center"/>
          </w:tcPr>
          <w:p>
            <w:pPr>
              <w:widowControl/>
              <w:spacing w:line="300" w:lineRule="exact"/>
              <w:jc w:val="left"/>
              <w:rPr>
                <w:rFonts w:hint="eastAsia" w:eastAsia="宋体"/>
                <w:color w:val="000000"/>
                <w:kern w:val="0"/>
                <w:sz w:val="21"/>
                <w:szCs w:val="21"/>
              </w:rPr>
            </w:pPr>
            <w:r>
              <w:rPr>
                <w:rFonts w:eastAsia="宋体"/>
                <w:color w:val="000000"/>
                <w:kern w:val="0"/>
                <w:sz w:val="21"/>
                <w:szCs w:val="21"/>
              </w:rPr>
              <w:t>100%</w:t>
            </w:r>
          </w:p>
        </w:tc>
        <w:tc>
          <w:tcPr>
            <w:tcW w:w="1869"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救助</w:t>
            </w:r>
            <w:r>
              <w:rPr>
                <w:rFonts w:hint="eastAsia" w:eastAsia="宋体"/>
                <w:color w:val="000000"/>
                <w:kern w:val="0"/>
                <w:sz w:val="21"/>
                <w:szCs w:val="21"/>
                <w:lang w:val="en-US" w:eastAsia="zh-CN"/>
              </w:rPr>
              <w:t>600余</w:t>
            </w:r>
            <w:r>
              <w:rPr>
                <w:rFonts w:hint="eastAsia" w:eastAsia="宋体"/>
                <w:color w:val="000000"/>
                <w:kern w:val="0"/>
                <w:sz w:val="21"/>
                <w:szCs w:val="21"/>
              </w:rPr>
              <w:t>人</w:t>
            </w:r>
          </w:p>
        </w:tc>
        <w:tc>
          <w:tcPr>
            <w:tcW w:w="2389"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continue"/>
            <w:noWrap w:val="0"/>
            <w:vAlign w:val="center"/>
          </w:tcPr>
          <w:p>
            <w:pPr>
              <w:widowControl/>
              <w:spacing w:line="300" w:lineRule="exact"/>
              <w:jc w:val="left"/>
              <w:rPr>
                <w:rFonts w:hint="eastAsia" w:eastAsia="宋体"/>
                <w:color w:val="000000"/>
                <w:kern w:val="0"/>
                <w:sz w:val="21"/>
                <w:szCs w:val="21"/>
              </w:rPr>
            </w:pPr>
          </w:p>
        </w:tc>
        <w:tc>
          <w:tcPr>
            <w:tcW w:w="899" w:type="dxa"/>
            <w:gridSpan w:val="2"/>
            <w:noWrap w:val="0"/>
            <w:vAlign w:val="center"/>
          </w:tcPr>
          <w:p>
            <w:pPr>
              <w:widowControl/>
              <w:spacing w:line="300" w:lineRule="exact"/>
              <w:jc w:val="left"/>
              <w:rPr>
                <w:rFonts w:hint="eastAsia" w:eastAsia="宋体"/>
                <w:color w:val="000000"/>
                <w:kern w:val="0"/>
                <w:sz w:val="21"/>
                <w:szCs w:val="21"/>
              </w:rPr>
            </w:pPr>
            <w:r>
              <w:rPr>
                <w:rFonts w:eastAsia="宋体"/>
                <w:color w:val="000000"/>
                <w:kern w:val="0"/>
                <w:sz w:val="21"/>
                <w:szCs w:val="21"/>
              </w:rPr>
              <w:t>社会效益指标</w:t>
            </w:r>
          </w:p>
        </w:tc>
        <w:tc>
          <w:tcPr>
            <w:tcW w:w="987" w:type="dxa"/>
            <w:gridSpan w:val="2"/>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扩大困难群众求助知晓度</w:t>
            </w:r>
          </w:p>
        </w:tc>
        <w:tc>
          <w:tcPr>
            <w:tcW w:w="1212"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≥90</w:t>
            </w:r>
            <w:r>
              <w:rPr>
                <w:rFonts w:eastAsia="宋体"/>
                <w:color w:val="000000"/>
                <w:kern w:val="0"/>
                <w:sz w:val="21"/>
                <w:szCs w:val="21"/>
              </w:rPr>
              <w:t>%</w:t>
            </w:r>
          </w:p>
        </w:tc>
        <w:tc>
          <w:tcPr>
            <w:tcW w:w="1869" w:type="dxa"/>
            <w:noWrap w:val="0"/>
            <w:vAlign w:val="center"/>
          </w:tcPr>
          <w:p>
            <w:pPr>
              <w:widowControl/>
              <w:spacing w:line="300" w:lineRule="exact"/>
              <w:jc w:val="left"/>
              <w:rPr>
                <w:rFonts w:hint="eastAsia" w:eastAsia="宋体"/>
                <w:b/>
                <w:color w:val="000000"/>
                <w:kern w:val="0"/>
                <w:sz w:val="21"/>
                <w:szCs w:val="21"/>
              </w:rPr>
            </w:pPr>
            <w:r>
              <w:rPr>
                <w:rFonts w:hint="eastAsia" w:eastAsia="宋体"/>
                <w:color w:val="000000"/>
                <w:kern w:val="0"/>
                <w:sz w:val="21"/>
                <w:szCs w:val="21"/>
              </w:rPr>
              <w:t>≥95%</w:t>
            </w:r>
          </w:p>
        </w:tc>
        <w:tc>
          <w:tcPr>
            <w:tcW w:w="2389"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continue"/>
            <w:noWrap w:val="0"/>
            <w:vAlign w:val="center"/>
          </w:tcPr>
          <w:p>
            <w:pPr>
              <w:widowControl/>
              <w:spacing w:line="260" w:lineRule="exact"/>
              <w:jc w:val="center"/>
              <w:rPr>
                <w:rFonts w:hint="eastAsia" w:eastAsia="宋体"/>
                <w:color w:val="000000"/>
                <w:kern w:val="0"/>
                <w:sz w:val="21"/>
                <w:szCs w:val="21"/>
              </w:rPr>
            </w:pPr>
          </w:p>
        </w:tc>
        <w:tc>
          <w:tcPr>
            <w:tcW w:w="899" w:type="dxa"/>
            <w:gridSpan w:val="2"/>
            <w:noWrap w:val="0"/>
            <w:vAlign w:val="center"/>
          </w:tcPr>
          <w:p>
            <w:pPr>
              <w:widowControl/>
              <w:spacing w:line="300" w:lineRule="exact"/>
              <w:jc w:val="left"/>
              <w:rPr>
                <w:rFonts w:hint="eastAsia" w:eastAsia="宋体"/>
                <w:color w:val="000000"/>
                <w:kern w:val="0"/>
                <w:sz w:val="21"/>
                <w:szCs w:val="21"/>
              </w:rPr>
            </w:pPr>
            <w:r>
              <w:rPr>
                <w:rFonts w:eastAsia="宋体"/>
                <w:color w:val="000000"/>
                <w:kern w:val="0"/>
                <w:sz w:val="21"/>
                <w:szCs w:val="21"/>
              </w:rPr>
              <w:t>满意度指标</w:t>
            </w:r>
          </w:p>
        </w:tc>
        <w:tc>
          <w:tcPr>
            <w:tcW w:w="987" w:type="dxa"/>
            <w:gridSpan w:val="2"/>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受助对象满意度</w:t>
            </w:r>
          </w:p>
        </w:tc>
        <w:tc>
          <w:tcPr>
            <w:tcW w:w="1212" w:type="dxa"/>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≥97%</w:t>
            </w:r>
          </w:p>
        </w:tc>
        <w:tc>
          <w:tcPr>
            <w:tcW w:w="1869"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≥93%</w:t>
            </w:r>
          </w:p>
        </w:tc>
        <w:tc>
          <w:tcPr>
            <w:tcW w:w="2389"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无</w:t>
            </w:r>
          </w:p>
        </w:tc>
      </w:tr>
    </w:tbl>
    <w:p>
      <w:pPr>
        <w:spacing w:line="620" w:lineRule="exact"/>
        <w:jc w:val="left"/>
        <w:rPr>
          <w:rFonts w:hint="eastAsia" w:eastAsia="方正黑体简体"/>
          <w:color w:val="000000"/>
          <w:kern w:val="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r>
        <w:rPr>
          <w:rFonts w:hint="eastAsia" w:ascii="方正小标宋简体" w:hAnsi="方正小标宋简体" w:eastAsia="方正小标宋简体" w:cs="方正小标宋简体"/>
          <w:color w:val="000000"/>
          <w:spacing w:val="-12"/>
          <w:kern w:val="0"/>
          <w:sz w:val="40"/>
          <w:szCs w:val="40"/>
        </w:rPr>
        <w:t>202</w:t>
      </w:r>
      <w:r>
        <w:rPr>
          <w:rFonts w:hint="eastAsia" w:ascii="方正小标宋简体" w:hAnsi="方正小标宋简体" w:eastAsia="方正小标宋简体" w:cs="方正小标宋简体"/>
          <w:color w:val="000000"/>
          <w:spacing w:val="-12"/>
          <w:kern w:val="0"/>
          <w:sz w:val="40"/>
          <w:szCs w:val="40"/>
          <w:lang w:val="en-US" w:eastAsia="zh-CN"/>
        </w:rPr>
        <w:t>3</w:t>
      </w:r>
      <w:r>
        <w:rPr>
          <w:rFonts w:hint="eastAsia" w:ascii="方正小标宋简体" w:hAnsi="方正小标宋简体" w:eastAsia="方正小标宋简体" w:cs="方正小标宋简体"/>
          <w:color w:val="000000"/>
          <w:spacing w:val="-12"/>
          <w:kern w:val="0"/>
          <w:sz w:val="40"/>
          <w:szCs w:val="40"/>
        </w:rPr>
        <w:t xml:space="preserve">年度乐至县项目支出绩效目标完成情况表单位 </w:t>
      </w:r>
    </w:p>
    <w:p>
      <w:pPr>
        <w:spacing w:line="560" w:lineRule="exact"/>
        <w:jc w:val="right"/>
        <w:rPr>
          <w:rFonts w:hint="eastAsia" w:eastAsia="宋体"/>
          <w:color w:val="000000"/>
          <w:spacing w:val="-12"/>
          <w:kern w:val="0"/>
          <w:sz w:val="24"/>
          <w:szCs w:val="24"/>
        </w:rPr>
      </w:pPr>
      <w:r>
        <w:rPr>
          <w:rFonts w:hint="eastAsia" w:eastAsia="方正小标宋简体"/>
          <w:color w:val="000000"/>
          <w:spacing w:val="-12"/>
          <w:kern w:val="0"/>
          <w:sz w:val="40"/>
          <w:szCs w:val="40"/>
        </w:rPr>
        <w:t xml:space="preserve">                                 </w:t>
      </w:r>
    </w:p>
    <w:tbl>
      <w:tblPr>
        <w:tblStyle w:val="1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32"/>
        <w:gridCol w:w="7"/>
        <w:gridCol w:w="620"/>
        <w:gridCol w:w="490"/>
        <w:gridCol w:w="512"/>
        <w:gridCol w:w="145"/>
        <w:gridCol w:w="873"/>
        <w:gridCol w:w="572"/>
        <w:gridCol w:w="697"/>
        <w:gridCol w:w="882"/>
        <w:gridCol w:w="1261"/>
        <w:gridCol w:w="468"/>
        <w:gridCol w:w="1666"/>
        <w:gridCol w:w="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70" w:hRule="atLeast"/>
          <w:jc w:val="center"/>
        </w:trPr>
        <w:tc>
          <w:tcPr>
            <w:tcW w:w="461" w:type="pct"/>
            <w:noWrap/>
            <w:vAlign w:val="center"/>
          </w:tcPr>
          <w:p>
            <w:pPr>
              <w:widowControl/>
              <w:spacing w:line="260" w:lineRule="exact"/>
              <w:jc w:val="center"/>
              <w:rPr>
                <w:rFonts w:eastAsia="方正黑体简体"/>
                <w:color w:val="000000"/>
                <w:kern w:val="0"/>
                <w:sz w:val="18"/>
                <w:szCs w:val="18"/>
              </w:rPr>
            </w:pPr>
            <w:r>
              <w:rPr>
                <w:rFonts w:hint="eastAsia" w:eastAsia="方正黑体简体"/>
                <w:color w:val="000000"/>
                <w:kern w:val="0"/>
                <w:sz w:val="18"/>
                <w:szCs w:val="18"/>
              </w:rPr>
              <w:t>项目</w:t>
            </w:r>
          </w:p>
          <w:p>
            <w:pPr>
              <w:widowControl/>
              <w:spacing w:line="260" w:lineRule="exact"/>
              <w:jc w:val="center"/>
              <w:rPr>
                <w:rFonts w:eastAsia="方正黑体简体"/>
                <w:color w:val="000000"/>
                <w:kern w:val="0"/>
                <w:sz w:val="18"/>
                <w:szCs w:val="18"/>
              </w:rPr>
            </w:pPr>
            <w:r>
              <w:rPr>
                <w:rFonts w:hint="eastAsia" w:eastAsia="方正黑体简体"/>
                <w:color w:val="000000"/>
                <w:kern w:val="0"/>
                <w:sz w:val="18"/>
                <w:szCs w:val="18"/>
              </w:rPr>
              <w:t>名称</w:t>
            </w:r>
          </w:p>
        </w:tc>
        <w:tc>
          <w:tcPr>
            <w:tcW w:w="4533" w:type="pct"/>
            <w:gridSpan w:val="12"/>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群团组织社会服务中心运行费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70" w:hRule="atLeast"/>
          <w:jc w:val="center"/>
        </w:trPr>
        <w:tc>
          <w:tcPr>
            <w:tcW w:w="461" w:type="pct"/>
            <w:vMerge w:val="restart"/>
            <w:noWrap/>
            <w:vAlign w:val="center"/>
          </w:tcPr>
          <w:p>
            <w:pPr>
              <w:widowControl/>
              <w:spacing w:line="260" w:lineRule="exact"/>
              <w:jc w:val="center"/>
              <w:rPr>
                <w:rFonts w:eastAsia="方正黑体简体"/>
                <w:color w:val="000000"/>
                <w:kern w:val="0"/>
                <w:sz w:val="18"/>
                <w:szCs w:val="18"/>
              </w:rPr>
            </w:pPr>
            <w:r>
              <w:rPr>
                <w:rFonts w:hint="eastAsia" w:eastAsia="方正黑体简体"/>
                <w:color w:val="000000"/>
                <w:kern w:val="0"/>
                <w:sz w:val="18"/>
                <w:szCs w:val="18"/>
              </w:rPr>
              <w:t>项目</w:t>
            </w:r>
          </w:p>
          <w:p>
            <w:pPr>
              <w:widowControl/>
              <w:spacing w:line="260" w:lineRule="exact"/>
              <w:jc w:val="center"/>
              <w:rPr>
                <w:rFonts w:eastAsia="方正黑体简体"/>
                <w:color w:val="000000"/>
                <w:kern w:val="0"/>
                <w:sz w:val="18"/>
                <w:szCs w:val="18"/>
              </w:rPr>
            </w:pPr>
            <w:r>
              <w:rPr>
                <w:rFonts w:hint="eastAsia" w:eastAsia="方正黑体简体"/>
                <w:color w:val="000000"/>
                <w:kern w:val="0"/>
                <w:sz w:val="18"/>
                <w:szCs w:val="18"/>
              </w:rPr>
              <w:t>类型</w:t>
            </w:r>
          </w:p>
        </w:tc>
        <w:tc>
          <w:tcPr>
            <w:tcW w:w="618" w:type="pct"/>
            <w:gridSpan w:val="3"/>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产业发展</w:t>
            </w:r>
          </w:p>
        </w:tc>
        <w:tc>
          <w:tcPr>
            <w:tcW w:w="363" w:type="pct"/>
            <w:gridSpan w:val="2"/>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民生</w:t>
            </w:r>
          </w:p>
          <w:p>
            <w:pPr>
              <w:widowControl/>
              <w:spacing w:line="260" w:lineRule="exact"/>
              <w:jc w:val="center"/>
              <w:rPr>
                <w:rFonts w:eastAsia="宋体"/>
                <w:color w:val="000000"/>
                <w:kern w:val="0"/>
                <w:sz w:val="18"/>
                <w:szCs w:val="18"/>
              </w:rPr>
            </w:pPr>
            <w:r>
              <w:rPr>
                <w:rFonts w:hint="eastAsia" w:eastAsia="宋体"/>
                <w:color w:val="000000"/>
                <w:kern w:val="0"/>
                <w:sz w:val="18"/>
                <w:szCs w:val="18"/>
              </w:rPr>
              <w:t>保障</w:t>
            </w:r>
          </w:p>
        </w:tc>
        <w:tc>
          <w:tcPr>
            <w:tcW w:w="1186" w:type="pct"/>
            <w:gridSpan w:val="3"/>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基础设施</w:t>
            </w:r>
          </w:p>
        </w:tc>
        <w:tc>
          <w:tcPr>
            <w:tcW w:w="2366" w:type="pct"/>
            <w:gridSpan w:val="4"/>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事业运行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408" w:hRule="atLeast"/>
          <w:jc w:val="center"/>
        </w:trPr>
        <w:tc>
          <w:tcPr>
            <w:tcW w:w="461" w:type="pct"/>
            <w:vMerge w:val="continue"/>
            <w:noWrap w:val="0"/>
            <w:vAlign w:val="center"/>
          </w:tcPr>
          <w:p>
            <w:pPr>
              <w:widowControl/>
              <w:spacing w:line="260" w:lineRule="exact"/>
              <w:jc w:val="center"/>
              <w:rPr>
                <w:rFonts w:eastAsia="方正黑体简体"/>
                <w:color w:val="000000"/>
                <w:kern w:val="0"/>
                <w:sz w:val="18"/>
                <w:szCs w:val="18"/>
              </w:rPr>
            </w:pPr>
          </w:p>
        </w:tc>
        <w:tc>
          <w:tcPr>
            <w:tcW w:w="618" w:type="pct"/>
            <w:gridSpan w:val="3"/>
            <w:noWrap/>
            <w:vAlign w:val="center"/>
          </w:tcPr>
          <w:p>
            <w:pPr>
              <w:widowControl/>
              <w:spacing w:line="260" w:lineRule="exact"/>
              <w:jc w:val="center"/>
              <w:rPr>
                <w:rFonts w:eastAsia="宋体"/>
                <w:color w:val="000000"/>
                <w:kern w:val="0"/>
                <w:sz w:val="18"/>
                <w:szCs w:val="18"/>
              </w:rPr>
            </w:pPr>
            <w:r>
              <w:rPr>
                <w:rFonts w:eastAsia="宋体"/>
                <w:color w:val="000000"/>
                <w:kern w:val="0"/>
                <w:sz w:val="18"/>
                <w:szCs w:val="18"/>
              </w:rPr>
              <w:t>□</w:t>
            </w:r>
          </w:p>
        </w:tc>
        <w:tc>
          <w:tcPr>
            <w:tcW w:w="363" w:type="pct"/>
            <w:gridSpan w:val="2"/>
            <w:noWrap/>
            <w:vAlign w:val="center"/>
          </w:tcPr>
          <w:p>
            <w:pPr>
              <w:spacing w:line="260" w:lineRule="exact"/>
              <w:jc w:val="center"/>
              <w:rPr>
                <w:rFonts w:eastAsia="宋体"/>
                <w:color w:val="000000"/>
                <w:sz w:val="18"/>
                <w:szCs w:val="18"/>
              </w:rPr>
            </w:pPr>
            <w:r>
              <w:rPr>
                <w:rFonts w:eastAsia="宋体"/>
                <w:color w:val="000000"/>
                <w:kern w:val="0"/>
                <w:sz w:val="18"/>
                <w:szCs w:val="18"/>
              </w:rPr>
              <w:t>□</w:t>
            </w:r>
          </w:p>
        </w:tc>
        <w:tc>
          <w:tcPr>
            <w:tcW w:w="1186" w:type="pct"/>
            <w:gridSpan w:val="3"/>
            <w:noWrap/>
            <w:vAlign w:val="center"/>
          </w:tcPr>
          <w:p>
            <w:pPr>
              <w:spacing w:line="260" w:lineRule="exact"/>
              <w:jc w:val="center"/>
              <w:rPr>
                <w:rFonts w:eastAsia="宋体"/>
                <w:color w:val="000000"/>
                <w:sz w:val="18"/>
                <w:szCs w:val="18"/>
              </w:rPr>
            </w:pPr>
            <w:r>
              <w:rPr>
                <w:rFonts w:eastAsia="宋体"/>
                <w:color w:val="000000"/>
                <w:kern w:val="0"/>
                <w:sz w:val="18"/>
                <w:szCs w:val="18"/>
              </w:rPr>
              <w:t>□</w:t>
            </w:r>
          </w:p>
        </w:tc>
        <w:tc>
          <w:tcPr>
            <w:tcW w:w="2366" w:type="pct"/>
            <w:gridSpan w:val="4"/>
            <w:noWrap/>
            <w:vAlign w:val="center"/>
          </w:tcPr>
          <w:p>
            <w:pPr>
              <w:spacing w:line="260" w:lineRule="exact"/>
              <w:jc w:val="center"/>
              <w:rPr>
                <w:rFonts w:eastAsia="宋体"/>
                <w:color w:val="000000"/>
                <w:sz w:val="18"/>
                <w:szCs w:val="18"/>
              </w:rPr>
            </w:pPr>
            <w:r>
              <w:rPr>
                <w:rFonts w:hint="eastAsia" w:eastAsia="宋体"/>
                <w:color w:val="000000"/>
                <w:kern w:val="0"/>
                <w:sz w:val="18"/>
                <w:szCs w:val="18"/>
              </w:rPr>
              <w:sym w:font="Wingdings 2" w:char="F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70" w:hRule="atLeast"/>
          <w:jc w:val="center"/>
        </w:trPr>
        <w:tc>
          <w:tcPr>
            <w:tcW w:w="461" w:type="pct"/>
            <w:noWrap/>
            <w:vAlign w:val="center"/>
          </w:tcPr>
          <w:p>
            <w:pPr>
              <w:widowControl/>
              <w:spacing w:line="260" w:lineRule="exact"/>
              <w:jc w:val="center"/>
              <w:rPr>
                <w:rFonts w:eastAsia="方正黑体简体"/>
                <w:color w:val="000000"/>
                <w:kern w:val="0"/>
                <w:sz w:val="18"/>
                <w:szCs w:val="18"/>
              </w:rPr>
            </w:pPr>
            <w:r>
              <w:rPr>
                <w:rFonts w:hint="eastAsia" w:eastAsia="方正黑体简体"/>
                <w:color w:val="000000"/>
                <w:kern w:val="0"/>
                <w:sz w:val="18"/>
                <w:szCs w:val="18"/>
              </w:rPr>
              <w:t>部门（单位）名称</w:t>
            </w:r>
          </w:p>
        </w:tc>
        <w:tc>
          <w:tcPr>
            <w:tcW w:w="2167" w:type="pct"/>
            <w:gridSpan w:val="8"/>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乐至县惠民帮扶中心</w:t>
            </w:r>
          </w:p>
        </w:tc>
        <w:tc>
          <w:tcPr>
            <w:tcW w:w="1185" w:type="pct"/>
            <w:gridSpan w:val="2"/>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预算单位编码</w:t>
            </w:r>
          </w:p>
        </w:tc>
        <w:tc>
          <w:tcPr>
            <w:tcW w:w="1181"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406</w:t>
            </w:r>
            <w:r>
              <w:rPr>
                <w:rFonts w:hint="eastAsia" w:eastAsia="宋体"/>
                <w:color w:val="000000"/>
                <w:kern w:val="0"/>
                <w:sz w:val="18"/>
                <w:szCs w:val="18"/>
                <w:lang w:val="en-US" w:eastAsia="zh-CN"/>
              </w:rPr>
              <w:t>0</w:t>
            </w:r>
            <w:r>
              <w:rPr>
                <w:rFonts w:hint="eastAsia" w:eastAsia="宋体"/>
                <w:color w:val="000000"/>
                <w:kern w:val="0"/>
                <w:sz w:val="18"/>
                <w:szCs w:val="18"/>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507" w:hRule="atLeast"/>
          <w:jc w:val="center"/>
        </w:trPr>
        <w:tc>
          <w:tcPr>
            <w:tcW w:w="461" w:type="pct"/>
            <w:vMerge w:val="restart"/>
            <w:noWrap/>
            <w:vAlign w:val="center"/>
          </w:tcPr>
          <w:p>
            <w:pPr>
              <w:widowControl/>
              <w:spacing w:line="290" w:lineRule="exact"/>
              <w:jc w:val="center"/>
              <w:rPr>
                <w:color w:val="000000"/>
                <w:kern w:val="0"/>
                <w:sz w:val="21"/>
                <w:szCs w:val="21"/>
              </w:rPr>
            </w:pPr>
            <w:r>
              <w:rPr>
                <w:rFonts w:hint="eastAsia"/>
                <w:color w:val="000000"/>
                <w:kern w:val="0"/>
                <w:sz w:val="21"/>
                <w:szCs w:val="21"/>
              </w:rPr>
              <w:t>预算执行情况</w:t>
            </w:r>
          </w:p>
        </w:tc>
        <w:tc>
          <w:tcPr>
            <w:tcW w:w="618" w:type="pct"/>
            <w:gridSpan w:val="3"/>
            <w:noWrap/>
            <w:vAlign w:val="center"/>
          </w:tcPr>
          <w:p>
            <w:pPr>
              <w:widowControl/>
              <w:spacing w:line="290" w:lineRule="exact"/>
              <w:jc w:val="center"/>
              <w:rPr>
                <w:color w:val="000000"/>
                <w:kern w:val="0"/>
                <w:sz w:val="21"/>
                <w:szCs w:val="21"/>
              </w:rPr>
            </w:pPr>
            <w:r>
              <w:rPr>
                <w:rFonts w:hint="eastAsia"/>
                <w:color w:val="000000"/>
                <w:kern w:val="0"/>
                <w:sz w:val="21"/>
                <w:szCs w:val="21"/>
              </w:rPr>
              <w:t>项目</w:t>
            </w:r>
          </w:p>
        </w:tc>
        <w:tc>
          <w:tcPr>
            <w:tcW w:w="363" w:type="pct"/>
            <w:gridSpan w:val="2"/>
            <w:noWrap/>
            <w:vAlign w:val="center"/>
          </w:tcPr>
          <w:p>
            <w:pPr>
              <w:widowControl/>
              <w:spacing w:line="290" w:lineRule="exact"/>
              <w:jc w:val="center"/>
              <w:rPr>
                <w:color w:val="000000"/>
                <w:kern w:val="0"/>
                <w:sz w:val="21"/>
                <w:szCs w:val="21"/>
              </w:rPr>
            </w:pPr>
            <w:r>
              <w:rPr>
                <w:rFonts w:hint="eastAsia"/>
                <w:color w:val="000000"/>
                <w:kern w:val="0"/>
                <w:sz w:val="21"/>
                <w:szCs w:val="21"/>
              </w:rPr>
              <w:t>预算额</w:t>
            </w:r>
            <w:r>
              <w:rPr>
                <w:color w:val="000000"/>
                <w:kern w:val="0"/>
                <w:sz w:val="21"/>
                <w:szCs w:val="21"/>
              </w:rPr>
              <w:t>(</w:t>
            </w:r>
            <w:r>
              <w:rPr>
                <w:rFonts w:hint="eastAsia"/>
                <w:color w:val="000000"/>
                <w:kern w:val="0"/>
                <w:sz w:val="21"/>
                <w:szCs w:val="21"/>
                <w:lang w:val="en-US" w:eastAsia="zh-CN"/>
              </w:rPr>
              <w:t>万</w:t>
            </w:r>
            <w:r>
              <w:rPr>
                <w:rFonts w:hint="eastAsia"/>
                <w:color w:val="000000"/>
                <w:kern w:val="0"/>
                <w:sz w:val="21"/>
                <w:szCs w:val="21"/>
              </w:rPr>
              <w:t>元</w:t>
            </w:r>
            <w:r>
              <w:rPr>
                <w:color w:val="000000"/>
                <w:kern w:val="0"/>
                <w:sz w:val="21"/>
                <w:szCs w:val="21"/>
              </w:rPr>
              <w:t>)</w:t>
            </w:r>
          </w:p>
        </w:tc>
        <w:tc>
          <w:tcPr>
            <w:tcW w:w="483" w:type="pct"/>
            <w:noWrap/>
            <w:vAlign w:val="center"/>
          </w:tcPr>
          <w:p>
            <w:pPr>
              <w:widowControl/>
              <w:spacing w:line="290" w:lineRule="exact"/>
              <w:jc w:val="center"/>
              <w:rPr>
                <w:color w:val="000000"/>
                <w:kern w:val="0"/>
                <w:sz w:val="21"/>
                <w:szCs w:val="21"/>
              </w:rPr>
            </w:pPr>
            <w:r>
              <w:rPr>
                <w:rFonts w:hint="eastAsia"/>
                <w:color w:val="000000"/>
                <w:kern w:val="0"/>
                <w:sz w:val="21"/>
                <w:szCs w:val="21"/>
              </w:rPr>
              <w:t>执行额</w:t>
            </w:r>
            <w:r>
              <w:rPr>
                <w:color w:val="000000"/>
                <w:kern w:val="0"/>
                <w:sz w:val="21"/>
                <w:szCs w:val="21"/>
              </w:rPr>
              <w:t>(</w:t>
            </w:r>
            <w:r>
              <w:rPr>
                <w:rFonts w:hint="eastAsia"/>
                <w:color w:val="000000"/>
                <w:kern w:val="0"/>
                <w:sz w:val="21"/>
                <w:szCs w:val="21"/>
                <w:lang w:val="en-US" w:eastAsia="zh-CN"/>
              </w:rPr>
              <w:t>万</w:t>
            </w:r>
            <w:r>
              <w:rPr>
                <w:rFonts w:hint="eastAsia"/>
                <w:color w:val="000000"/>
                <w:kern w:val="0"/>
                <w:sz w:val="21"/>
                <w:szCs w:val="21"/>
              </w:rPr>
              <w:t>元</w:t>
            </w:r>
            <w:r>
              <w:rPr>
                <w:color w:val="000000"/>
                <w:kern w:val="0"/>
                <w:sz w:val="21"/>
                <w:szCs w:val="21"/>
              </w:rPr>
              <w:t>)</w:t>
            </w:r>
          </w:p>
        </w:tc>
        <w:tc>
          <w:tcPr>
            <w:tcW w:w="703" w:type="pct"/>
            <w:gridSpan w:val="2"/>
            <w:noWrap/>
            <w:vAlign w:val="center"/>
          </w:tcPr>
          <w:p>
            <w:pPr>
              <w:widowControl/>
              <w:spacing w:line="290" w:lineRule="exact"/>
              <w:jc w:val="center"/>
              <w:rPr>
                <w:color w:val="000000"/>
                <w:kern w:val="0"/>
                <w:sz w:val="21"/>
                <w:szCs w:val="21"/>
              </w:rPr>
            </w:pPr>
            <w:r>
              <w:rPr>
                <w:rFonts w:hint="eastAsia"/>
                <w:color w:val="000000"/>
                <w:kern w:val="0"/>
                <w:sz w:val="21"/>
                <w:szCs w:val="21"/>
              </w:rPr>
              <w:t>当年结转结余额</w:t>
            </w:r>
            <w:r>
              <w:rPr>
                <w:color w:val="000000"/>
                <w:kern w:val="0"/>
                <w:sz w:val="21"/>
                <w:szCs w:val="21"/>
              </w:rPr>
              <w:t>(</w:t>
            </w:r>
            <w:r>
              <w:rPr>
                <w:rFonts w:hint="eastAsia"/>
                <w:color w:val="000000"/>
                <w:kern w:val="0"/>
                <w:sz w:val="21"/>
                <w:szCs w:val="21"/>
                <w:lang w:val="en-US" w:eastAsia="zh-CN"/>
              </w:rPr>
              <w:t>万</w:t>
            </w:r>
            <w:r>
              <w:rPr>
                <w:rFonts w:hint="eastAsia"/>
                <w:color w:val="000000"/>
                <w:kern w:val="0"/>
                <w:sz w:val="21"/>
                <w:szCs w:val="21"/>
              </w:rPr>
              <w:t>元</w:t>
            </w:r>
            <w:r>
              <w:rPr>
                <w:color w:val="000000"/>
                <w:kern w:val="0"/>
                <w:sz w:val="21"/>
                <w:szCs w:val="21"/>
              </w:rPr>
              <w:t>)</w:t>
            </w:r>
          </w:p>
        </w:tc>
        <w:tc>
          <w:tcPr>
            <w:tcW w:w="1185" w:type="pct"/>
            <w:gridSpan w:val="2"/>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结转结余率</w:t>
            </w:r>
            <w:r>
              <w:rPr>
                <w:rFonts w:eastAsia="宋体"/>
                <w:color w:val="000000"/>
                <w:kern w:val="0"/>
                <w:sz w:val="18"/>
                <w:szCs w:val="18"/>
              </w:rPr>
              <w:t>%</w:t>
            </w:r>
          </w:p>
        </w:tc>
        <w:tc>
          <w:tcPr>
            <w:tcW w:w="1181" w:type="pct"/>
            <w:gridSpan w:val="2"/>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结转结余变动率</w:t>
            </w:r>
            <w:r>
              <w:rPr>
                <w:rFonts w:eastAsia="宋体"/>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70" w:hRule="atLeast"/>
          <w:jc w:val="center"/>
        </w:trPr>
        <w:tc>
          <w:tcPr>
            <w:tcW w:w="461" w:type="pct"/>
            <w:vMerge w:val="continue"/>
            <w:noWrap w:val="0"/>
            <w:vAlign w:val="center"/>
          </w:tcPr>
          <w:p>
            <w:pPr>
              <w:widowControl/>
              <w:spacing w:line="260" w:lineRule="exact"/>
              <w:jc w:val="left"/>
              <w:rPr>
                <w:rFonts w:eastAsia="方正黑体简体"/>
                <w:color w:val="000000"/>
                <w:kern w:val="0"/>
                <w:sz w:val="21"/>
                <w:szCs w:val="21"/>
              </w:rPr>
            </w:pPr>
          </w:p>
        </w:tc>
        <w:tc>
          <w:tcPr>
            <w:tcW w:w="618" w:type="pct"/>
            <w:gridSpan w:val="3"/>
            <w:noWrap/>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合计</w:t>
            </w:r>
          </w:p>
        </w:tc>
        <w:tc>
          <w:tcPr>
            <w:tcW w:w="363" w:type="pct"/>
            <w:gridSpan w:val="2"/>
            <w:noWrap/>
            <w:vAlign w:val="center"/>
          </w:tcPr>
          <w:p>
            <w:pPr>
              <w:widowControl/>
              <w:spacing w:line="260" w:lineRule="exact"/>
              <w:jc w:val="left"/>
              <w:rPr>
                <w:rFonts w:hint="default" w:eastAsia="宋体"/>
                <w:color w:val="000000"/>
                <w:kern w:val="0"/>
                <w:sz w:val="18"/>
                <w:szCs w:val="18"/>
                <w:lang w:val="en-US" w:eastAsia="zh-CN"/>
              </w:rPr>
            </w:pPr>
            <w:r>
              <w:rPr>
                <w:rFonts w:hint="eastAsia" w:eastAsia="宋体"/>
                <w:color w:val="000000"/>
                <w:kern w:val="0"/>
                <w:sz w:val="18"/>
                <w:szCs w:val="18"/>
              </w:rPr>
              <w:t>　</w:t>
            </w:r>
            <w:r>
              <w:rPr>
                <w:rFonts w:hint="eastAsia" w:eastAsia="宋体"/>
                <w:color w:val="000000"/>
                <w:kern w:val="0"/>
                <w:sz w:val="18"/>
                <w:szCs w:val="18"/>
                <w:lang w:val="en-US" w:eastAsia="zh-CN"/>
              </w:rPr>
              <w:t>2.4</w:t>
            </w:r>
          </w:p>
        </w:tc>
        <w:tc>
          <w:tcPr>
            <w:tcW w:w="483" w:type="pct"/>
            <w:noWrap/>
            <w:vAlign w:val="center"/>
          </w:tcPr>
          <w:p>
            <w:pPr>
              <w:widowControl/>
              <w:spacing w:line="260" w:lineRule="exact"/>
              <w:jc w:val="left"/>
              <w:rPr>
                <w:rFonts w:hint="default" w:eastAsia="宋体"/>
                <w:color w:val="000000"/>
                <w:kern w:val="0"/>
                <w:sz w:val="18"/>
                <w:szCs w:val="18"/>
                <w:lang w:val="en-US" w:eastAsia="zh-CN"/>
              </w:rPr>
            </w:pPr>
            <w:r>
              <w:rPr>
                <w:rFonts w:hint="eastAsia" w:eastAsia="宋体"/>
                <w:color w:val="000000"/>
                <w:kern w:val="0"/>
                <w:sz w:val="18"/>
                <w:szCs w:val="18"/>
              </w:rPr>
              <w:t>　</w:t>
            </w:r>
            <w:r>
              <w:rPr>
                <w:rFonts w:hint="eastAsia" w:eastAsia="宋体"/>
                <w:color w:val="000000"/>
                <w:kern w:val="0"/>
                <w:sz w:val="18"/>
                <w:szCs w:val="18"/>
                <w:lang w:val="en-US" w:eastAsia="zh-CN"/>
              </w:rPr>
              <w:t>2.4</w:t>
            </w:r>
          </w:p>
        </w:tc>
        <w:tc>
          <w:tcPr>
            <w:tcW w:w="703"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5"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1"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70" w:hRule="atLeast"/>
          <w:jc w:val="center"/>
        </w:trPr>
        <w:tc>
          <w:tcPr>
            <w:tcW w:w="461" w:type="pct"/>
            <w:vMerge w:val="continue"/>
            <w:noWrap w:val="0"/>
            <w:vAlign w:val="center"/>
          </w:tcPr>
          <w:p>
            <w:pPr>
              <w:widowControl/>
              <w:spacing w:line="260" w:lineRule="exact"/>
              <w:jc w:val="left"/>
              <w:rPr>
                <w:rFonts w:eastAsia="方正黑体简体"/>
                <w:color w:val="000000"/>
                <w:kern w:val="0"/>
                <w:sz w:val="21"/>
                <w:szCs w:val="21"/>
              </w:rPr>
            </w:pPr>
          </w:p>
        </w:tc>
        <w:tc>
          <w:tcPr>
            <w:tcW w:w="618" w:type="pct"/>
            <w:gridSpan w:val="3"/>
            <w:noWrap/>
            <w:vAlign w:val="center"/>
          </w:tcPr>
          <w:p>
            <w:pPr>
              <w:widowControl/>
              <w:spacing w:line="290" w:lineRule="exact"/>
              <w:jc w:val="center"/>
              <w:rPr>
                <w:color w:val="000000"/>
                <w:kern w:val="0"/>
                <w:sz w:val="21"/>
                <w:szCs w:val="21"/>
              </w:rPr>
            </w:pPr>
            <w:r>
              <w:rPr>
                <w:rFonts w:hint="eastAsia"/>
                <w:color w:val="000000"/>
                <w:kern w:val="0"/>
                <w:sz w:val="21"/>
                <w:szCs w:val="21"/>
              </w:rPr>
              <w:t>基本支出</w:t>
            </w:r>
          </w:p>
        </w:tc>
        <w:tc>
          <w:tcPr>
            <w:tcW w:w="363" w:type="pct"/>
            <w:gridSpan w:val="2"/>
            <w:noWrap/>
            <w:vAlign w:val="center"/>
          </w:tcPr>
          <w:p>
            <w:pPr>
              <w:widowControl/>
              <w:spacing w:line="260" w:lineRule="exact"/>
              <w:jc w:val="left"/>
              <w:rPr>
                <w:rFonts w:hint="default" w:eastAsia="宋体"/>
                <w:color w:val="000000"/>
                <w:kern w:val="0"/>
                <w:sz w:val="18"/>
                <w:szCs w:val="18"/>
                <w:lang w:val="en-US" w:eastAsia="zh-CN"/>
              </w:rPr>
            </w:pPr>
            <w:r>
              <w:rPr>
                <w:rFonts w:hint="eastAsia" w:eastAsia="宋体"/>
                <w:color w:val="000000"/>
                <w:kern w:val="0"/>
                <w:sz w:val="18"/>
                <w:szCs w:val="18"/>
              </w:rPr>
              <w:t>　</w:t>
            </w:r>
          </w:p>
        </w:tc>
        <w:tc>
          <w:tcPr>
            <w:tcW w:w="483" w:type="pct"/>
            <w:noWrap/>
            <w:vAlign w:val="center"/>
          </w:tcPr>
          <w:p>
            <w:pPr>
              <w:widowControl/>
              <w:spacing w:line="260" w:lineRule="exact"/>
              <w:jc w:val="left"/>
              <w:rPr>
                <w:rFonts w:hint="default" w:eastAsia="宋体"/>
                <w:color w:val="000000"/>
                <w:kern w:val="0"/>
                <w:sz w:val="18"/>
                <w:szCs w:val="18"/>
                <w:lang w:val="en-US" w:eastAsia="zh-CN"/>
              </w:rPr>
            </w:pPr>
            <w:r>
              <w:rPr>
                <w:rFonts w:hint="eastAsia" w:eastAsia="宋体"/>
                <w:color w:val="000000"/>
                <w:kern w:val="0"/>
                <w:sz w:val="18"/>
                <w:szCs w:val="18"/>
              </w:rPr>
              <w:t>　</w:t>
            </w:r>
          </w:p>
        </w:tc>
        <w:tc>
          <w:tcPr>
            <w:tcW w:w="703"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5"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1"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40" w:hRule="atLeast"/>
          <w:jc w:val="center"/>
        </w:trPr>
        <w:tc>
          <w:tcPr>
            <w:tcW w:w="461" w:type="pct"/>
            <w:vMerge w:val="continue"/>
            <w:noWrap w:val="0"/>
            <w:vAlign w:val="center"/>
          </w:tcPr>
          <w:p>
            <w:pPr>
              <w:widowControl/>
              <w:spacing w:line="260" w:lineRule="exact"/>
              <w:jc w:val="left"/>
              <w:rPr>
                <w:rFonts w:eastAsia="方正黑体简体"/>
                <w:color w:val="000000"/>
                <w:kern w:val="0"/>
                <w:sz w:val="21"/>
                <w:szCs w:val="21"/>
              </w:rPr>
            </w:pPr>
          </w:p>
        </w:tc>
        <w:tc>
          <w:tcPr>
            <w:tcW w:w="618" w:type="pct"/>
            <w:gridSpan w:val="3"/>
            <w:noWrap/>
            <w:vAlign w:val="center"/>
          </w:tcPr>
          <w:p>
            <w:pPr>
              <w:widowControl/>
              <w:spacing w:line="290" w:lineRule="exact"/>
              <w:jc w:val="center"/>
              <w:rPr>
                <w:color w:val="000000"/>
                <w:kern w:val="0"/>
                <w:sz w:val="21"/>
                <w:szCs w:val="21"/>
              </w:rPr>
            </w:pPr>
            <w:r>
              <w:rPr>
                <w:rFonts w:hint="eastAsia"/>
                <w:color w:val="000000"/>
                <w:kern w:val="0"/>
                <w:sz w:val="21"/>
                <w:szCs w:val="21"/>
              </w:rPr>
              <w:t>政策和项目支出</w:t>
            </w:r>
          </w:p>
        </w:tc>
        <w:tc>
          <w:tcPr>
            <w:tcW w:w="363"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w:t>
            </w:r>
            <w:r>
              <w:rPr>
                <w:rFonts w:hint="eastAsia" w:eastAsia="宋体"/>
                <w:color w:val="000000"/>
                <w:kern w:val="0"/>
                <w:sz w:val="18"/>
                <w:szCs w:val="18"/>
                <w:lang w:val="en-US" w:eastAsia="zh-CN"/>
              </w:rPr>
              <w:t>2.4</w:t>
            </w:r>
          </w:p>
        </w:tc>
        <w:tc>
          <w:tcPr>
            <w:tcW w:w="483" w:type="pct"/>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w:t>
            </w:r>
            <w:r>
              <w:rPr>
                <w:rFonts w:hint="eastAsia" w:eastAsia="宋体"/>
                <w:color w:val="000000"/>
                <w:kern w:val="0"/>
                <w:sz w:val="18"/>
                <w:szCs w:val="18"/>
                <w:lang w:val="en-US" w:eastAsia="zh-CN"/>
              </w:rPr>
              <w:t>2.4</w:t>
            </w:r>
          </w:p>
        </w:tc>
        <w:tc>
          <w:tcPr>
            <w:tcW w:w="703"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5"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1"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313" w:hRule="atLeast"/>
          <w:jc w:val="center"/>
        </w:trPr>
        <w:tc>
          <w:tcPr>
            <w:tcW w:w="461" w:type="pct"/>
            <w:vMerge w:val="restart"/>
            <w:noWrap/>
            <w:vAlign w:val="center"/>
          </w:tcPr>
          <w:p>
            <w:pPr>
              <w:widowControl/>
              <w:spacing w:line="290" w:lineRule="exact"/>
              <w:jc w:val="center"/>
              <w:rPr>
                <w:color w:val="000000"/>
                <w:kern w:val="0"/>
                <w:sz w:val="21"/>
                <w:szCs w:val="21"/>
              </w:rPr>
            </w:pPr>
            <w:r>
              <w:rPr>
                <w:rFonts w:hint="eastAsia"/>
                <w:color w:val="000000"/>
                <w:kern w:val="0"/>
                <w:sz w:val="21"/>
                <w:szCs w:val="21"/>
              </w:rPr>
              <w:t>预算</w:t>
            </w:r>
          </w:p>
          <w:p>
            <w:pPr>
              <w:widowControl/>
              <w:spacing w:line="290" w:lineRule="exact"/>
              <w:jc w:val="center"/>
              <w:rPr>
                <w:color w:val="000000"/>
                <w:kern w:val="0"/>
                <w:sz w:val="21"/>
                <w:szCs w:val="21"/>
              </w:rPr>
            </w:pPr>
            <w:r>
              <w:rPr>
                <w:rFonts w:hint="eastAsia"/>
                <w:color w:val="000000"/>
                <w:kern w:val="0"/>
                <w:sz w:val="21"/>
                <w:szCs w:val="21"/>
              </w:rPr>
              <w:t>结构</w:t>
            </w:r>
          </w:p>
        </w:tc>
        <w:tc>
          <w:tcPr>
            <w:tcW w:w="618" w:type="pct"/>
            <w:gridSpan w:val="3"/>
            <w:noWrap/>
            <w:vAlign w:val="center"/>
          </w:tcPr>
          <w:p>
            <w:pPr>
              <w:widowControl/>
              <w:spacing w:line="290" w:lineRule="exact"/>
              <w:jc w:val="center"/>
              <w:rPr>
                <w:color w:val="000000"/>
                <w:kern w:val="0"/>
                <w:sz w:val="21"/>
                <w:szCs w:val="21"/>
              </w:rPr>
            </w:pPr>
            <w:r>
              <w:rPr>
                <w:rFonts w:hint="eastAsia"/>
                <w:color w:val="000000"/>
                <w:kern w:val="0"/>
                <w:sz w:val="21"/>
                <w:szCs w:val="21"/>
              </w:rPr>
              <w:t>项目</w:t>
            </w:r>
          </w:p>
        </w:tc>
        <w:tc>
          <w:tcPr>
            <w:tcW w:w="363" w:type="pct"/>
            <w:gridSpan w:val="2"/>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合计</w:t>
            </w:r>
          </w:p>
        </w:tc>
        <w:tc>
          <w:tcPr>
            <w:tcW w:w="483" w:type="pct"/>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一般公共预算安排</w:t>
            </w:r>
          </w:p>
        </w:tc>
        <w:tc>
          <w:tcPr>
            <w:tcW w:w="703" w:type="pct"/>
            <w:gridSpan w:val="2"/>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政府性基金预算安排</w:t>
            </w:r>
          </w:p>
        </w:tc>
        <w:tc>
          <w:tcPr>
            <w:tcW w:w="1185" w:type="pct"/>
            <w:gridSpan w:val="2"/>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国有资本经营预算安排</w:t>
            </w:r>
          </w:p>
        </w:tc>
        <w:tc>
          <w:tcPr>
            <w:tcW w:w="1181" w:type="pct"/>
            <w:gridSpan w:val="2"/>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社保基金预算安排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40" w:hRule="atLeast"/>
          <w:jc w:val="center"/>
        </w:trPr>
        <w:tc>
          <w:tcPr>
            <w:tcW w:w="461" w:type="pct"/>
            <w:vMerge w:val="continue"/>
            <w:noWrap w:val="0"/>
            <w:vAlign w:val="center"/>
          </w:tcPr>
          <w:p>
            <w:pPr>
              <w:widowControl/>
              <w:spacing w:line="260" w:lineRule="exact"/>
              <w:jc w:val="left"/>
              <w:rPr>
                <w:rFonts w:eastAsia="方正黑体简体"/>
                <w:color w:val="000000"/>
                <w:kern w:val="0"/>
                <w:sz w:val="21"/>
                <w:szCs w:val="21"/>
              </w:rPr>
            </w:pPr>
          </w:p>
        </w:tc>
        <w:tc>
          <w:tcPr>
            <w:tcW w:w="618" w:type="pct"/>
            <w:gridSpan w:val="3"/>
            <w:noWrap/>
            <w:vAlign w:val="center"/>
          </w:tcPr>
          <w:p>
            <w:pPr>
              <w:widowControl/>
              <w:spacing w:line="290" w:lineRule="exact"/>
              <w:jc w:val="center"/>
              <w:rPr>
                <w:color w:val="000000"/>
                <w:kern w:val="0"/>
                <w:sz w:val="21"/>
                <w:szCs w:val="21"/>
              </w:rPr>
            </w:pPr>
            <w:r>
              <w:rPr>
                <w:rFonts w:hint="eastAsia"/>
                <w:color w:val="000000"/>
                <w:kern w:val="0"/>
                <w:sz w:val="21"/>
                <w:szCs w:val="21"/>
              </w:rPr>
              <w:t>预算额</w:t>
            </w:r>
            <w:r>
              <w:rPr>
                <w:color w:val="000000"/>
                <w:kern w:val="0"/>
                <w:sz w:val="21"/>
                <w:szCs w:val="21"/>
              </w:rPr>
              <w:t>(</w:t>
            </w:r>
            <w:r>
              <w:rPr>
                <w:rFonts w:hint="eastAsia"/>
                <w:color w:val="000000"/>
                <w:kern w:val="0"/>
                <w:sz w:val="21"/>
                <w:szCs w:val="21"/>
                <w:lang w:val="en-US" w:eastAsia="zh-CN"/>
              </w:rPr>
              <w:t>万元</w:t>
            </w:r>
            <w:r>
              <w:rPr>
                <w:color w:val="000000"/>
                <w:kern w:val="0"/>
                <w:sz w:val="21"/>
                <w:szCs w:val="21"/>
              </w:rPr>
              <w:t>)</w:t>
            </w:r>
          </w:p>
        </w:tc>
        <w:tc>
          <w:tcPr>
            <w:tcW w:w="363" w:type="pct"/>
            <w:gridSpan w:val="2"/>
            <w:noWrap/>
            <w:vAlign w:val="center"/>
          </w:tcPr>
          <w:p>
            <w:pPr>
              <w:widowControl/>
              <w:spacing w:line="260" w:lineRule="exact"/>
              <w:jc w:val="left"/>
              <w:rPr>
                <w:rFonts w:hint="default" w:eastAsia="宋体"/>
                <w:color w:val="000000"/>
                <w:kern w:val="0"/>
                <w:sz w:val="18"/>
                <w:szCs w:val="18"/>
                <w:lang w:val="en-US" w:eastAsia="zh-CN"/>
              </w:rPr>
            </w:pPr>
            <w:r>
              <w:rPr>
                <w:rFonts w:hint="eastAsia" w:eastAsia="宋体"/>
                <w:color w:val="000000"/>
                <w:kern w:val="0"/>
                <w:sz w:val="18"/>
                <w:szCs w:val="18"/>
              </w:rPr>
              <w:t>2</w:t>
            </w:r>
            <w:r>
              <w:rPr>
                <w:rFonts w:hint="eastAsia" w:eastAsia="宋体"/>
                <w:color w:val="000000"/>
                <w:kern w:val="0"/>
                <w:sz w:val="18"/>
                <w:szCs w:val="18"/>
                <w:lang w:val="en-US" w:eastAsia="zh-CN"/>
              </w:rPr>
              <w:t>.4</w:t>
            </w:r>
          </w:p>
        </w:tc>
        <w:tc>
          <w:tcPr>
            <w:tcW w:w="483" w:type="pct"/>
            <w:noWrap/>
            <w:vAlign w:val="center"/>
          </w:tcPr>
          <w:p>
            <w:pPr>
              <w:widowControl/>
              <w:spacing w:line="260" w:lineRule="exact"/>
              <w:jc w:val="left"/>
              <w:rPr>
                <w:rFonts w:hint="default" w:eastAsia="宋体"/>
                <w:color w:val="000000"/>
                <w:kern w:val="0"/>
                <w:sz w:val="18"/>
                <w:szCs w:val="18"/>
                <w:lang w:val="en-US" w:eastAsia="zh-CN"/>
              </w:rPr>
            </w:pPr>
            <w:r>
              <w:rPr>
                <w:rFonts w:hint="eastAsia" w:eastAsia="宋体"/>
                <w:color w:val="000000"/>
                <w:kern w:val="0"/>
                <w:sz w:val="18"/>
                <w:szCs w:val="18"/>
              </w:rPr>
              <w:t>　2</w:t>
            </w:r>
            <w:r>
              <w:rPr>
                <w:rFonts w:hint="eastAsia" w:eastAsia="宋体"/>
                <w:color w:val="000000"/>
                <w:kern w:val="0"/>
                <w:sz w:val="18"/>
                <w:szCs w:val="18"/>
                <w:lang w:val="en-US" w:eastAsia="zh-CN"/>
              </w:rPr>
              <w:t>.4</w:t>
            </w:r>
          </w:p>
        </w:tc>
        <w:tc>
          <w:tcPr>
            <w:tcW w:w="703"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5"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1"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40" w:hRule="atLeast"/>
          <w:jc w:val="center"/>
        </w:trPr>
        <w:tc>
          <w:tcPr>
            <w:tcW w:w="461" w:type="pct"/>
            <w:vMerge w:val="continue"/>
            <w:noWrap w:val="0"/>
            <w:vAlign w:val="center"/>
          </w:tcPr>
          <w:p>
            <w:pPr>
              <w:widowControl/>
              <w:spacing w:line="260" w:lineRule="exact"/>
              <w:jc w:val="left"/>
              <w:rPr>
                <w:rFonts w:eastAsia="方正黑体简体"/>
                <w:color w:val="000000"/>
                <w:kern w:val="0"/>
                <w:sz w:val="21"/>
                <w:szCs w:val="21"/>
              </w:rPr>
            </w:pPr>
          </w:p>
        </w:tc>
        <w:tc>
          <w:tcPr>
            <w:tcW w:w="618" w:type="pct"/>
            <w:gridSpan w:val="3"/>
            <w:noWrap/>
            <w:vAlign w:val="center"/>
          </w:tcPr>
          <w:p>
            <w:pPr>
              <w:widowControl/>
              <w:spacing w:line="290" w:lineRule="exact"/>
              <w:jc w:val="center"/>
              <w:rPr>
                <w:color w:val="000000"/>
                <w:kern w:val="0"/>
                <w:sz w:val="21"/>
                <w:szCs w:val="21"/>
              </w:rPr>
            </w:pPr>
            <w:r>
              <w:rPr>
                <w:rFonts w:hint="eastAsia"/>
                <w:color w:val="000000"/>
                <w:kern w:val="0"/>
                <w:sz w:val="21"/>
                <w:szCs w:val="21"/>
              </w:rPr>
              <w:t>执行额</w:t>
            </w:r>
            <w:r>
              <w:rPr>
                <w:color w:val="000000"/>
                <w:kern w:val="0"/>
                <w:sz w:val="21"/>
                <w:szCs w:val="21"/>
              </w:rPr>
              <w:t>(</w:t>
            </w:r>
            <w:r>
              <w:rPr>
                <w:rFonts w:hint="eastAsia" w:eastAsia="宋体"/>
                <w:color w:val="000000"/>
                <w:kern w:val="0"/>
                <w:sz w:val="18"/>
                <w:szCs w:val="18"/>
                <w:lang w:val="en-US" w:eastAsia="zh-CN"/>
              </w:rPr>
              <w:t>万元</w:t>
            </w:r>
            <w:r>
              <w:rPr>
                <w:color w:val="000000"/>
                <w:kern w:val="0"/>
                <w:sz w:val="21"/>
                <w:szCs w:val="21"/>
              </w:rPr>
              <w:t>)</w:t>
            </w:r>
          </w:p>
        </w:tc>
        <w:tc>
          <w:tcPr>
            <w:tcW w:w="363" w:type="pct"/>
            <w:gridSpan w:val="2"/>
            <w:noWrap/>
            <w:vAlign w:val="center"/>
          </w:tcPr>
          <w:p>
            <w:pPr>
              <w:widowControl/>
              <w:spacing w:line="260" w:lineRule="exact"/>
              <w:jc w:val="left"/>
              <w:rPr>
                <w:rFonts w:hint="default" w:eastAsia="宋体"/>
                <w:color w:val="000000"/>
                <w:kern w:val="0"/>
                <w:sz w:val="18"/>
                <w:szCs w:val="18"/>
                <w:lang w:val="en-US" w:eastAsia="zh-CN"/>
              </w:rPr>
            </w:pPr>
            <w:r>
              <w:rPr>
                <w:rFonts w:hint="eastAsia" w:eastAsia="宋体"/>
                <w:color w:val="000000"/>
                <w:kern w:val="0"/>
                <w:sz w:val="18"/>
                <w:szCs w:val="18"/>
              </w:rPr>
              <w:t>2</w:t>
            </w:r>
            <w:r>
              <w:rPr>
                <w:rFonts w:hint="eastAsia" w:eastAsia="宋体"/>
                <w:color w:val="000000"/>
                <w:kern w:val="0"/>
                <w:sz w:val="18"/>
                <w:szCs w:val="18"/>
                <w:lang w:val="en-US" w:eastAsia="zh-CN"/>
              </w:rPr>
              <w:t>.4</w:t>
            </w:r>
          </w:p>
        </w:tc>
        <w:tc>
          <w:tcPr>
            <w:tcW w:w="483" w:type="pct"/>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2</w:t>
            </w:r>
            <w:r>
              <w:rPr>
                <w:rFonts w:hint="eastAsia" w:eastAsia="宋体"/>
                <w:color w:val="000000"/>
                <w:kern w:val="0"/>
                <w:sz w:val="18"/>
                <w:szCs w:val="18"/>
                <w:lang w:val="en-US" w:eastAsia="zh-CN"/>
              </w:rPr>
              <w:t>.4</w:t>
            </w:r>
          </w:p>
        </w:tc>
        <w:tc>
          <w:tcPr>
            <w:tcW w:w="703"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5"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1"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40" w:hRule="atLeast"/>
          <w:jc w:val="center"/>
        </w:trPr>
        <w:tc>
          <w:tcPr>
            <w:tcW w:w="461" w:type="pct"/>
            <w:vMerge w:val="continue"/>
            <w:noWrap w:val="0"/>
            <w:vAlign w:val="center"/>
          </w:tcPr>
          <w:p>
            <w:pPr>
              <w:widowControl/>
              <w:spacing w:line="260" w:lineRule="exact"/>
              <w:jc w:val="left"/>
              <w:rPr>
                <w:rFonts w:eastAsia="方正黑体简体"/>
                <w:color w:val="000000"/>
                <w:kern w:val="0"/>
                <w:sz w:val="21"/>
                <w:szCs w:val="21"/>
              </w:rPr>
            </w:pPr>
          </w:p>
        </w:tc>
        <w:tc>
          <w:tcPr>
            <w:tcW w:w="618" w:type="pct"/>
            <w:gridSpan w:val="3"/>
            <w:noWrap/>
            <w:vAlign w:val="center"/>
          </w:tcPr>
          <w:p>
            <w:pPr>
              <w:widowControl/>
              <w:spacing w:line="290" w:lineRule="exact"/>
              <w:jc w:val="center"/>
              <w:rPr>
                <w:color w:val="000000"/>
                <w:spacing w:val="-20"/>
                <w:kern w:val="0"/>
                <w:sz w:val="21"/>
                <w:szCs w:val="21"/>
              </w:rPr>
            </w:pPr>
            <w:r>
              <w:rPr>
                <w:rFonts w:hint="eastAsia"/>
                <w:color w:val="000000"/>
                <w:spacing w:val="-20"/>
                <w:kern w:val="0"/>
                <w:sz w:val="21"/>
                <w:szCs w:val="21"/>
              </w:rPr>
              <w:t>当年结转结余额</w:t>
            </w:r>
            <w:r>
              <w:rPr>
                <w:color w:val="000000"/>
                <w:spacing w:val="-20"/>
                <w:kern w:val="0"/>
                <w:sz w:val="21"/>
                <w:szCs w:val="21"/>
              </w:rPr>
              <w:t>(</w:t>
            </w:r>
            <w:r>
              <w:rPr>
                <w:rFonts w:hint="eastAsia"/>
                <w:color w:val="000000"/>
                <w:spacing w:val="-20"/>
                <w:kern w:val="0"/>
                <w:sz w:val="21"/>
                <w:szCs w:val="21"/>
                <w:lang w:val="en-US" w:eastAsia="zh-CN"/>
              </w:rPr>
              <w:t>万</w:t>
            </w:r>
            <w:r>
              <w:rPr>
                <w:rFonts w:hint="eastAsia"/>
                <w:color w:val="000000"/>
                <w:spacing w:val="-20"/>
                <w:kern w:val="0"/>
                <w:sz w:val="21"/>
                <w:szCs w:val="21"/>
              </w:rPr>
              <w:t>元</w:t>
            </w:r>
            <w:r>
              <w:rPr>
                <w:color w:val="000000"/>
                <w:spacing w:val="-20"/>
                <w:kern w:val="0"/>
                <w:sz w:val="21"/>
                <w:szCs w:val="21"/>
              </w:rPr>
              <w:t>)</w:t>
            </w:r>
          </w:p>
        </w:tc>
        <w:tc>
          <w:tcPr>
            <w:tcW w:w="363"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w:t>
            </w:r>
          </w:p>
        </w:tc>
        <w:tc>
          <w:tcPr>
            <w:tcW w:w="483" w:type="pct"/>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w:t>
            </w:r>
          </w:p>
        </w:tc>
        <w:tc>
          <w:tcPr>
            <w:tcW w:w="703"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5"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1"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40" w:hRule="atLeast"/>
          <w:jc w:val="center"/>
        </w:trPr>
        <w:tc>
          <w:tcPr>
            <w:tcW w:w="461" w:type="pct"/>
            <w:vMerge w:val="continue"/>
            <w:noWrap w:val="0"/>
            <w:vAlign w:val="center"/>
          </w:tcPr>
          <w:p>
            <w:pPr>
              <w:widowControl/>
              <w:spacing w:line="260" w:lineRule="exact"/>
              <w:jc w:val="left"/>
              <w:rPr>
                <w:rFonts w:eastAsia="方正黑体简体"/>
                <w:color w:val="000000"/>
                <w:kern w:val="0"/>
                <w:sz w:val="21"/>
                <w:szCs w:val="21"/>
              </w:rPr>
            </w:pPr>
          </w:p>
        </w:tc>
        <w:tc>
          <w:tcPr>
            <w:tcW w:w="618" w:type="pct"/>
            <w:gridSpan w:val="3"/>
            <w:noWrap/>
            <w:vAlign w:val="center"/>
          </w:tcPr>
          <w:p>
            <w:pPr>
              <w:widowControl/>
              <w:spacing w:line="290" w:lineRule="exact"/>
              <w:jc w:val="center"/>
              <w:rPr>
                <w:color w:val="000000"/>
                <w:kern w:val="0"/>
                <w:sz w:val="21"/>
                <w:szCs w:val="21"/>
              </w:rPr>
            </w:pPr>
            <w:r>
              <w:rPr>
                <w:rFonts w:hint="eastAsia"/>
                <w:color w:val="000000"/>
                <w:kern w:val="0"/>
                <w:sz w:val="21"/>
                <w:szCs w:val="21"/>
              </w:rPr>
              <w:t>结转结余率</w:t>
            </w:r>
            <w:r>
              <w:rPr>
                <w:color w:val="000000"/>
                <w:kern w:val="0"/>
                <w:sz w:val="21"/>
                <w:szCs w:val="21"/>
              </w:rPr>
              <w:t>%</w:t>
            </w:r>
          </w:p>
        </w:tc>
        <w:tc>
          <w:tcPr>
            <w:tcW w:w="363"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w:t>
            </w:r>
          </w:p>
        </w:tc>
        <w:tc>
          <w:tcPr>
            <w:tcW w:w="483" w:type="pct"/>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w:t>
            </w:r>
          </w:p>
        </w:tc>
        <w:tc>
          <w:tcPr>
            <w:tcW w:w="703"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5"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1"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40" w:hRule="atLeast"/>
          <w:jc w:val="center"/>
        </w:trPr>
        <w:tc>
          <w:tcPr>
            <w:tcW w:w="461" w:type="pct"/>
            <w:vMerge w:val="continue"/>
            <w:noWrap w:val="0"/>
            <w:vAlign w:val="center"/>
          </w:tcPr>
          <w:p>
            <w:pPr>
              <w:widowControl/>
              <w:spacing w:line="260" w:lineRule="exact"/>
              <w:jc w:val="left"/>
              <w:rPr>
                <w:rFonts w:eastAsia="方正黑体简体"/>
                <w:color w:val="000000"/>
                <w:kern w:val="0"/>
                <w:sz w:val="21"/>
                <w:szCs w:val="21"/>
              </w:rPr>
            </w:pPr>
          </w:p>
        </w:tc>
        <w:tc>
          <w:tcPr>
            <w:tcW w:w="618" w:type="pct"/>
            <w:gridSpan w:val="3"/>
            <w:noWrap/>
            <w:vAlign w:val="center"/>
          </w:tcPr>
          <w:p>
            <w:pPr>
              <w:widowControl/>
              <w:spacing w:line="290" w:lineRule="exact"/>
              <w:jc w:val="center"/>
              <w:rPr>
                <w:color w:val="000000"/>
                <w:kern w:val="0"/>
                <w:sz w:val="21"/>
                <w:szCs w:val="21"/>
              </w:rPr>
            </w:pPr>
            <w:r>
              <w:rPr>
                <w:rFonts w:hint="eastAsia"/>
                <w:color w:val="000000"/>
                <w:kern w:val="0"/>
                <w:sz w:val="21"/>
                <w:szCs w:val="21"/>
              </w:rPr>
              <w:t>结转结余变动率</w:t>
            </w:r>
            <w:r>
              <w:rPr>
                <w:color w:val="000000"/>
                <w:kern w:val="0"/>
                <w:sz w:val="21"/>
                <w:szCs w:val="21"/>
              </w:rPr>
              <w:t>%</w:t>
            </w:r>
          </w:p>
        </w:tc>
        <w:tc>
          <w:tcPr>
            <w:tcW w:w="363"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483" w:type="pct"/>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703"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5"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1"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424" w:hRule="atLeast"/>
          <w:jc w:val="center"/>
        </w:trPr>
        <w:tc>
          <w:tcPr>
            <w:tcW w:w="461" w:type="pct"/>
            <w:vMerge w:val="restart"/>
            <w:noWrap/>
            <w:vAlign w:val="center"/>
          </w:tcPr>
          <w:p>
            <w:pPr>
              <w:widowControl/>
              <w:spacing w:line="260" w:lineRule="exact"/>
              <w:jc w:val="center"/>
              <w:rPr>
                <w:rFonts w:eastAsia="方正黑体简体"/>
                <w:color w:val="000000"/>
                <w:kern w:val="0"/>
                <w:sz w:val="18"/>
                <w:szCs w:val="18"/>
              </w:rPr>
            </w:pPr>
            <w:r>
              <w:rPr>
                <w:rFonts w:hint="eastAsia" w:eastAsia="方正黑体简体"/>
                <w:color w:val="000000"/>
                <w:kern w:val="0"/>
                <w:sz w:val="18"/>
                <w:szCs w:val="18"/>
              </w:rPr>
              <w:t>年度总体目标</w:t>
            </w:r>
          </w:p>
        </w:tc>
        <w:tc>
          <w:tcPr>
            <w:tcW w:w="981" w:type="pct"/>
            <w:gridSpan w:val="5"/>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预算总体目标</w:t>
            </w:r>
          </w:p>
        </w:tc>
        <w:tc>
          <w:tcPr>
            <w:tcW w:w="1186" w:type="pct"/>
            <w:gridSpan w:val="3"/>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预算总体目标执行结果</w:t>
            </w:r>
          </w:p>
        </w:tc>
        <w:tc>
          <w:tcPr>
            <w:tcW w:w="2366" w:type="pct"/>
            <w:gridSpan w:val="4"/>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预算总体目标与预算总体目标执行结果偏差情况及原因分析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70" w:hRule="atLeast"/>
          <w:jc w:val="center"/>
        </w:trPr>
        <w:tc>
          <w:tcPr>
            <w:tcW w:w="461" w:type="pct"/>
            <w:vMerge w:val="continue"/>
            <w:noWrap w:val="0"/>
            <w:vAlign w:val="center"/>
          </w:tcPr>
          <w:p>
            <w:pPr>
              <w:widowControl/>
              <w:spacing w:line="260" w:lineRule="exact"/>
              <w:jc w:val="left"/>
              <w:rPr>
                <w:rFonts w:eastAsia="方正黑体简体"/>
                <w:color w:val="000000"/>
                <w:kern w:val="0"/>
                <w:sz w:val="18"/>
                <w:szCs w:val="18"/>
              </w:rPr>
            </w:pPr>
          </w:p>
        </w:tc>
        <w:tc>
          <w:tcPr>
            <w:tcW w:w="981" w:type="pct"/>
            <w:gridSpan w:val="5"/>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保障日常工作运转</w:t>
            </w:r>
          </w:p>
        </w:tc>
        <w:tc>
          <w:tcPr>
            <w:tcW w:w="1186" w:type="pct"/>
            <w:gridSpan w:val="3"/>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　优</w:t>
            </w:r>
          </w:p>
        </w:tc>
        <w:tc>
          <w:tcPr>
            <w:tcW w:w="2366" w:type="pct"/>
            <w:gridSpan w:val="4"/>
            <w:noWrap/>
            <w:vAlign w:val="center"/>
          </w:tcPr>
          <w:p>
            <w:pPr>
              <w:widowControl/>
              <w:spacing w:line="260" w:lineRule="exact"/>
              <w:jc w:val="center"/>
              <w:rPr>
                <w:rFonts w:eastAsia="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74" w:hRule="atLeast"/>
          <w:jc w:val="center"/>
        </w:trPr>
        <w:tc>
          <w:tcPr>
            <w:tcW w:w="465" w:type="pct"/>
            <w:gridSpan w:val="2"/>
            <w:vMerge w:val="restart"/>
            <w:noWrap/>
            <w:vAlign w:val="center"/>
          </w:tcPr>
          <w:p>
            <w:pPr>
              <w:widowControl/>
              <w:spacing w:line="300" w:lineRule="exact"/>
              <w:jc w:val="center"/>
              <w:rPr>
                <w:rFonts w:eastAsia="方正黑体简体"/>
                <w:color w:val="000000"/>
                <w:kern w:val="0"/>
                <w:sz w:val="18"/>
                <w:szCs w:val="18"/>
              </w:rPr>
            </w:pPr>
            <w:r>
              <w:rPr>
                <w:rFonts w:hint="eastAsia" w:eastAsia="方正黑体简体"/>
                <w:color w:val="000000"/>
                <w:kern w:val="0"/>
                <w:sz w:val="18"/>
                <w:szCs w:val="18"/>
              </w:rPr>
              <w:t>年度绩效指标</w:t>
            </w:r>
          </w:p>
        </w:tc>
        <w:tc>
          <w:tcPr>
            <w:tcW w:w="343" w:type="pct"/>
            <w:noWrap/>
            <w:vAlign w:val="center"/>
          </w:tcPr>
          <w:p>
            <w:pPr>
              <w:widowControl/>
              <w:spacing w:line="300" w:lineRule="exact"/>
              <w:jc w:val="center"/>
              <w:rPr>
                <w:rFonts w:hint="eastAsia" w:eastAsia="宋体"/>
                <w:color w:val="000000"/>
                <w:kern w:val="0"/>
                <w:sz w:val="18"/>
                <w:szCs w:val="18"/>
              </w:rPr>
            </w:pPr>
            <w:r>
              <w:rPr>
                <w:rFonts w:hint="eastAsia" w:eastAsia="宋体"/>
                <w:color w:val="000000"/>
                <w:kern w:val="0"/>
                <w:sz w:val="18"/>
                <w:szCs w:val="18"/>
              </w:rPr>
              <w:t>一级</w:t>
            </w:r>
          </w:p>
          <w:p>
            <w:pPr>
              <w:widowControl/>
              <w:spacing w:line="300" w:lineRule="exact"/>
              <w:jc w:val="center"/>
              <w:rPr>
                <w:rFonts w:eastAsia="宋体"/>
                <w:color w:val="000000"/>
                <w:kern w:val="0"/>
                <w:sz w:val="18"/>
                <w:szCs w:val="18"/>
              </w:rPr>
            </w:pPr>
            <w:r>
              <w:rPr>
                <w:rFonts w:hint="eastAsia" w:eastAsia="宋体"/>
                <w:color w:val="000000"/>
                <w:kern w:val="0"/>
                <w:sz w:val="18"/>
                <w:szCs w:val="18"/>
              </w:rPr>
              <w:t>指标</w:t>
            </w:r>
          </w:p>
        </w:tc>
        <w:tc>
          <w:tcPr>
            <w:tcW w:w="554" w:type="pct"/>
            <w:gridSpan w:val="2"/>
            <w:noWrap/>
            <w:vAlign w:val="center"/>
          </w:tcPr>
          <w:p>
            <w:pPr>
              <w:widowControl/>
              <w:spacing w:line="300" w:lineRule="exact"/>
              <w:jc w:val="center"/>
              <w:rPr>
                <w:rFonts w:eastAsia="宋体"/>
                <w:color w:val="000000"/>
                <w:kern w:val="0"/>
                <w:sz w:val="18"/>
                <w:szCs w:val="18"/>
              </w:rPr>
            </w:pPr>
            <w:r>
              <w:rPr>
                <w:rFonts w:hint="eastAsia" w:eastAsia="宋体"/>
                <w:color w:val="000000"/>
                <w:kern w:val="0"/>
                <w:sz w:val="18"/>
                <w:szCs w:val="18"/>
              </w:rPr>
              <w:t>二级指标</w:t>
            </w:r>
          </w:p>
        </w:tc>
        <w:tc>
          <w:tcPr>
            <w:tcW w:w="880" w:type="pct"/>
            <w:gridSpan w:val="3"/>
            <w:noWrap/>
            <w:vAlign w:val="center"/>
          </w:tcPr>
          <w:p>
            <w:pPr>
              <w:widowControl/>
              <w:spacing w:line="300" w:lineRule="exact"/>
              <w:jc w:val="center"/>
              <w:rPr>
                <w:rFonts w:eastAsia="宋体"/>
                <w:color w:val="000000"/>
                <w:kern w:val="0"/>
                <w:sz w:val="18"/>
                <w:szCs w:val="18"/>
              </w:rPr>
            </w:pPr>
            <w:r>
              <w:rPr>
                <w:rFonts w:hint="eastAsia" w:eastAsia="宋体"/>
                <w:color w:val="000000"/>
                <w:kern w:val="0"/>
                <w:sz w:val="18"/>
                <w:szCs w:val="18"/>
              </w:rPr>
              <w:t>三级指标</w:t>
            </w:r>
          </w:p>
        </w:tc>
        <w:tc>
          <w:tcPr>
            <w:tcW w:w="874" w:type="pct"/>
            <w:gridSpan w:val="2"/>
            <w:noWrap/>
            <w:vAlign w:val="center"/>
          </w:tcPr>
          <w:p>
            <w:pPr>
              <w:widowControl/>
              <w:spacing w:line="300" w:lineRule="exact"/>
              <w:jc w:val="center"/>
              <w:rPr>
                <w:rFonts w:eastAsia="宋体"/>
                <w:color w:val="000000"/>
                <w:kern w:val="0"/>
                <w:sz w:val="18"/>
                <w:szCs w:val="18"/>
              </w:rPr>
            </w:pPr>
            <w:r>
              <w:rPr>
                <w:rFonts w:hint="eastAsia" w:eastAsia="宋体"/>
                <w:color w:val="000000"/>
                <w:kern w:val="0"/>
                <w:sz w:val="18"/>
                <w:szCs w:val="18"/>
              </w:rPr>
              <w:t>预算指标值</w:t>
            </w:r>
            <w:r>
              <w:rPr>
                <w:rFonts w:eastAsia="宋体"/>
                <w:color w:val="000000"/>
                <w:kern w:val="0"/>
                <w:sz w:val="18"/>
                <w:szCs w:val="18"/>
              </w:rPr>
              <w:t>(</w:t>
            </w:r>
            <w:r>
              <w:rPr>
                <w:rFonts w:hint="eastAsia" w:eastAsia="宋体"/>
                <w:color w:val="000000"/>
                <w:kern w:val="0"/>
                <w:sz w:val="18"/>
                <w:szCs w:val="18"/>
              </w:rPr>
              <w:t>包含数字及文字描述</w:t>
            </w:r>
            <w:r>
              <w:rPr>
                <w:rFonts w:eastAsia="宋体"/>
                <w:color w:val="000000"/>
                <w:kern w:val="0"/>
                <w:sz w:val="18"/>
                <w:szCs w:val="18"/>
              </w:rPr>
              <w:t>)</w:t>
            </w:r>
          </w:p>
        </w:tc>
        <w:tc>
          <w:tcPr>
            <w:tcW w:w="956" w:type="pct"/>
            <w:gridSpan w:val="2"/>
            <w:noWrap/>
            <w:vAlign w:val="center"/>
          </w:tcPr>
          <w:p>
            <w:pPr>
              <w:widowControl/>
              <w:spacing w:line="300" w:lineRule="exact"/>
              <w:jc w:val="center"/>
              <w:rPr>
                <w:rFonts w:eastAsia="宋体"/>
                <w:color w:val="000000"/>
                <w:kern w:val="0"/>
                <w:sz w:val="18"/>
                <w:szCs w:val="18"/>
              </w:rPr>
            </w:pPr>
            <w:r>
              <w:rPr>
                <w:rFonts w:hint="eastAsia" w:eastAsia="宋体"/>
                <w:color w:val="000000"/>
                <w:kern w:val="0"/>
                <w:sz w:val="18"/>
                <w:szCs w:val="18"/>
              </w:rPr>
              <w:t>预算指标值执行结果</w:t>
            </w:r>
            <w:r>
              <w:rPr>
                <w:rFonts w:eastAsia="宋体"/>
                <w:color w:val="000000"/>
                <w:kern w:val="0"/>
                <w:sz w:val="18"/>
                <w:szCs w:val="18"/>
              </w:rPr>
              <w:t>(</w:t>
            </w:r>
            <w:r>
              <w:rPr>
                <w:rFonts w:hint="eastAsia" w:eastAsia="宋体"/>
                <w:color w:val="000000"/>
                <w:kern w:val="0"/>
                <w:sz w:val="18"/>
                <w:szCs w:val="18"/>
              </w:rPr>
              <w:t>包含数字及文字描述</w:t>
            </w:r>
            <w:r>
              <w:rPr>
                <w:rFonts w:eastAsia="宋体"/>
                <w:color w:val="000000"/>
                <w:kern w:val="0"/>
                <w:sz w:val="18"/>
                <w:szCs w:val="18"/>
              </w:rPr>
              <w:t>)</w:t>
            </w:r>
          </w:p>
        </w:tc>
        <w:tc>
          <w:tcPr>
            <w:tcW w:w="928" w:type="pct"/>
            <w:gridSpan w:val="2"/>
            <w:noWrap/>
            <w:vAlign w:val="center"/>
          </w:tcPr>
          <w:p>
            <w:pPr>
              <w:widowControl/>
              <w:spacing w:line="300" w:lineRule="exact"/>
              <w:jc w:val="center"/>
              <w:rPr>
                <w:rFonts w:eastAsia="宋体"/>
                <w:color w:val="000000"/>
                <w:kern w:val="0"/>
                <w:sz w:val="18"/>
                <w:szCs w:val="18"/>
              </w:rPr>
            </w:pPr>
            <w:r>
              <w:rPr>
                <w:rFonts w:hint="eastAsia" w:eastAsia="宋体"/>
                <w:color w:val="000000"/>
                <w:kern w:val="0"/>
                <w:sz w:val="18"/>
                <w:szCs w:val="18"/>
              </w:rPr>
              <w:t>预算指标值与预算指标值执行结果偏差情况及原因分析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0" w:hRule="atLeast"/>
          <w:jc w:val="center"/>
        </w:trPr>
        <w:tc>
          <w:tcPr>
            <w:tcW w:w="465" w:type="pct"/>
            <w:gridSpan w:val="2"/>
            <w:vMerge w:val="continue"/>
            <w:noWrap w:val="0"/>
            <w:vAlign w:val="center"/>
          </w:tcPr>
          <w:p>
            <w:pPr>
              <w:widowControl/>
              <w:spacing w:line="300" w:lineRule="exact"/>
              <w:jc w:val="left"/>
              <w:rPr>
                <w:rFonts w:eastAsia="方正黑体简体"/>
                <w:color w:val="000000"/>
                <w:kern w:val="0"/>
                <w:sz w:val="18"/>
                <w:szCs w:val="18"/>
              </w:rPr>
            </w:pPr>
          </w:p>
        </w:tc>
        <w:tc>
          <w:tcPr>
            <w:tcW w:w="343" w:type="pct"/>
            <w:vMerge w:val="restart"/>
            <w:noWrap/>
            <w:vAlign w:val="center"/>
          </w:tcPr>
          <w:p>
            <w:pPr>
              <w:widowControl/>
              <w:spacing w:line="300" w:lineRule="exact"/>
              <w:jc w:val="center"/>
              <w:rPr>
                <w:rFonts w:eastAsia="宋体"/>
                <w:color w:val="000000"/>
                <w:kern w:val="0"/>
                <w:sz w:val="18"/>
                <w:szCs w:val="18"/>
              </w:rPr>
            </w:pPr>
            <w:r>
              <w:rPr>
                <w:rFonts w:hint="eastAsia" w:eastAsia="宋体"/>
                <w:color w:val="000000"/>
                <w:kern w:val="0"/>
                <w:sz w:val="18"/>
                <w:szCs w:val="18"/>
              </w:rPr>
              <w:t>完成</w:t>
            </w:r>
          </w:p>
          <w:p>
            <w:pPr>
              <w:widowControl/>
              <w:spacing w:line="300" w:lineRule="exact"/>
              <w:jc w:val="center"/>
              <w:rPr>
                <w:rFonts w:eastAsia="宋体"/>
                <w:color w:val="000000"/>
                <w:kern w:val="0"/>
                <w:sz w:val="18"/>
                <w:szCs w:val="18"/>
              </w:rPr>
            </w:pPr>
            <w:r>
              <w:rPr>
                <w:rFonts w:hint="eastAsia" w:eastAsia="宋体"/>
                <w:color w:val="000000"/>
                <w:kern w:val="0"/>
                <w:sz w:val="18"/>
                <w:szCs w:val="18"/>
              </w:rPr>
              <w:t>指标</w:t>
            </w:r>
          </w:p>
        </w:tc>
        <w:tc>
          <w:tcPr>
            <w:tcW w:w="554" w:type="pct"/>
            <w:gridSpan w:val="2"/>
            <w:noWrap/>
            <w:vAlign w:val="center"/>
          </w:tcPr>
          <w:p>
            <w:pPr>
              <w:widowControl/>
              <w:spacing w:line="300" w:lineRule="exact"/>
              <w:jc w:val="center"/>
              <w:rPr>
                <w:rFonts w:eastAsia="宋体"/>
                <w:color w:val="000000"/>
                <w:kern w:val="0"/>
                <w:sz w:val="18"/>
                <w:szCs w:val="18"/>
              </w:rPr>
            </w:pPr>
            <w:r>
              <w:rPr>
                <w:rFonts w:hint="eastAsia" w:eastAsia="宋体"/>
                <w:color w:val="000000"/>
                <w:kern w:val="0"/>
                <w:sz w:val="18"/>
                <w:szCs w:val="18"/>
              </w:rPr>
              <w:t>数量</w:t>
            </w:r>
          </w:p>
          <w:p>
            <w:pPr>
              <w:widowControl/>
              <w:spacing w:line="300" w:lineRule="exact"/>
              <w:jc w:val="center"/>
              <w:rPr>
                <w:rFonts w:eastAsia="宋体"/>
                <w:color w:val="000000"/>
                <w:kern w:val="0"/>
                <w:sz w:val="18"/>
                <w:szCs w:val="18"/>
              </w:rPr>
            </w:pPr>
            <w:r>
              <w:rPr>
                <w:rFonts w:hint="eastAsia" w:eastAsia="宋体"/>
                <w:color w:val="000000"/>
                <w:kern w:val="0"/>
                <w:sz w:val="18"/>
                <w:szCs w:val="18"/>
              </w:rPr>
              <w:t>指标</w:t>
            </w:r>
          </w:p>
        </w:tc>
        <w:tc>
          <w:tcPr>
            <w:tcW w:w="880" w:type="pct"/>
            <w:gridSpan w:val="3"/>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群团社会服务中心运行费</w:t>
            </w:r>
          </w:p>
        </w:tc>
        <w:tc>
          <w:tcPr>
            <w:tcW w:w="874" w:type="pct"/>
            <w:gridSpan w:val="2"/>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　2.4万元</w:t>
            </w:r>
          </w:p>
        </w:tc>
        <w:tc>
          <w:tcPr>
            <w:tcW w:w="956" w:type="pct"/>
            <w:gridSpan w:val="2"/>
            <w:noWrap/>
            <w:vAlign w:val="center"/>
          </w:tcPr>
          <w:p>
            <w:pPr>
              <w:widowControl/>
              <w:spacing w:line="300" w:lineRule="exact"/>
              <w:jc w:val="left"/>
              <w:rPr>
                <w:rFonts w:hint="default" w:eastAsia="宋体"/>
                <w:color w:val="000000"/>
                <w:kern w:val="0"/>
                <w:sz w:val="18"/>
                <w:szCs w:val="18"/>
                <w:lang w:val="en-US" w:eastAsia="zh-CN"/>
              </w:rPr>
            </w:pPr>
            <w:r>
              <w:rPr>
                <w:rFonts w:hint="eastAsia" w:eastAsia="宋体"/>
                <w:color w:val="000000"/>
                <w:kern w:val="0"/>
                <w:sz w:val="18"/>
                <w:szCs w:val="18"/>
              </w:rPr>
              <w:t>　</w:t>
            </w:r>
            <w:r>
              <w:rPr>
                <w:rFonts w:hint="eastAsia" w:eastAsia="宋体"/>
                <w:color w:val="000000"/>
                <w:kern w:val="0"/>
                <w:sz w:val="18"/>
                <w:szCs w:val="18"/>
                <w:lang w:val="en-US" w:eastAsia="zh-CN"/>
              </w:rPr>
              <w:t>2.4万元</w:t>
            </w:r>
          </w:p>
        </w:tc>
        <w:tc>
          <w:tcPr>
            <w:tcW w:w="928" w:type="pct"/>
            <w:gridSpan w:val="2"/>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3" w:hRule="atLeast"/>
          <w:jc w:val="center"/>
        </w:trPr>
        <w:tc>
          <w:tcPr>
            <w:tcW w:w="465" w:type="pct"/>
            <w:gridSpan w:val="2"/>
            <w:vMerge w:val="continue"/>
            <w:noWrap w:val="0"/>
            <w:vAlign w:val="center"/>
          </w:tcPr>
          <w:p>
            <w:pPr>
              <w:widowControl/>
              <w:spacing w:line="300" w:lineRule="exact"/>
              <w:jc w:val="left"/>
              <w:rPr>
                <w:rFonts w:eastAsia="方正黑体简体"/>
                <w:color w:val="000000"/>
                <w:kern w:val="0"/>
                <w:sz w:val="18"/>
                <w:szCs w:val="18"/>
              </w:rPr>
            </w:pPr>
          </w:p>
        </w:tc>
        <w:tc>
          <w:tcPr>
            <w:tcW w:w="343" w:type="pct"/>
            <w:vMerge w:val="continue"/>
            <w:noWrap w:val="0"/>
            <w:vAlign w:val="center"/>
          </w:tcPr>
          <w:p>
            <w:pPr>
              <w:widowControl/>
              <w:spacing w:line="300" w:lineRule="exact"/>
              <w:jc w:val="left"/>
              <w:rPr>
                <w:rFonts w:eastAsia="宋体"/>
                <w:color w:val="000000"/>
                <w:kern w:val="0"/>
                <w:sz w:val="18"/>
                <w:szCs w:val="18"/>
              </w:rPr>
            </w:pPr>
          </w:p>
        </w:tc>
        <w:tc>
          <w:tcPr>
            <w:tcW w:w="554" w:type="pct"/>
            <w:gridSpan w:val="2"/>
            <w:noWrap/>
            <w:vAlign w:val="center"/>
          </w:tcPr>
          <w:p>
            <w:pPr>
              <w:widowControl/>
              <w:spacing w:line="300" w:lineRule="exact"/>
              <w:jc w:val="center"/>
              <w:rPr>
                <w:rFonts w:eastAsia="宋体"/>
                <w:color w:val="000000"/>
                <w:kern w:val="0"/>
                <w:sz w:val="18"/>
                <w:szCs w:val="18"/>
              </w:rPr>
            </w:pPr>
            <w:r>
              <w:rPr>
                <w:rFonts w:hint="eastAsia" w:eastAsia="宋体"/>
                <w:color w:val="000000"/>
                <w:kern w:val="0"/>
                <w:sz w:val="18"/>
                <w:szCs w:val="18"/>
              </w:rPr>
              <w:t>质量</w:t>
            </w:r>
          </w:p>
          <w:p>
            <w:pPr>
              <w:widowControl/>
              <w:spacing w:line="300" w:lineRule="exact"/>
              <w:jc w:val="center"/>
              <w:rPr>
                <w:rFonts w:eastAsia="宋体"/>
                <w:color w:val="000000"/>
                <w:kern w:val="0"/>
                <w:sz w:val="18"/>
                <w:szCs w:val="18"/>
              </w:rPr>
            </w:pPr>
            <w:r>
              <w:rPr>
                <w:rFonts w:hint="eastAsia" w:eastAsia="宋体"/>
                <w:color w:val="000000"/>
                <w:kern w:val="0"/>
                <w:sz w:val="18"/>
                <w:szCs w:val="18"/>
              </w:rPr>
              <w:t>指标</w:t>
            </w:r>
          </w:p>
        </w:tc>
        <w:tc>
          <w:tcPr>
            <w:tcW w:w="880" w:type="pct"/>
            <w:gridSpan w:val="3"/>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运行费支出率</w:t>
            </w:r>
          </w:p>
        </w:tc>
        <w:tc>
          <w:tcPr>
            <w:tcW w:w="874" w:type="pct"/>
            <w:gridSpan w:val="2"/>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　100%</w:t>
            </w:r>
          </w:p>
        </w:tc>
        <w:tc>
          <w:tcPr>
            <w:tcW w:w="956" w:type="pct"/>
            <w:gridSpan w:val="2"/>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　　</w:t>
            </w:r>
            <w:r>
              <w:rPr>
                <w:rFonts w:hint="eastAsia" w:eastAsia="宋体"/>
                <w:color w:val="000000"/>
                <w:kern w:val="0"/>
                <w:sz w:val="18"/>
                <w:szCs w:val="18"/>
                <w:lang w:val="en-US" w:eastAsia="zh-CN"/>
              </w:rPr>
              <w:t>2.4万元</w:t>
            </w:r>
          </w:p>
        </w:tc>
        <w:tc>
          <w:tcPr>
            <w:tcW w:w="928" w:type="pct"/>
            <w:gridSpan w:val="2"/>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95" w:hRule="atLeast"/>
          <w:jc w:val="center"/>
        </w:trPr>
        <w:tc>
          <w:tcPr>
            <w:tcW w:w="465" w:type="pct"/>
            <w:gridSpan w:val="2"/>
            <w:vMerge w:val="continue"/>
            <w:noWrap w:val="0"/>
            <w:vAlign w:val="center"/>
          </w:tcPr>
          <w:p>
            <w:pPr>
              <w:widowControl/>
              <w:spacing w:line="300" w:lineRule="exact"/>
              <w:jc w:val="left"/>
              <w:rPr>
                <w:rFonts w:eastAsia="方正黑体简体"/>
                <w:color w:val="000000"/>
                <w:kern w:val="0"/>
                <w:sz w:val="18"/>
                <w:szCs w:val="18"/>
              </w:rPr>
            </w:pPr>
          </w:p>
        </w:tc>
        <w:tc>
          <w:tcPr>
            <w:tcW w:w="343" w:type="pct"/>
            <w:vMerge w:val="continue"/>
            <w:noWrap w:val="0"/>
            <w:vAlign w:val="center"/>
          </w:tcPr>
          <w:p>
            <w:pPr>
              <w:widowControl/>
              <w:spacing w:line="300" w:lineRule="exact"/>
              <w:jc w:val="left"/>
              <w:rPr>
                <w:rFonts w:eastAsia="宋体"/>
                <w:color w:val="000000"/>
                <w:kern w:val="0"/>
                <w:sz w:val="18"/>
                <w:szCs w:val="18"/>
              </w:rPr>
            </w:pPr>
          </w:p>
        </w:tc>
        <w:tc>
          <w:tcPr>
            <w:tcW w:w="554" w:type="pct"/>
            <w:gridSpan w:val="2"/>
            <w:noWrap/>
            <w:vAlign w:val="center"/>
          </w:tcPr>
          <w:p>
            <w:pPr>
              <w:widowControl/>
              <w:spacing w:line="300" w:lineRule="exact"/>
              <w:jc w:val="center"/>
              <w:rPr>
                <w:rFonts w:eastAsia="宋体"/>
                <w:color w:val="000000"/>
                <w:kern w:val="0"/>
                <w:sz w:val="18"/>
                <w:szCs w:val="18"/>
              </w:rPr>
            </w:pPr>
            <w:r>
              <w:rPr>
                <w:rFonts w:hint="eastAsia" w:eastAsia="宋体"/>
                <w:color w:val="000000"/>
                <w:kern w:val="0"/>
                <w:sz w:val="18"/>
                <w:szCs w:val="18"/>
              </w:rPr>
              <w:t>时效</w:t>
            </w:r>
          </w:p>
          <w:p>
            <w:pPr>
              <w:widowControl/>
              <w:spacing w:line="300" w:lineRule="exact"/>
              <w:jc w:val="center"/>
              <w:rPr>
                <w:rFonts w:eastAsia="宋体"/>
                <w:color w:val="000000"/>
                <w:kern w:val="0"/>
                <w:sz w:val="18"/>
                <w:szCs w:val="18"/>
              </w:rPr>
            </w:pPr>
            <w:r>
              <w:rPr>
                <w:rFonts w:hint="eastAsia" w:eastAsia="宋体"/>
                <w:color w:val="000000"/>
                <w:kern w:val="0"/>
                <w:sz w:val="18"/>
                <w:szCs w:val="18"/>
              </w:rPr>
              <w:t>指标</w:t>
            </w:r>
          </w:p>
        </w:tc>
        <w:tc>
          <w:tcPr>
            <w:tcW w:w="880" w:type="pct"/>
            <w:gridSpan w:val="3"/>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经费在一定时间内运转</w:t>
            </w:r>
          </w:p>
        </w:tc>
        <w:tc>
          <w:tcPr>
            <w:tcW w:w="874" w:type="pct"/>
            <w:gridSpan w:val="2"/>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12个月</w:t>
            </w:r>
          </w:p>
        </w:tc>
        <w:tc>
          <w:tcPr>
            <w:tcW w:w="956" w:type="pct"/>
            <w:gridSpan w:val="2"/>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　≤12个月</w:t>
            </w:r>
          </w:p>
        </w:tc>
        <w:tc>
          <w:tcPr>
            <w:tcW w:w="928" w:type="pct"/>
            <w:gridSpan w:val="2"/>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0" w:hRule="atLeast"/>
          <w:jc w:val="center"/>
        </w:trPr>
        <w:tc>
          <w:tcPr>
            <w:tcW w:w="465" w:type="pct"/>
            <w:gridSpan w:val="2"/>
            <w:vMerge w:val="continue"/>
            <w:noWrap w:val="0"/>
            <w:vAlign w:val="center"/>
          </w:tcPr>
          <w:p>
            <w:pPr>
              <w:widowControl/>
              <w:spacing w:line="300" w:lineRule="exact"/>
              <w:jc w:val="left"/>
              <w:rPr>
                <w:rFonts w:eastAsia="方正黑体简体"/>
                <w:color w:val="000000"/>
                <w:kern w:val="0"/>
                <w:sz w:val="18"/>
                <w:szCs w:val="18"/>
              </w:rPr>
            </w:pPr>
          </w:p>
        </w:tc>
        <w:tc>
          <w:tcPr>
            <w:tcW w:w="343" w:type="pct"/>
            <w:vMerge w:val="continue"/>
            <w:noWrap w:val="0"/>
            <w:vAlign w:val="center"/>
          </w:tcPr>
          <w:p>
            <w:pPr>
              <w:widowControl/>
              <w:spacing w:line="300" w:lineRule="exact"/>
              <w:jc w:val="left"/>
              <w:rPr>
                <w:rFonts w:eastAsia="宋体"/>
                <w:color w:val="000000"/>
                <w:kern w:val="0"/>
                <w:sz w:val="18"/>
                <w:szCs w:val="18"/>
              </w:rPr>
            </w:pPr>
          </w:p>
        </w:tc>
        <w:tc>
          <w:tcPr>
            <w:tcW w:w="554" w:type="pct"/>
            <w:gridSpan w:val="2"/>
            <w:noWrap/>
            <w:vAlign w:val="center"/>
          </w:tcPr>
          <w:p>
            <w:pPr>
              <w:widowControl/>
              <w:spacing w:line="300" w:lineRule="exact"/>
              <w:jc w:val="center"/>
              <w:rPr>
                <w:rFonts w:eastAsia="宋体"/>
                <w:color w:val="000000"/>
                <w:kern w:val="0"/>
                <w:sz w:val="18"/>
                <w:szCs w:val="18"/>
              </w:rPr>
            </w:pPr>
            <w:r>
              <w:rPr>
                <w:rFonts w:hint="eastAsia" w:eastAsia="宋体"/>
                <w:color w:val="000000"/>
                <w:kern w:val="0"/>
                <w:sz w:val="18"/>
                <w:szCs w:val="18"/>
              </w:rPr>
              <w:t>成本</w:t>
            </w:r>
          </w:p>
          <w:p>
            <w:pPr>
              <w:widowControl/>
              <w:spacing w:line="300" w:lineRule="exact"/>
              <w:jc w:val="center"/>
              <w:rPr>
                <w:rFonts w:eastAsia="宋体"/>
                <w:color w:val="000000"/>
                <w:kern w:val="0"/>
                <w:sz w:val="18"/>
                <w:szCs w:val="18"/>
              </w:rPr>
            </w:pPr>
            <w:r>
              <w:rPr>
                <w:rFonts w:hint="eastAsia" w:eastAsia="宋体"/>
                <w:color w:val="000000"/>
                <w:kern w:val="0"/>
                <w:sz w:val="18"/>
                <w:szCs w:val="18"/>
              </w:rPr>
              <w:t>指标</w:t>
            </w:r>
          </w:p>
        </w:tc>
        <w:tc>
          <w:tcPr>
            <w:tcW w:w="880" w:type="pct"/>
            <w:gridSpan w:val="3"/>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支出范围：日常工作开展，接待上级、到乡镇工作检查</w:t>
            </w:r>
          </w:p>
        </w:tc>
        <w:tc>
          <w:tcPr>
            <w:tcW w:w="874" w:type="pct"/>
            <w:gridSpan w:val="2"/>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　2.4万元</w:t>
            </w:r>
          </w:p>
        </w:tc>
        <w:tc>
          <w:tcPr>
            <w:tcW w:w="956" w:type="pct"/>
            <w:gridSpan w:val="2"/>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　　</w:t>
            </w:r>
            <w:r>
              <w:rPr>
                <w:rFonts w:hint="eastAsia" w:eastAsia="宋体"/>
                <w:color w:val="000000"/>
                <w:kern w:val="0"/>
                <w:sz w:val="18"/>
                <w:szCs w:val="18"/>
                <w:lang w:val="en-US" w:eastAsia="zh-CN"/>
              </w:rPr>
              <w:t>2.4万元</w:t>
            </w:r>
          </w:p>
        </w:tc>
        <w:tc>
          <w:tcPr>
            <w:tcW w:w="928" w:type="pct"/>
            <w:gridSpan w:val="2"/>
            <w:noWrap/>
            <w:vAlign w:val="center"/>
          </w:tcPr>
          <w:p>
            <w:pPr>
              <w:widowControl/>
              <w:spacing w:line="300" w:lineRule="exact"/>
              <w:jc w:val="left"/>
              <w:rPr>
                <w:rFonts w:eastAsia="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01" w:hRule="atLeast"/>
          <w:jc w:val="center"/>
        </w:trPr>
        <w:tc>
          <w:tcPr>
            <w:tcW w:w="465" w:type="pct"/>
            <w:gridSpan w:val="2"/>
            <w:vMerge w:val="continue"/>
            <w:noWrap w:val="0"/>
            <w:vAlign w:val="center"/>
          </w:tcPr>
          <w:p>
            <w:pPr>
              <w:widowControl/>
              <w:spacing w:line="300" w:lineRule="exact"/>
              <w:jc w:val="left"/>
              <w:rPr>
                <w:rFonts w:eastAsia="方正黑体简体"/>
                <w:color w:val="000000"/>
                <w:kern w:val="0"/>
                <w:sz w:val="18"/>
                <w:szCs w:val="18"/>
              </w:rPr>
            </w:pPr>
          </w:p>
        </w:tc>
        <w:tc>
          <w:tcPr>
            <w:tcW w:w="343" w:type="pct"/>
            <w:noWrap/>
            <w:vAlign w:val="center"/>
          </w:tcPr>
          <w:p>
            <w:pPr>
              <w:widowControl/>
              <w:spacing w:line="300" w:lineRule="exact"/>
              <w:jc w:val="center"/>
              <w:rPr>
                <w:rFonts w:eastAsia="宋体"/>
                <w:color w:val="000000"/>
                <w:kern w:val="0"/>
                <w:sz w:val="18"/>
                <w:szCs w:val="18"/>
              </w:rPr>
            </w:pPr>
            <w:r>
              <w:rPr>
                <w:rFonts w:hint="eastAsia" w:eastAsia="宋体"/>
                <w:color w:val="000000"/>
                <w:kern w:val="0"/>
                <w:sz w:val="18"/>
                <w:szCs w:val="18"/>
              </w:rPr>
              <w:t>效益</w:t>
            </w:r>
          </w:p>
          <w:p>
            <w:pPr>
              <w:widowControl/>
              <w:spacing w:line="300" w:lineRule="exact"/>
              <w:jc w:val="center"/>
              <w:rPr>
                <w:rFonts w:eastAsia="宋体"/>
                <w:color w:val="000000"/>
                <w:kern w:val="0"/>
                <w:sz w:val="18"/>
                <w:szCs w:val="18"/>
              </w:rPr>
            </w:pPr>
            <w:r>
              <w:rPr>
                <w:rFonts w:hint="eastAsia" w:eastAsia="宋体"/>
                <w:color w:val="000000"/>
                <w:kern w:val="0"/>
                <w:sz w:val="18"/>
                <w:szCs w:val="18"/>
              </w:rPr>
              <w:t>指标</w:t>
            </w:r>
          </w:p>
        </w:tc>
        <w:tc>
          <w:tcPr>
            <w:tcW w:w="554" w:type="pct"/>
            <w:gridSpan w:val="2"/>
            <w:noWrap/>
            <w:vAlign w:val="center"/>
          </w:tcPr>
          <w:p>
            <w:pPr>
              <w:widowControl/>
              <w:spacing w:line="300" w:lineRule="exact"/>
              <w:jc w:val="center"/>
              <w:rPr>
                <w:rFonts w:eastAsia="宋体"/>
                <w:color w:val="000000"/>
                <w:kern w:val="0"/>
                <w:sz w:val="18"/>
                <w:szCs w:val="18"/>
              </w:rPr>
            </w:pPr>
            <w:r>
              <w:rPr>
                <w:rFonts w:hint="eastAsia" w:eastAsia="宋体"/>
                <w:color w:val="000000"/>
                <w:kern w:val="0"/>
                <w:sz w:val="18"/>
                <w:szCs w:val="18"/>
              </w:rPr>
              <w:t>可持续影响指标</w:t>
            </w:r>
          </w:p>
        </w:tc>
        <w:tc>
          <w:tcPr>
            <w:tcW w:w="880" w:type="pct"/>
            <w:gridSpan w:val="3"/>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开展公益活动、无偿服务</w:t>
            </w:r>
          </w:p>
        </w:tc>
        <w:tc>
          <w:tcPr>
            <w:tcW w:w="874" w:type="pct"/>
            <w:gridSpan w:val="2"/>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　≥90%</w:t>
            </w:r>
          </w:p>
        </w:tc>
        <w:tc>
          <w:tcPr>
            <w:tcW w:w="956" w:type="pct"/>
            <w:gridSpan w:val="2"/>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　≥90%</w:t>
            </w:r>
          </w:p>
        </w:tc>
        <w:tc>
          <w:tcPr>
            <w:tcW w:w="928" w:type="pct"/>
            <w:gridSpan w:val="2"/>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3" w:hRule="atLeast"/>
          <w:jc w:val="center"/>
        </w:trPr>
        <w:tc>
          <w:tcPr>
            <w:tcW w:w="465" w:type="pct"/>
            <w:gridSpan w:val="2"/>
            <w:vMerge w:val="continue"/>
            <w:noWrap w:val="0"/>
            <w:vAlign w:val="center"/>
          </w:tcPr>
          <w:p>
            <w:pPr>
              <w:widowControl/>
              <w:spacing w:line="300" w:lineRule="exact"/>
              <w:jc w:val="left"/>
              <w:rPr>
                <w:rFonts w:eastAsia="方正黑体简体"/>
                <w:color w:val="000000"/>
                <w:kern w:val="0"/>
                <w:sz w:val="18"/>
                <w:szCs w:val="18"/>
              </w:rPr>
            </w:pPr>
          </w:p>
        </w:tc>
        <w:tc>
          <w:tcPr>
            <w:tcW w:w="343" w:type="pct"/>
            <w:noWrap/>
            <w:vAlign w:val="center"/>
          </w:tcPr>
          <w:p>
            <w:pPr>
              <w:widowControl/>
              <w:spacing w:line="300" w:lineRule="exact"/>
              <w:jc w:val="center"/>
              <w:rPr>
                <w:rFonts w:eastAsia="宋体"/>
                <w:color w:val="000000"/>
                <w:kern w:val="0"/>
                <w:sz w:val="18"/>
                <w:szCs w:val="18"/>
              </w:rPr>
            </w:pPr>
            <w:r>
              <w:rPr>
                <w:rFonts w:hint="eastAsia" w:eastAsia="宋体"/>
                <w:color w:val="000000"/>
                <w:kern w:val="0"/>
                <w:sz w:val="18"/>
                <w:szCs w:val="18"/>
              </w:rPr>
              <w:t>满意度</w:t>
            </w:r>
          </w:p>
          <w:p>
            <w:pPr>
              <w:widowControl/>
              <w:spacing w:line="300" w:lineRule="exact"/>
              <w:jc w:val="center"/>
              <w:rPr>
                <w:rFonts w:eastAsia="宋体"/>
                <w:color w:val="000000"/>
                <w:kern w:val="0"/>
                <w:sz w:val="18"/>
                <w:szCs w:val="18"/>
              </w:rPr>
            </w:pPr>
            <w:r>
              <w:rPr>
                <w:rFonts w:hint="eastAsia" w:eastAsia="宋体"/>
                <w:color w:val="000000"/>
                <w:kern w:val="0"/>
                <w:sz w:val="18"/>
                <w:szCs w:val="18"/>
              </w:rPr>
              <w:t>指标</w:t>
            </w:r>
          </w:p>
        </w:tc>
        <w:tc>
          <w:tcPr>
            <w:tcW w:w="554" w:type="pct"/>
            <w:gridSpan w:val="2"/>
            <w:noWrap/>
            <w:vAlign w:val="center"/>
          </w:tcPr>
          <w:p>
            <w:pPr>
              <w:widowControl/>
              <w:spacing w:line="300" w:lineRule="exact"/>
              <w:jc w:val="center"/>
              <w:rPr>
                <w:rFonts w:eastAsia="宋体"/>
                <w:color w:val="000000"/>
                <w:kern w:val="0"/>
                <w:sz w:val="18"/>
                <w:szCs w:val="18"/>
              </w:rPr>
            </w:pPr>
            <w:r>
              <w:rPr>
                <w:rFonts w:hint="eastAsia" w:eastAsia="宋体"/>
                <w:color w:val="000000"/>
                <w:kern w:val="0"/>
                <w:sz w:val="18"/>
                <w:szCs w:val="18"/>
              </w:rPr>
              <w:t>满意度指标</w:t>
            </w:r>
          </w:p>
        </w:tc>
        <w:tc>
          <w:tcPr>
            <w:tcW w:w="880" w:type="pct"/>
            <w:gridSpan w:val="3"/>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群众满意度</w:t>
            </w:r>
          </w:p>
        </w:tc>
        <w:tc>
          <w:tcPr>
            <w:tcW w:w="874" w:type="pct"/>
            <w:gridSpan w:val="2"/>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　≥90%</w:t>
            </w:r>
          </w:p>
        </w:tc>
        <w:tc>
          <w:tcPr>
            <w:tcW w:w="956" w:type="pct"/>
            <w:gridSpan w:val="2"/>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　≥90%</w:t>
            </w:r>
          </w:p>
        </w:tc>
        <w:tc>
          <w:tcPr>
            <w:tcW w:w="928" w:type="pct"/>
            <w:gridSpan w:val="2"/>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　</w:t>
            </w:r>
          </w:p>
        </w:tc>
      </w:tr>
    </w:tbl>
    <w:p>
      <w:pPr>
        <w:spacing w:line="620" w:lineRule="exact"/>
        <w:jc w:val="center"/>
        <w:rPr>
          <w:rFonts w:hint="eastAsia" w:eastAsia="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r>
        <w:rPr>
          <w:rFonts w:hint="eastAsia" w:ascii="方正小标宋简体" w:hAnsi="方正小标宋简体" w:eastAsia="方正小标宋简体" w:cs="方正小标宋简体"/>
          <w:color w:val="000000"/>
          <w:spacing w:val="-12"/>
          <w:kern w:val="0"/>
          <w:sz w:val="40"/>
          <w:szCs w:val="40"/>
        </w:rPr>
        <w:t>202</w:t>
      </w:r>
      <w:r>
        <w:rPr>
          <w:rFonts w:hint="eastAsia" w:ascii="方正小标宋简体" w:hAnsi="方正小标宋简体" w:eastAsia="方正小标宋简体" w:cs="方正小标宋简体"/>
          <w:color w:val="000000"/>
          <w:spacing w:val="-12"/>
          <w:kern w:val="0"/>
          <w:sz w:val="40"/>
          <w:szCs w:val="40"/>
          <w:lang w:val="en-US" w:eastAsia="zh-CN"/>
        </w:rPr>
        <w:t>3</w:t>
      </w:r>
      <w:r>
        <w:rPr>
          <w:rFonts w:hint="eastAsia" w:ascii="方正小标宋简体" w:hAnsi="方正小标宋简体" w:eastAsia="方正小标宋简体" w:cs="方正小标宋简体"/>
          <w:color w:val="000000"/>
          <w:spacing w:val="-12"/>
          <w:kern w:val="0"/>
          <w:sz w:val="40"/>
          <w:szCs w:val="40"/>
        </w:rPr>
        <w:t>年度乐至县项目支出绩效目标完成情况表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33"/>
        <w:gridCol w:w="711"/>
        <w:gridCol w:w="293"/>
        <w:gridCol w:w="601"/>
        <w:gridCol w:w="142"/>
        <w:gridCol w:w="730"/>
        <w:gridCol w:w="120"/>
        <w:gridCol w:w="1212"/>
        <w:gridCol w:w="1869"/>
        <w:gridCol w:w="169"/>
        <w:gridCol w:w="2210"/>
        <w:gridCol w:w="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gridAfter w:val="1"/>
          <w:wAfter w:w="10" w:type="dxa"/>
          <w:trHeight w:val="270" w:hRule="atLeast"/>
          <w:jc w:val="center"/>
        </w:trPr>
        <w:tc>
          <w:tcPr>
            <w:tcW w:w="833" w:type="dxa"/>
            <w:noWrap w:val="0"/>
            <w:vAlign w:val="center"/>
          </w:tcPr>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项目</w:t>
            </w:r>
          </w:p>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名称</w:t>
            </w:r>
          </w:p>
        </w:tc>
        <w:tc>
          <w:tcPr>
            <w:tcW w:w="8057" w:type="dxa"/>
            <w:gridSpan w:val="10"/>
            <w:noWrap w:val="0"/>
            <w:vAlign w:val="center"/>
          </w:tcPr>
          <w:p>
            <w:pPr>
              <w:widowControl/>
              <w:spacing w:line="260" w:lineRule="exact"/>
              <w:jc w:val="center"/>
              <w:rPr>
                <w:rFonts w:hint="eastAsia" w:eastAsia="宋体"/>
                <w:color w:val="000000"/>
                <w:kern w:val="0"/>
                <w:sz w:val="21"/>
                <w:szCs w:val="21"/>
              </w:rPr>
            </w:pPr>
            <w:r>
              <w:rPr>
                <w:rFonts w:hint="eastAsia" w:eastAsia="宋体"/>
                <w:color w:val="000000"/>
                <w:kern w:val="0"/>
                <w:sz w:val="21"/>
                <w:szCs w:val="21"/>
              </w:rPr>
              <w:t>202</w:t>
            </w:r>
            <w:r>
              <w:rPr>
                <w:rFonts w:hint="eastAsia" w:eastAsia="宋体"/>
                <w:color w:val="000000"/>
                <w:kern w:val="0"/>
                <w:sz w:val="21"/>
                <w:szCs w:val="21"/>
                <w:lang w:val="en-US" w:eastAsia="zh-CN"/>
              </w:rPr>
              <w:t>3</w:t>
            </w:r>
            <w:r>
              <w:rPr>
                <w:rFonts w:hint="eastAsia" w:eastAsia="宋体"/>
                <w:color w:val="000000"/>
                <w:kern w:val="0"/>
                <w:sz w:val="21"/>
                <w:szCs w:val="21"/>
              </w:rPr>
              <w:t>年春节送温暖慰问活动经费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vMerge w:val="restart"/>
            <w:noWrap w:val="0"/>
            <w:vAlign w:val="center"/>
          </w:tcPr>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项目</w:t>
            </w:r>
          </w:p>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类型</w:t>
            </w: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产业发展</w:t>
            </w:r>
          </w:p>
        </w:tc>
        <w:tc>
          <w:tcPr>
            <w:tcW w:w="743"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民生</w:t>
            </w:r>
          </w:p>
          <w:p>
            <w:pPr>
              <w:widowControl/>
              <w:spacing w:line="260" w:lineRule="exact"/>
              <w:jc w:val="center"/>
              <w:rPr>
                <w:rFonts w:eastAsia="宋体"/>
                <w:color w:val="000000"/>
                <w:kern w:val="0"/>
                <w:sz w:val="21"/>
                <w:szCs w:val="21"/>
              </w:rPr>
            </w:pPr>
            <w:r>
              <w:rPr>
                <w:rFonts w:hint="eastAsia" w:eastAsia="宋体"/>
                <w:color w:val="000000"/>
                <w:kern w:val="0"/>
                <w:sz w:val="21"/>
                <w:szCs w:val="21"/>
              </w:rPr>
              <w:t>保障</w:t>
            </w:r>
          </w:p>
        </w:tc>
        <w:tc>
          <w:tcPr>
            <w:tcW w:w="2062"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基础设施</w:t>
            </w:r>
          </w:p>
        </w:tc>
        <w:tc>
          <w:tcPr>
            <w:tcW w:w="4248"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行政运行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512" w:hRule="atLeast"/>
          <w:jc w:val="center"/>
        </w:trPr>
        <w:tc>
          <w:tcPr>
            <w:tcW w:w="833" w:type="dxa"/>
            <w:vMerge w:val="continue"/>
            <w:noWrap w:val="0"/>
            <w:vAlign w:val="center"/>
          </w:tcPr>
          <w:p>
            <w:pPr>
              <w:widowControl/>
              <w:spacing w:line="260" w:lineRule="exact"/>
              <w:jc w:val="center"/>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eastAsia="宋体"/>
                <w:color w:val="000000"/>
                <w:kern w:val="0"/>
                <w:sz w:val="21"/>
                <w:szCs w:val="21"/>
              </w:rPr>
              <w:t>□</w:t>
            </w:r>
          </w:p>
        </w:tc>
        <w:tc>
          <w:tcPr>
            <w:tcW w:w="743" w:type="dxa"/>
            <w:gridSpan w:val="2"/>
            <w:noWrap w:val="0"/>
            <w:vAlign w:val="center"/>
          </w:tcPr>
          <w:p>
            <w:pPr>
              <w:spacing w:line="260" w:lineRule="exact"/>
              <w:jc w:val="center"/>
              <w:rPr>
                <w:rFonts w:eastAsia="宋体"/>
                <w:color w:val="000000"/>
                <w:sz w:val="21"/>
                <w:szCs w:val="21"/>
              </w:rPr>
            </w:pPr>
            <w:r>
              <w:rPr>
                <w:rFonts w:hint="eastAsia" w:eastAsia="宋体"/>
                <w:color w:val="000000"/>
                <w:kern w:val="0"/>
                <w:sz w:val="21"/>
                <w:szCs w:val="21"/>
              </w:rPr>
              <w:t>√</w:t>
            </w:r>
          </w:p>
        </w:tc>
        <w:tc>
          <w:tcPr>
            <w:tcW w:w="2062" w:type="dxa"/>
            <w:gridSpan w:val="3"/>
            <w:noWrap w:val="0"/>
            <w:vAlign w:val="center"/>
          </w:tcPr>
          <w:p>
            <w:pPr>
              <w:spacing w:line="260" w:lineRule="exact"/>
              <w:jc w:val="center"/>
              <w:rPr>
                <w:rFonts w:eastAsia="宋体"/>
                <w:color w:val="000000"/>
                <w:sz w:val="21"/>
                <w:szCs w:val="21"/>
              </w:rPr>
            </w:pPr>
            <w:r>
              <w:rPr>
                <w:rFonts w:eastAsia="宋体"/>
                <w:color w:val="000000"/>
                <w:kern w:val="0"/>
                <w:sz w:val="21"/>
                <w:szCs w:val="21"/>
              </w:rPr>
              <w:t>□</w:t>
            </w:r>
          </w:p>
        </w:tc>
        <w:tc>
          <w:tcPr>
            <w:tcW w:w="4248" w:type="dxa"/>
            <w:gridSpan w:val="3"/>
            <w:noWrap w:val="0"/>
            <w:vAlign w:val="center"/>
          </w:tcPr>
          <w:p>
            <w:pPr>
              <w:spacing w:line="260" w:lineRule="exact"/>
              <w:jc w:val="center"/>
              <w:rPr>
                <w:rFonts w:hint="eastAsia" w:eastAsia="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noWrap w:val="0"/>
            <w:vAlign w:val="center"/>
          </w:tcPr>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部门（单位）名称</w:t>
            </w:r>
          </w:p>
        </w:tc>
        <w:tc>
          <w:tcPr>
            <w:tcW w:w="3809" w:type="dxa"/>
            <w:gridSpan w:val="7"/>
            <w:noWrap w:val="0"/>
            <w:vAlign w:val="center"/>
          </w:tcPr>
          <w:p>
            <w:pPr>
              <w:widowControl/>
              <w:spacing w:line="260" w:lineRule="exact"/>
              <w:jc w:val="center"/>
              <w:rPr>
                <w:rFonts w:hint="eastAsia" w:eastAsia="宋体"/>
                <w:color w:val="000000"/>
                <w:kern w:val="0"/>
                <w:sz w:val="21"/>
                <w:szCs w:val="21"/>
              </w:rPr>
            </w:pPr>
            <w:r>
              <w:rPr>
                <w:rFonts w:hint="eastAsia" w:eastAsia="宋体"/>
                <w:color w:val="000000"/>
                <w:kern w:val="0"/>
                <w:sz w:val="21"/>
                <w:szCs w:val="21"/>
              </w:rPr>
              <w:t>乐至县惠民帮扶中心</w:t>
            </w:r>
          </w:p>
        </w:tc>
        <w:tc>
          <w:tcPr>
            <w:tcW w:w="2038"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预算单位编码</w:t>
            </w:r>
          </w:p>
        </w:tc>
        <w:tc>
          <w:tcPr>
            <w:tcW w:w="2210" w:type="dxa"/>
            <w:noWrap w:val="0"/>
            <w:vAlign w:val="center"/>
          </w:tcPr>
          <w:p>
            <w:pPr>
              <w:widowControl/>
              <w:spacing w:line="260" w:lineRule="exact"/>
              <w:jc w:val="left"/>
              <w:rPr>
                <w:rFonts w:hint="eastAsia" w:eastAsia="宋体"/>
                <w:color w:val="000000"/>
                <w:kern w:val="0"/>
                <w:sz w:val="21"/>
                <w:szCs w:val="21"/>
              </w:rPr>
            </w:pPr>
            <w:r>
              <w:rPr>
                <w:rFonts w:hint="eastAsia" w:eastAsia="宋体"/>
                <w:color w:val="000000"/>
                <w:kern w:val="0"/>
                <w:sz w:val="21"/>
                <w:szCs w:val="21"/>
              </w:rPr>
              <w:t>406</w:t>
            </w:r>
            <w:r>
              <w:rPr>
                <w:rFonts w:hint="eastAsia" w:eastAsia="宋体"/>
                <w:color w:val="000000"/>
                <w:kern w:val="0"/>
                <w:sz w:val="21"/>
                <w:szCs w:val="21"/>
                <w:lang w:val="en-US" w:eastAsia="zh-CN"/>
              </w:rPr>
              <w:t>0</w:t>
            </w:r>
            <w:r>
              <w:rPr>
                <w:rFonts w:hint="eastAsia" w:eastAsia="宋体"/>
                <w:color w:val="000000"/>
                <w:kern w:val="0"/>
                <w:sz w:val="21"/>
                <w:szCs w:val="21"/>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507" w:hRule="atLeast"/>
          <w:jc w:val="center"/>
        </w:trPr>
        <w:tc>
          <w:tcPr>
            <w:tcW w:w="833" w:type="dxa"/>
            <w:vMerge w:val="restart"/>
            <w:noWrap w:val="0"/>
            <w:vAlign w:val="center"/>
          </w:tcPr>
          <w:p>
            <w:pPr>
              <w:widowControl/>
              <w:spacing w:line="290" w:lineRule="exact"/>
              <w:jc w:val="center"/>
              <w:rPr>
                <w:color w:val="000000"/>
                <w:kern w:val="0"/>
                <w:sz w:val="21"/>
                <w:szCs w:val="21"/>
              </w:rPr>
            </w:pPr>
            <w:r>
              <w:rPr>
                <w:rFonts w:hint="eastAsia"/>
                <w:color w:val="000000"/>
                <w:kern w:val="0"/>
                <w:sz w:val="21"/>
                <w:szCs w:val="21"/>
              </w:rPr>
              <w:t>预算执行情况</w:t>
            </w:r>
          </w:p>
        </w:tc>
        <w:tc>
          <w:tcPr>
            <w:tcW w:w="1004" w:type="dxa"/>
            <w:gridSpan w:val="2"/>
            <w:noWrap w:val="0"/>
            <w:vAlign w:val="center"/>
          </w:tcPr>
          <w:p>
            <w:pPr>
              <w:widowControl/>
              <w:spacing w:line="290" w:lineRule="exact"/>
              <w:jc w:val="center"/>
              <w:rPr>
                <w:color w:val="000000"/>
                <w:kern w:val="0"/>
                <w:sz w:val="21"/>
                <w:szCs w:val="21"/>
              </w:rPr>
            </w:pPr>
            <w:r>
              <w:rPr>
                <w:rFonts w:hint="eastAsia"/>
                <w:color w:val="000000"/>
                <w:kern w:val="0"/>
                <w:sz w:val="21"/>
                <w:szCs w:val="21"/>
              </w:rPr>
              <w:t>项目</w:t>
            </w:r>
          </w:p>
        </w:tc>
        <w:tc>
          <w:tcPr>
            <w:tcW w:w="601" w:type="dxa"/>
            <w:noWrap w:val="0"/>
            <w:vAlign w:val="center"/>
          </w:tcPr>
          <w:p>
            <w:pPr>
              <w:widowControl/>
              <w:spacing w:line="290" w:lineRule="exact"/>
              <w:jc w:val="center"/>
              <w:rPr>
                <w:color w:val="000000"/>
                <w:kern w:val="0"/>
                <w:sz w:val="21"/>
                <w:szCs w:val="21"/>
              </w:rPr>
            </w:pPr>
            <w:r>
              <w:rPr>
                <w:rFonts w:hint="eastAsia"/>
                <w:color w:val="000000"/>
                <w:kern w:val="0"/>
                <w:sz w:val="21"/>
                <w:szCs w:val="21"/>
              </w:rPr>
              <w:t>预算额</w:t>
            </w:r>
            <w:r>
              <w:rPr>
                <w:color w:val="000000"/>
                <w:kern w:val="0"/>
                <w:sz w:val="21"/>
                <w:szCs w:val="21"/>
              </w:rPr>
              <w:t>(</w:t>
            </w:r>
            <w:r>
              <w:rPr>
                <w:rFonts w:hint="eastAsia"/>
                <w:color w:val="000000"/>
                <w:kern w:val="0"/>
                <w:sz w:val="21"/>
                <w:szCs w:val="21"/>
                <w:lang w:val="en-US" w:eastAsia="zh-CN"/>
              </w:rPr>
              <w:t>万元</w:t>
            </w:r>
            <w:r>
              <w:rPr>
                <w:color w:val="000000"/>
                <w:kern w:val="0"/>
                <w:sz w:val="21"/>
                <w:szCs w:val="21"/>
              </w:rPr>
              <w:t>)</w:t>
            </w:r>
          </w:p>
        </w:tc>
        <w:tc>
          <w:tcPr>
            <w:tcW w:w="872" w:type="dxa"/>
            <w:gridSpan w:val="2"/>
            <w:noWrap w:val="0"/>
            <w:vAlign w:val="center"/>
          </w:tcPr>
          <w:p>
            <w:pPr>
              <w:widowControl/>
              <w:spacing w:line="290" w:lineRule="exact"/>
              <w:jc w:val="center"/>
              <w:rPr>
                <w:color w:val="000000"/>
                <w:kern w:val="0"/>
                <w:sz w:val="21"/>
                <w:szCs w:val="21"/>
              </w:rPr>
            </w:pPr>
            <w:r>
              <w:rPr>
                <w:rFonts w:hint="eastAsia"/>
                <w:color w:val="000000"/>
                <w:kern w:val="0"/>
                <w:sz w:val="21"/>
                <w:szCs w:val="21"/>
              </w:rPr>
              <w:t>执行额</w:t>
            </w:r>
            <w:r>
              <w:rPr>
                <w:color w:val="000000"/>
                <w:kern w:val="0"/>
                <w:sz w:val="21"/>
                <w:szCs w:val="21"/>
              </w:rPr>
              <w:t>(</w:t>
            </w:r>
            <w:r>
              <w:rPr>
                <w:rFonts w:hint="eastAsia"/>
                <w:color w:val="000000"/>
                <w:kern w:val="0"/>
                <w:sz w:val="21"/>
                <w:szCs w:val="21"/>
                <w:lang w:val="en-US" w:eastAsia="zh-CN"/>
              </w:rPr>
              <w:t>万元</w:t>
            </w:r>
            <w:r>
              <w:rPr>
                <w:color w:val="000000"/>
                <w:kern w:val="0"/>
                <w:sz w:val="21"/>
                <w:szCs w:val="21"/>
              </w:rPr>
              <w:t>)</w:t>
            </w:r>
          </w:p>
        </w:tc>
        <w:tc>
          <w:tcPr>
            <w:tcW w:w="1332" w:type="dxa"/>
            <w:gridSpan w:val="2"/>
            <w:noWrap w:val="0"/>
            <w:vAlign w:val="center"/>
          </w:tcPr>
          <w:p>
            <w:pPr>
              <w:widowControl/>
              <w:spacing w:line="290" w:lineRule="exact"/>
              <w:jc w:val="center"/>
              <w:rPr>
                <w:color w:val="000000"/>
                <w:kern w:val="0"/>
                <w:sz w:val="21"/>
                <w:szCs w:val="21"/>
              </w:rPr>
            </w:pPr>
            <w:r>
              <w:rPr>
                <w:rFonts w:hint="eastAsia"/>
                <w:color w:val="000000"/>
                <w:kern w:val="0"/>
                <w:sz w:val="21"/>
                <w:szCs w:val="21"/>
              </w:rPr>
              <w:t>当年结转结余额</w:t>
            </w:r>
            <w:r>
              <w:rPr>
                <w:color w:val="000000"/>
                <w:kern w:val="0"/>
                <w:sz w:val="21"/>
                <w:szCs w:val="21"/>
              </w:rPr>
              <w:t>(</w:t>
            </w:r>
            <w:r>
              <w:rPr>
                <w:rFonts w:hint="eastAsia"/>
                <w:color w:val="000000"/>
                <w:kern w:val="0"/>
                <w:sz w:val="21"/>
                <w:szCs w:val="21"/>
                <w:lang w:val="en-US" w:eastAsia="zh-CN"/>
              </w:rPr>
              <w:t>万元</w:t>
            </w:r>
            <w:r>
              <w:rPr>
                <w:color w:val="000000"/>
                <w:kern w:val="0"/>
                <w:sz w:val="21"/>
                <w:szCs w:val="21"/>
              </w:rPr>
              <w:t>)</w:t>
            </w:r>
          </w:p>
        </w:tc>
        <w:tc>
          <w:tcPr>
            <w:tcW w:w="2038"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结转结余率</w:t>
            </w:r>
            <w:r>
              <w:rPr>
                <w:rFonts w:eastAsia="宋体"/>
                <w:color w:val="000000"/>
                <w:kern w:val="0"/>
                <w:sz w:val="21"/>
                <w:szCs w:val="21"/>
              </w:rPr>
              <w:t>%</w:t>
            </w:r>
          </w:p>
        </w:tc>
        <w:tc>
          <w:tcPr>
            <w:tcW w:w="2210"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结转结余变动率</w:t>
            </w:r>
            <w:r>
              <w:rPr>
                <w:rFonts w:eastAsia="宋体"/>
                <w:color w:val="000000"/>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合计</w:t>
            </w:r>
          </w:p>
        </w:tc>
        <w:tc>
          <w:tcPr>
            <w:tcW w:w="601" w:type="dxa"/>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180.3</w:t>
            </w:r>
          </w:p>
        </w:tc>
        <w:tc>
          <w:tcPr>
            <w:tcW w:w="872" w:type="dxa"/>
            <w:gridSpan w:val="2"/>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180.3</w:t>
            </w:r>
          </w:p>
        </w:tc>
        <w:tc>
          <w:tcPr>
            <w:tcW w:w="1332" w:type="dxa"/>
            <w:gridSpan w:val="2"/>
            <w:noWrap w:val="0"/>
            <w:vAlign w:val="center"/>
          </w:tcPr>
          <w:p>
            <w:pPr>
              <w:widowControl/>
              <w:spacing w:line="260" w:lineRule="exact"/>
              <w:jc w:val="left"/>
              <w:rPr>
                <w:rFonts w:hint="eastAsia"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基本支出</w:t>
            </w:r>
          </w:p>
        </w:tc>
        <w:tc>
          <w:tcPr>
            <w:tcW w:w="601" w:type="dxa"/>
            <w:noWrap w:val="0"/>
            <w:vAlign w:val="center"/>
          </w:tcPr>
          <w:p>
            <w:pPr>
              <w:widowControl/>
              <w:spacing w:line="260" w:lineRule="exact"/>
              <w:jc w:val="left"/>
              <w:rPr>
                <w:rFonts w:hint="eastAsia" w:eastAsia="宋体"/>
                <w:color w:val="000000"/>
                <w:kern w:val="0"/>
                <w:sz w:val="21"/>
                <w:szCs w:val="21"/>
              </w:rPr>
            </w:pPr>
          </w:p>
        </w:tc>
        <w:tc>
          <w:tcPr>
            <w:tcW w:w="872" w:type="dxa"/>
            <w:gridSpan w:val="2"/>
            <w:noWrap w:val="0"/>
            <w:vAlign w:val="center"/>
          </w:tcPr>
          <w:p>
            <w:pPr>
              <w:widowControl/>
              <w:spacing w:line="260" w:lineRule="exact"/>
              <w:jc w:val="left"/>
              <w:rPr>
                <w:rFonts w:eastAsia="宋体"/>
                <w:color w:val="000000"/>
                <w:kern w:val="0"/>
                <w:sz w:val="21"/>
                <w:szCs w:val="21"/>
              </w:rPr>
            </w:pP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政策和项目支出</w:t>
            </w:r>
          </w:p>
        </w:tc>
        <w:tc>
          <w:tcPr>
            <w:tcW w:w="601" w:type="dxa"/>
            <w:noWrap w:val="0"/>
            <w:vAlign w:val="center"/>
          </w:tcPr>
          <w:p>
            <w:pPr>
              <w:widowControl/>
              <w:spacing w:line="260" w:lineRule="exact"/>
              <w:jc w:val="left"/>
              <w:rPr>
                <w:rFonts w:hint="default" w:eastAsia="宋体"/>
                <w:color w:val="000000"/>
                <w:kern w:val="0"/>
                <w:sz w:val="21"/>
                <w:szCs w:val="21"/>
                <w:lang w:val="en-US"/>
              </w:rPr>
            </w:pPr>
            <w:r>
              <w:rPr>
                <w:rFonts w:hint="eastAsia" w:eastAsia="宋体"/>
                <w:color w:val="000000"/>
                <w:kern w:val="0"/>
                <w:sz w:val="21"/>
                <w:szCs w:val="21"/>
                <w:lang w:val="en-US" w:eastAsia="zh-CN"/>
              </w:rPr>
              <w:t>180.3</w:t>
            </w:r>
          </w:p>
        </w:tc>
        <w:tc>
          <w:tcPr>
            <w:tcW w:w="872" w:type="dxa"/>
            <w:gridSpan w:val="2"/>
            <w:noWrap w:val="0"/>
            <w:vAlign w:val="center"/>
          </w:tcPr>
          <w:p>
            <w:pPr>
              <w:widowControl/>
              <w:spacing w:line="260" w:lineRule="exact"/>
              <w:jc w:val="left"/>
              <w:rPr>
                <w:rFonts w:hint="default" w:eastAsia="宋体"/>
                <w:color w:val="000000"/>
                <w:kern w:val="0"/>
                <w:sz w:val="21"/>
                <w:szCs w:val="21"/>
                <w:lang w:val="en-US"/>
              </w:rPr>
            </w:pPr>
            <w:r>
              <w:rPr>
                <w:rFonts w:hint="eastAsia" w:eastAsia="宋体"/>
                <w:color w:val="000000"/>
                <w:kern w:val="0"/>
                <w:sz w:val="21"/>
                <w:szCs w:val="21"/>
                <w:lang w:val="en-US" w:eastAsia="zh-CN"/>
              </w:rPr>
              <w:t>180.3</w:t>
            </w: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313" w:hRule="atLeast"/>
          <w:jc w:val="center"/>
        </w:trPr>
        <w:tc>
          <w:tcPr>
            <w:tcW w:w="833" w:type="dxa"/>
            <w:vMerge w:val="restart"/>
            <w:noWrap w:val="0"/>
            <w:vAlign w:val="center"/>
          </w:tcPr>
          <w:p>
            <w:pPr>
              <w:widowControl/>
              <w:spacing w:line="290" w:lineRule="exact"/>
              <w:jc w:val="center"/>
              <w:rPr>
                <w:color w:val="000000"/>
                <w:kern w:val="0"/>
                <w:sz w:val="21"/>
                <w:szCs w:val="21"/>
              </w:rPr>
            </w:pPr>
            <w:r>
              <w:rPr>
                <w:rFonts w:hint="eastAsia"/>
                <w:color w:val="000000"/>
                <w:kern w:val="0"/>
                <w:sz w:val="21"/>
                <w:szCs w:val="21"/>
              </w:rPr>
              <w:t>预算</w:t>
            </w:r>
          </w:p>
          <w:p>
            <w:pPr>
              <w:widowControl/>
              <w:spacing w:line="290" w:lineRule="exact"/>
              <w:jc w:val="center"/>
              <w:rPr>
                <w:color w:val="000000"/>
                <w:kern w:val="0"/>
                <w:sz w:val="21"/>
                <w:szCs w:val="21"/>
              </w:rPr>
            </w:pPr>
            <w:r>
              <w:rPr>
                <w:rFonts w:hint="eastAsia"/>
                <w:color w:val="000000"/>
                <w:kern w:val="0"/>
                <w:sz w:val="21"/>
                <w:szCs w:val="21"/>
              </w:rPr>
              <w:t>结构</w:t>
            </w:r>
          </w:p>
        </w:tc>
        <w:tc>
          <w:tcPr>
            <w:tcW w:w="1004" w:type="dxa"/>
            <w:gridSpan w:val="2"/>
            <w:noWrap w:val="0"/>
            <w:vAlign w:val="center"/>
          </w:tcPr>
          <w:p>
            <w:pPr>
              <w:widowControl/>
              <w:spacing w:line="290" w:lineRule="exact"/>
              <w:jc w:val="center"/>
              <w:rPr>
                <w:color w:val="000000"/>
                <w:kern w:val="0"/>
                <w:sz w:val="21"/>
                <w:szCs w:val="21"/>
              </w:rPr>
            </w:pPr>
            <w:r>
              <w:rPr>
                <w:rFonts w:hint="eastAsia"/>
                <w:color w:val="000000"/>
                <w:kern w:val="0"/>
                <w:sz w:val="21"/>
                <w:szCs w:val="21"/>
              </w:rPr>
              <w:t>项目</w:t>
            </w:r>
          </w:p>
        </w:tc>
        <w:tc>
          <w:tcPr>
            <w:tcW w:w="601"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合计</w:t>
            </w:r>
          </w:p>
        </w:tc>
        <w:tc>
          <w:tcPr>
            <w:tcW w:w="872"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一般公共预算安排</w:t>
            </w:r>
          </w:p>
        </w:tc>
        <w:tc>
          <w:tcPr>
            <w:tcW w:w="1332"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政府性基金预算安排</w:t>
            </w:r>
          </w:p>
        </w:tc>
        <w:tc>
          <w:tcPr>
            <w:tcW w:w="2038"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国有资本经营预算安排</w:t>
            </w:r>
          </w:p>
        </w:tc>
        <w:tc>
          <w:tcPr>
            <w:tcW w:w="2210"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社保基金预算安排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预算额</w:t>
            </w:r>
            <w:r>
              <w:rPr>
                <w:color w:val="000000"/>
                <w:kern w:val="0"/>
                <w:sz w:val="21"/>
                <w:szCs w:val="21"/>
              </w:rPr>
              <w:t>(</w:t>
            </w:r>
            <w:r>
              <w:rPr>
                <w:rFonts w:hint="eastAsia"/>
                <w:color w:val="000000"/>
                <w:kern w:val="0"/>
                <w:sz w:val="21"/>
                <w:szCs w:val="21"/>
                <w:lang w:val="en-US" w:eastAsia="zh-CN"/>
              </w:rPr>
              <w:t>万元</w:t>
            </w:r>
            <w:r>
              <w:rPr>
                <w:color w:val="000000"/>
                <w:kern w:val="0"/>
                <w:sz w:val="21"/>
                <w:szCs w:val="21"/>
              </w:rPr>
              <w:t>)</w:t>
            </w:r>
          </w:p>
        </w:tc>
        <w:tc>
          <w:tcPr>
            <w:tcW w:w="601" w:type="dxa"/>
            <w:noWrap w:val="0"/>
            <w:vAlign w:val="center"/>
          </w:tcPr>
          <w:p>
            <w:pPr>
              <w:widowControl/>
              <w:spacing w:line="260" w:lineRule="exact"/>
              <w:jc w:val="left"/>
              <w:rPr>
                <w:rFonts w:hint="default" w:eastAsia="宋体"/>
                <w:color w:val="000000"/>
                <w:kern w:val="0"/>
                <w:sz w:val="21"/>
                <w:szCs w:val="21"/>
                <w:lang w:val="en-US"/>
              </w:rPr>
            </w:pPr>
            <w:r>
              <w:rPr>
                <w:rFonts w:hint="eastAsia" w:eastAsia="宋体"/>
                <w:color w:val="000000"/>
                <w:kern w:val="0"/>
                <w:sz w:val="21"/>
                <w:szCs w:val="21"/>
                <w:lang w:val="en-US" w:eastAsia="zh-CN"/>
              </w:rPr>
              <w:t>223.79</w:t>
            </w:r>
          </w:p>
        </w:tc>
        <w:tc>
          <w:tcPr>
            <w:tcW w:w="87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lang w:val="en-US" w:eastAsia="zh-CN"/>
              </w:rPr>
              <w:t>223.79</w:t>
            </w:r>
          </w:p>
        </w:tc>
        <w:tc>
          <w:tcPr>
            <w:tcW w:w="1332" w:type="dxa"/>
            <w:gridSpan w:val="2"/>
            <w:noWrap w:val="0"/>
            <w:vAlign w:val="center"/>
          </w:tcPr>
          <w:p>
            <w:pPr>
              <w:widowControl/>
              <w:spacing w:line="260" w:lineRule="exact"/>
              <w:jc w:val="left"/>
              <w:rPr>
                <w:rFonts w:hint="eastAsia"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执行额</w:t>
            </w:r>
            <w:r>
              <w:rPr>
                <w:color w:val="000000"/>
                <w:kern w:val="0"/>
                <w:sz w:val="21"/>
                <w:szCs w:val="21"/>
              </w:rPr>
              <w:t>(</w:t>
            </w:r>
            <w:r>
              <w:rPr>
                <w:rFonts w:hint="eastAsia"/>
                <w:color w:val="000000"/>
                <w:kern w:val="0"/>
                <w:sz w:val="21"/>
                <w:szCs w:val="21"/>
                <w:lang w:val="en-US" w:eastAsia="zh-CN"/>
              </w:rPr>
              <w:t>万元</w:t>
            </w:r>
            <w:r>
              <w:rPr>
                <w:color w:val="000000"/>
                <w:kern w:val="0"/>
                <w:sz w:val="21"/>
                <w:szCs w:val="21"/>
              </w:rPr>
              <w:t>)</w:t>
            </w:r>
          </w:p>
        </w:tc>
        <w:tc>
          <w:tcPr>
            <w:tcW w:w="601" w:type="dxa"/>
            <w:noWrap w:val="0"/>
            <w:vAlign w:val="center"/>
          </w:tcPr>
          <w:p>
            <w:pPr>
              <w:widowControl/>
              <w:spacing w:line="260" w:lineRule="exact"/>
              <w:jc w:val="left"/>
              <w:rPr>
                <w:rFonts w:hint="default" w:eastAsia="宋体"/>
                <w:color w:val="000000"/>
                <w:kern w:val="0"/>
                <w:sz w:val="21"/>
                <w:szCs w:val="21"/>
                <w:lang w:val="en-US"/>
              </w:rPr>
            </w:pPr>
            <w:r>
              <w:rPr>
                <w:rFonts w:hint="eastAsia" w:eastAsia="宋体"/>
                <w:color w:val="000000"/>
                <w:kern w:val="0"/>
                <w:sz w:val="21"/>
                <w:szCs w:val="21"/>
                <w:lang w:val="en-US" w:eastAsia="zh-CN"/>
              </w:rPr>
              <w:t>180.3</w:t>
            </w:r>
          </w:p>
        </w:tc>
        <w:tc>
          <w:tcPr>
            <w:tcW w:w="872" w:type="dxa"/>
            <w:gridSpan w:val="2"/>
            <w:noWrap w:val="0"/>
            <w:vAlign w:val="center"/>
          </w:tcPr>
          <w:p>
            <w:pPr>
              <w:widowControl/>
              <w:spacing w:line="260" w:lineRule="exact"/>
              <w:jc w:val="left"/>
              <w:rPr>
                <w:rFonts w:hint="default" w:eastAsia="宋体"/>
                <w:color w:val="000000"/>
                <w:kern w:val="0"/>
                <w:sz w:val="21"/>
                <w:szCs w:val="21"/>
                <w:lang w:val="en-US"/>
              </w:rPr>
            </w:pPr>
            <w:r>
              <w:rPr>
                <w:rFonts w:hint="eastAsia" w:eastAsia="宋体"/>
                <w:color w:val="000000"/>
                <w:kern w:val="0"/>
                <w:sz w:val="21"/>
                <w:szCs w:val="21"/>
                <w:lang w:val="en-US" w:eastAsia="zh-CN"/>
              </w:rPr>
              <w:t>180.3</w:t>
            </w: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spacing w:val="-20"/>
                <w:kern w:val="0"/>
                <w:sz w:val="21"/>
                <w:szCs w:val="21"/>
              </w:rPr>
              <w:t>当年结转结余额</w:t>
            </w:r>
            <w:r>
              <w:rPr>
                <w:color w:val="000000"/>
                <w:spacing w:val="-20"/>
                <w:kern w:val="0"/>
                <w:sz w:val="21"/>
                <w:szCs w:val="21"/>
              </w:rPr>
              <w:t>(</w:t>
            </w:r>
            <w:r>
              <w:rPr>
                <w:rFonts w:hint="eastAsia"/>
                <w:color w:val="000000"/>
                <w:kern w:val="0"/>
                <w:sz w:val="21"/>
                <w:szCs w:val="21"/>
                <w:lang w:val="en-US" w:eastAsia="zh-CN"/>
              </w:rPr>
              <w:t>万元</w:t>
            </w:r>
            <w:r>
              <w:rPr>
                <w:color w:val="000000"/>
                <w:spacing w:val="-20"/>
                <w:kern w:val="0"/>
                <w:sz w:val="21"/>
                <w:szCs w:val="21"/>
              </w:rPr>
              <w:t>)</w:t>
            </w:r>
          </w:p>
        </w:tc>
        <w:tc>
          <w:tcPr>
            <w:tcW w:w="601" w:type="dxa"/>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43.49</w:t>
            </w:r>
          </w:p>
        </w:tc>
        <w:tc>
          <w:tcPr>
            <w:tcW w:w="872" w:type="dxa"/>
            <w:gridSpan w:val="2"/>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43.49</w:t>
            </w: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结转结余率</w:t>
            </w:r>
            <w:r>
              <w:rPr>
                <w:color w:val="000000"/>
                <w:kern w:val="0"/>
                <w:sz w:val="21"/>
                <w:szCs w:val="21"/>
              </w:rPr>
              <w:t>%</w:t>
            </w:r>
          </w:p>
        </w:tc>
        <w:tc>
          <w:tcPr>
            <w:tcW w:w="601" w:type="dxa"/>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19</w:t>
            </w:r>
          </w:p>
        </w:tc>
        <w:tc>
          <w:tcPr>
            <w:tcW w:w="872" w:type="dxa"/>
            <w:gridSpan w:val="2"/>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19</w:t>
            </w: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结转结余变动率</w:t>
            </w:r>
            <w:r>
              <w:rPr>
                <w:color w:val="000000"/>
                <w:kern w:val="0"/>
                <w:sz w:val="21"/>
                <w:szCs w:val="21"/>
              </w:rPr>
              <w:t>%</w:t>
            </w:r>
          </w:p>
        </w:tc>
        <w:tc>
          <w:tcPr>
            <w:tcW w:w="601"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87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424" w:hRule="atLeast"/>
          <w:jc w:val="center"/>
        </w:trPr>
        <w:tc>
          <w:tcPr>
            <w:tcW w:w="833" w:type="dxa"/>
            <w:vMerge w:val="restart"/>
            <w:noWrap w:val="0"/>
            <w:vAlign w:val="center"/>
          </w:tcPr>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年度总体目标</w:t>
            </w:r>
          </w:p>
        </w:tc>
        <w:tc>
          <w:tcPr>
            <w:tcW w:w="1605"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预算总体目标</w:t>
            </w:r>
          </w:p>
        </w:tc>
        <w:tc>
          <w:tcPr>
            <w:tcW w:w="2204" w:type="dxa"/>
            <w:gridSpan w:val="4"/>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预算总体目标执行结果</w:t>
            </w:r>
          </w:p>
        </w:tc>
        <w:tc>
          <w:tcPr>
            <w:tcW w:w="4248"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预算总体目标与预算总体目标执行结果偏差情况及原因分析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3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605" w:type="dxa"/>
            <w:gridSpan w:val="3"/>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保障广大困难群众安全温暖过冬、欢乐祥和过节</w:t>
            </w:r>
          </w:p>
        </w:tc>
        <w:tc>
          <w:tcPr>
            <w:tcW w:w="2204" w:type="dxa"/>
            <w:gridSpan w:val="4"/>
            <w:noWrap w:val="0"/>
            <w:vAlign w:val="center"/>
          </w:tcPr>
          <w:p>
            <w:pPr>
              <w:widowControl/>
              <w:spacing w:line="260" w:lineRule="exact"/>
              <w:jc w:val="center"/>
              <w:rPr>
                <w:rFonts w:hint="eastAsia" w:eastAsia="宋体"/>
                <w:color w:val="000000"/>
                <w:kern w:val="0"/>
                <w:sz w:val="21"/>
                <w:szCs w:val="21"/>
              </w:rPr>
            </w:pPr>
            <w:r>
              <w:rPr>
                <w:rFonts w:hint="eastAsia" w:eastAsia="宋体"/>
                <w:color w:val="000000"/>
                <w:kern w:val="0"/>
                <w:sz w:val="21"/>
                <w:szCs w:val="21"/>
              </w:rPr>
              <w:t>优</w:t>
            </w:r>
          </w:p>
        </w:tc>
        <w:tc>
          <w:tcPr>
            <w:tcW w:w="4248" w:type="dxa"/>
            <w:gridSpan w:val="3"/>
            <w:noWrap w:val="0"/>
            <w:vAlign w:val="center"/>
          </w:tcPr>
          <w:p>
            <w:pPr>
              <w:widowControl/>
              <w:spacing w:line="260" w:lineRule="exact"/>
              <w:jc w:val="center"/>
              <w:rPr>
                <w:rFonts w:hint="eastAsia" w:eastAsia="宋体"/>
                <w:color w:val="000000"/>
                <w:kern w:val="0"/>
                <w:sz w:val="21"/>
                <w:szCs w:val="21"/>
              </w:rPr>
            </w:pPr>
            <w:r>
              <w:rPr>
                <w:rFonts w:hint="eastAsia" w:eastAsia="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79" w:hRule="atLeast"/>
          <w:jc w:val="center"/>
        </w:trPr>
        <w:tc>
          <w:tcPr>
            <w:tcW w:w="833" w:type="dxa"/>
            <w:vMerge w:val="restart"/>
            <w:noWrap w:val="0"/>
            <w:vAlign w:val="center"/>
          </w:tcPr>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年度绩</w:t>
            </w:r>
          </w:p>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效指标</w:t>
            </w:r>
          </w:p>
        </w:tc>
        <w:tc>
          <w:tcPr>
            <w:tcW w:w="711"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一级</w:t>
            </w:r>
          </w:p>
          <w:p>
            <w:pPr>
              <w:widowControl/>
              <w:spacing w:line="260" w:lineRule="exact"/>
              <w:jc w:val="center"/>
              <w:rPr>
                <w:rFonts w:eastAsia="宋体"/>
                <w:color w:val="000000"/>
                <w:kern w:val="0"/>
                <w:sz w:val="21"/>
                <w:szCs w:val="21"/>
              </w:rPr>
            </w:pPr>
            <w:r>
              <w:rPr>
                <w:rFonts w:hint="eastAsia" w:eastAsia="宋体"/>
                <w:color w:val="000000"/>
                <w:kern w:val="0"/>
                <w:sz w:val="21"/>
                <w:szCs w:val="21"/>
              </w:rPr>
              <w:t>指标</w:t>
            </w:r>
          </w:p>
        </w:tc>
        <w:tc>
          <w:tcPr>
            <w:tcW w:w="894"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二级指标</w:t>
            </w:r>
          </w:p>
        </w:tc>
        <w:tc>
          <w:tcPr>
            <w:tcW w:w="992"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三级</w:t>
            </w:r>
          </w:p>
          <w:p>
            <w:pPr>
              <w:widowControl/>
              <w:spacing w:line="260" w:lineRule="exact"/>
              <w:jc w:val="center"/>
              <w:rPr>
                <w:rFonts w:eastAsia="宋体"/>
                <w:color w:val="000000"/>
                <w:kern w:val="0"/>
                <w:sz w:val="21"/>
                <w:szCs w:val="21"/>
              </w:rPr>
            </w:pPr>
            <w:r>
              <w:rPr>
                <w:rFonts w:hint="eastAsia" w:eastAsia="宋体"/>
                <w:color w:val="000000"/>
                <w:kern w:val="0"/>
                <w:sz w:val="21"/>
                <w:szCs w:val="21"/>
              </w:rPr>
              <w:t>指标</w:t>
            </w:r>
          </w:p>
        </w:tc>
        <w:tc>
          <w:tcPr>
            <w:tcW w:w="1212"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预算指标值</w:t>
            </w:r>
            <w:r>
              <w:rPr>
                <w:rFonts w:eastAsia="宋体"/>
                <w:color w:val="000000"/>
                <w:kern w:val="0"/>
                <w:sz w:val="21"/>
                <w:szCs w:val="21"/>
              </w:rPr>
              <w:t>(</w:t>
            </w:r>
            <w:r>
              <w:rPr>
                <w:rFonts w:hint="eastAsia" w:eastAsia="宋体"/>
                <w:color w:val="000000"/>
                <w:kern w:val="0"/>
                <w:sz w:val="21"/>
                <w:szCs w:val="21"/>
              </w:rPr>
              <w:t>包含数字及文字描述</w:t>
            </w:r>
            <w:r>
              <w:rPr>
                <w:rFonts w:eastAsia="宋体"/>
                <w:color w:val="000000"/>
                <w:kern w:val="0"/>
                <w:sz w:val="21"/>
                <w:szCs w:val="21"/>
              </w:rPr>
              <w:t>)</w:t>
            </w:r>
          </w:p>
        </w:tc>
        <w:tc>
          <w:tcPr>
            <w:tcW w:w="1869"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预算指标值执行结果</w:t>
            </w:r>
            <w:r>
              <w:rPr>
                <w:rFonts w:eastAsia="宋体"/>
                <w:color w:val="000000"/>
                <w:kern w:val="0"/>
                <w:sz w:val="21"/>
                <w:szCs w:val="21"/>
              </w:rPr>
              <w:t>(</w:t>
            </w:r>
            <w:r>
              <w:rPr>
                <w:rFonts w:hint="eastAsia" w:eastAsia="宋体"/>
                <w:color w:val="000000"/>
                <w:kern w:val="0"/>
                <w:sz w:val="21"/>
                <w:szCs w:val="21"/>
              </w:rPr>
              <w:t>包含数字及文字描述</w:t>
            </w:r>
            <w:r>
              <w:rPr>
                <w:rFonts w:eastAsia="宋体"/>
                <w:color w:val="000000"/>
                <w:kern w:val="0"/>
                <w:sz w:val="21"/>
                <w:szCs w:val="21"/>
              </w:rPr>
              <w:t>)</w:t>
            </w:r>
          </w:p>
        </w:tc>
        <w:tc>
          <w:tcPr>
            <w:tcW w:w="2389"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预算指标值与预算指标值执行结果偏差情况及原因分析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restart"/>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项目</w:t>
            </w:r>
          </w:p>
          <w:p>
            <w:pPr>
              <w:widowControl/>
              <w:spacing w:line="300" w:lineRule="exact"/>
              <w:jc w:val="left"/>
              <w:rPr>
                <w:rFonts w:eastAsia="宋体"/>
                <w:color w:val="000000"/>
                <w:kern w:val="0"/>
                <w:sz w:val="21"/>
                <w:szCs w:val="21"/>
              </w:rPr>
            </w:pPr>
            <w:r>
              <w:rPr>
                <w:rFonts w:hint="eastAsia" w:eastAsia="宋体"/>
                <w:color w:val="000000"/>
                <w:kern w:val="0"/>
                <w:sz w:val="21"/>
                <w:szCs w:val="21"/>
              </w:rPr>
              <w:t>完成</w:t>
            </w:r>
          </w:p>
        </w:tc>
        <w:tc>
          <w:tcPr>
            <w:tcW w:w="894" w:type="dxa"/>
            <w:gridSpan w:val="2"/>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数量</w:t>
            </w:r>
          </w:p>
          <w:p>
            <w:pPr>
              <w:widowControl/>
              <w:spacing w:line="300" w:lineRule="exact"/>
              <w:jc w:val="left"/>
              <w:rPr>
                <w:rFonts w:eastAsia="宋体"/>
                <w:color w:val="000000"/>
                <w:kern w:val="0"/>
                <w:sz w:val="21"/>
                <w:szCs w:val="21"/>
              </w:rPr>
            </w:pPr>
            <w:r>
              <w:rPr>
                <w:rFonts w:hint="eastAsia" w:eastAsia="宋体"/>
                <w:color w:val="000000"/>
                <w:kern w:val="0"/>
                <w:sz w:val="21"/>
                <w:szCs w:val="21"/>
              </w:rPr>
              <w:t>指标</w:t>
            </w:r>
          </w:p>
        </w:tc>
        <w:tc>
          <w:tcPr>
            <w:tcW w:w="992" w:type="dxa"/>
            <w:gridSpan w:val="3"/>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春节送温暖慰问经费</w:t>
            </w:r>
          </w:p>
        </w:tc>
        <w:tc>
          <w:tcPr>
            <w:tcW w:w="1212" w:type="dxa"/>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lang w:val="en-US" w:eastAsia="zh-CN"/>
              </w:rPr>
              <w:t>180.3</w:t>
            </w:r>
            <w:r>
              <w:rPr>
                <w:rFonts w:hint="eastAsia" w:eastAsia="宋体"/>
                <w:color w:val="000000"/>
                <w:kern w:val="0"/>
                <w:sz w:val="21"/>
                <w:szCs w:val="21"/>
              </w:rPr>
              <w:t>万元</w:t>
            </w:r>
          </w:p>
        </w:tc>
        <w:tc>
          <w:tcPr>
            <w:tcW w:w="1869" w:type="dxa"/>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慰问困难群众</w:t>
            </w:r>
            <w:r>
              <w:rPr>
                <w:rFonts w:hint="eastAsia" w:eastAsia="宋体"/>
                <w:color w:val="000000"/>
                <w:kern w:val="0"/>
                <w:sz w:val="21"/>
                <w:szCs w:val="21"/>
                <w:lang w:val="en-US" w:eastAsia="zh-CN"/>
              </w:rPr>
              <w:t>3616</w:t>
            </w:r>
            <w:r>
              <w:rPr>
                <w:rFonts w:hint="eastAsia" w:eastAsia="宋体"/>
                <w:color w:val="000000"/>
                <w:kern w:val="0"/>
                <w:sz w:val="21"/>
                <w:szCs w:val="21"/>
              </w:rPr>
              <w:t>户</w:t>
            </w:r>
          </w:p>
        </w:tc>
        <w:tc>
          <w:tcPr>
            <w:tcW w:w="2389" w:type="dxa"/>
            <w:gridSpan w:val="3"/>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continue"/>
            <w:noWrap w:val="0"/>
            <w:vAlign w:val="center"/>
          </w:tcPr>
          <w:p>
            <w:pPr>
              <w:widowControl/>
              <w:spacing w:line="300" w:lineRule="exact"/>
              <w:jc w:val="left"/>
              <w:rPr>
                <w:rFonts w:hint="eastAsia" w:eastAsia="宋体"/>
                <w:color w:val="000000"/>
                <w:kern w:val="0"/>
                <w:sz w:val="21"/>
                <w:szCs w:val="21"/>
              </w:rPr>
            </w:pPr>
          </w:p>
        </w:tc>
        <w:tc>
          <w:tcPr>
            <w:tcW w:w="894" w:type="dxa"/>
            <w:gridSpan w:val="2"/>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时效</w:t>
            </w:r>
          </w:p>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指标</w:t>
            </w:r>
          </w:p>
        </w:tc>
        <w:tc>
          <w:tcPr>
            <w:tcW w:w="992"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按时完成项目工作</w:t>
            </w:r>
          </w:p>
        </w:tc>
        <w:tc>
          <w:tcPr>
            <w:tcW w:w="1212"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202</w:t>
            </w:r>
            <w:r>
              <w:rPr>
                <w:rFonts w:hint="eastAsia" w:eastAsia="宋体"/>
                <w:color w:val="000000"/>
                <w:kern w:val="0"/>
                <w:sz w:val="21"/>
                <w:szCs w:val="21"/>
                <w:lang w:val="en-US" w:eastAsia="zh-CN"/>
              </w:rPr>
              <w:t>3</w:t>
            </w:r>
            <w:r>
              <w:rPr>
                <w:rFonts w:hint="eastAsia" w:eastAsia="宋体"/>
                <w:color w:val="000000"/>
                <w:kern w:val="0"/>
                <w:sz w:val="21"/>
                <w:szCs w:val="21"/>
              </w:rPr>
              <w:t>年春节前夕（1月</w:t>
            </w:r>
            <w:r>
              <w:rPr>
                <w:rFonts w:hint="eastAsia" w:eastAsia="宋体"/>
                <w:color w:val="000000"/>
                <w:kern w:val="0"/>
                <w:sz w:val="21"/>
                <w:szCs w:val="21"/>
                <w:lang w:val="en-US" w:eastAsia="zh-CN"/>
              </w:rPr>
              <w:t>9</w:t>
            </w:r>
            <w:r>
              <w:rPr>
                <w:rFonts w:hint="eastAsia" w:eastAsia="宋体"/>
                <w:color w:val="000000"/>
                <w:kern w:val="0"/>
                <w:sz w:val="21"/>
                <w:szCs w:val="21"/>
              </w:rPr>
              <w:t>日至</w:t>
            </w:r>
            <w:r>
              <w:rPr>
                <w:rFonts w:hint="eastAsia" w:eastAsia="宋体"/>
                <w:color w:val="000000"/>
                <w:kern w:val="0"/>
                <w:sz w:val="21"/>
                <w:szCs w:val="21"/>
                <w:lang w:val="en-US" w:eastAsia="zh-CN"/>
              </w:rPr>
              <w:t>1</w:t>
            </w:r>
            <w:r>
              <w:rPr>
                <w:rFonts w:hint="eastAsia" w:eastAsia="宋体"/>
                <w:color w:val="000000"/>
                <w:kern w:val="0"/>
                <w:sz w:val="21"/>
                <w:szCs w:val="21"/>
              </w:rPr>
              <w:t>月</w:t>
            </w:r>
            <w:r>
              <w:rPr>
                <w:rFonts w:hint="eastAsia" w:eastAsia="宋体"/>
                <w:color w:val="000000"/>
                <w:kern w:val="0"/>
                <w:sz w:val="21"/>
                <w:szCs w:val="21"/>
                <w:lang w:val="en-US" w:eastAsia="zh-CN"/>
              </w:rPr>
              <w:t>20</w:t>
            </w:r>
            <w:r>
              <w:rPr>
                <w:rFonts w:hint="eastAsia" w:eastAsia="宋体"/>
                <w:color w:val="000000"/>
                <w:kern w:val="0"/>
                <w:sz w:val="21"/>
                <w:szCs w:val="21"/>
              </w:rPr>
              <w:t>日）</w:t>
            </w:r>
          </w:p>
        </w:tc>
        <w:tc>
          <w:tcPr>
            <w:tcW w:w="1869"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100%（按时完成指标值）</w:t>
            </w:r>
          </w:p>
        </w:tc>
        <w:tc>
          <w:tcPr>
            <w:tcW w:w="2389"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continue"/>
            <w:noWrap w:val="0"/>
            <w:vAlign w:val="center"/>
          </w:tcPr>
          <w:p>
            <w:pPr>
              <w:widowControl/>
              <w:spacing w:line="300" w:lineRule="exact"/>
              <w:jc w:val="left"/>
              <w:rPr>
                <w:rFonts w:hint="eastAsia" w:eastAsia="宋体"/>
                <w:color w:val="000000"/>
                <w:kern w:val="0"/>
                <w:sz w:val="21"/>
                <w:szCs w:val="21"/>
              </w:rPr>
            </w:pPr>
          </w:p>
        </w:tc>
        <w:tc>
          <w:tcPr>
            <w:tcW w:w="894" w:type="dxa"/>
            <w:gridSpan w:val="2"/>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成本</w:t>
            </w:r>
          </w:p>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指标</w:t>
            </w:r>
          </w:p>
        </w:tc>
        <w:tc>
          <w:tcPr>
            <w:tcW w:w="992"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慰问标准：部门慰问300/元/户，</w:t>
            </w:r>
            <w:r>
              <w:rPr>
                <w:rFonts w:hint="eastAsia" w:eastAsia="宋体"/>
                <w:color w:val="000000"/>
                <w:kern w:val="0"/>
                <w:sz w:val="21"/>
                <w:szCs w:val="21"/>
                <w:lang w:val="en-US" w:eastAsia="zh-CN"/>
              </w:rPr>
              <w:t>慰问品一件；</w:t>
            </w:r>
            <w:r>
              <w:rPr>
                <w:rFonts w:hint="eastAsia" w:eastAsia="宋体"/>
                <w:color w:val="000000"/>
                <w:kern w:val="0"/>
                <w:sz w:val="21"/>
                <w:szCs w:val="21"/>
              </w:rPr>
              <w:t>领导带队慰问500元/户、慰问品一件</w:t>
            </w:r>
          </w:p>
        </w:tc>
        <w:tc>
          <w:tcPr>
            <w:tcW w:w="1212"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lang w:val="en-US" w:eastAsia="zh-CN"/>
              </w:rPr>
              <w:t>3616</w:t>
            </w:r>
            <w:r>
              <w:rPr>
                <w:rFonts w:hint="eastAsia" w:eastAsia="宋体"/>
                <w:color w:val="000000"/>
                <w:kern w:val="0"/>
                <w:sz w:val="21"/>
                <w:szCs w:val="21"/>
              </w:rPr>
              <w:t>户</w:t>
            </w:r>
          </w:p>
        </w:tc>
        <w:tc>
          <w:tcPr>
            <w:tcW w:w="1869"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lang w:val="en-US" w:eastAsia="zh-CN"/>
              </w:rPr>
              <w:t>3616</w:t>
            </w:r>
            <w:r>
              <w:rPr>
                <w:rFonts w:hint="eastAsia" w:eastAsia="宋体"/>
                <w:color w:val="000000"/>
                <w:kern w:val="0"/>
                <w:sz w:val="21"/>
                <w:szCs w:val="21"/>
              </w:rPr>
              <w:t>户</w:t>
            </w:r>
          </w:p>
        </w:tc>
        <w:tc>
          <w:tcPr>
            <w:tcW w:w="2389"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continue"/>
            <w:noWrap w:val="0"/>
            <w:vAlign w:val="center"/>
          </w:tcPr>
          <w:p>
            <w:pPr>
              <w:widowControl/>
              <w:spacing w:line="300" w:lineRule="exact"/>
              <w:jc w:val="left"/>
              <w:rPr>
                <w:rFonts w:hint="eastAsia" w:eastAsia="宋体"/>
                <w:color w:val="000000"/>
                <w:kern w:val="0"/>
                <w:sz w:val="21"/>
                <w:szCs w:val="21"/>
              </w:rPr>
            </w:pPr>
          </w:p>
        </w:tc>
        <w:tc>
          <w:tcPr>
            <w:tcW w:w="894" w:type="dxa"/>
            <w:gridSpan w:val="2"/>
            <w:noWrap w:val="0"/>
            <w:vAlign w:val="center"/>
          </w:tcPr>
          <w:p>
            <w:pPr>
              <w:widowControl/>
              <w:spacing w:line="300" w:lineRule="exact"/>
              <w:jc w:val="left"/>
              <w:rPr>
                <w:rFonts w:hint="eastAsia" w:eastAsia="宋体"/>
                <w:color w:val="000000"/>
                <w:kern w:val="0"/>
                <w:sz w:val="21"/>
                <w:szCs w:val="21"/>
              </w:rPr>
            </w:pPr>
            <w:r>
              <w:rPr>
                <w:rFonts w:eastAsia="宋体"/>
                <w:color w:val="000000"/>
                <w:kern w:val="0"/>
                <w:sz w:val="21"/>
                <w:szCs w:val="21"/>
              </w:rPr>
              <w:t>经济效益指标</w:t>
            </w:r>
          </w:p>
        </w:tc>
        <w:tc>
          <w:tcPr>
            <w:tcW w:w="992"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审核困难属实慰问</w:t>
            </w:r>
          </w:p>
        </w:tc>
        <w:tc>
          <w:tcPr>
            <w:tcW w:w="1212"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lang w:val="en-US" w:eastAsia="zh-CN"/>
              </w:rPr>
              <w:t>3616</w:t>
            </w:r>
            <w:r>
              <w:rPr>
                <w:rFonts w:hint="eastAsia" w:eastAsia="宋体"/>
                <w:color w:val="000000"/>
                <w:kern w:val="0"/>
                <w:sz w:val="21"/>
                <w:szCs w:val="21"/>
              </w:rPr>
              <w:t>户</w:t>
            </w:r>
          </w:p>
        </w:tc>
        <w:tc>
          <w:tcPr>
            <w:tcW w:w="1869"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实际</w:t>
            </w:r>
            <w:r>
              <w:rPr>
                <w:rFonts w:hint="eastAsia" w:eastAsia="宋体"/>
                <w:color w:val="000000"/>
                <w:kern w:val="0"/>
                <w:sz w:val="21"/>
                <w:szCs w:val="21"/>
                <w:lang w:val="en-US" w:eastAsia="zh-CN"/>
              </w:rPr>
              <w:t>3616</w:t>
            </w:r>
            <w:r>
              <w:rPr>
                <w:rFonts w:hint="eastAsia" w:eastAsia="宋体"/>
                <w:color w:val="000000"/>
                <w:kern w:val="0"/>
                <w:sz w:val="21"/>
                <w:szCs w:val="21"/>
              </w:rPr>
              <w:t>户</w:t>
            </w:r>
          </w:p>
        </w:tc>
        <w:tc>
          <w:tcPr>
            <w:tcW w:w="2389"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continue"/>
            <w:noWrap w:val="0"/>
            <w:vAlign w:val="center"/>
          </w:tcPr>
          <w:p>
            <w:pPr>
              <w:widowControl/>
              <w:spacing w:line="300" w:lineRule="exact"/>
              <w:jc w:val="left"/>
              <w:rPr>
                <w:rFonts w:hint="eastAsia" w:eastAsia="宋体"/>
                <w:color w:val="000000"/>
                <w:kern w:val="0"/>
                <w:sz w:val="21"/>
                <w:szCs w:val="21"/>
              </w:rPr>
            </w:pPr>
          </w:p>
        </w:tc>
        <w:tc>
          <w:tcPr>
            <w:tcW w:w="894" w:type="dxa"/>
            <w:gridSpan w:val="2"/>
            <w:noWrap w:val="0"/>
            <w:vAlign w:val="center"/>
          </w:tcPr>
          <w:p>
            <w:pPr>
              <w:widowControl/>
              <w:spacing w:line="300" w:lineRule="exact"/>
              <w:jc w:val="left"/>
              <w:rPr>
                <w:rFonts w:hint="eastAsia" w:eastAsia="宋体"/>
                <w:color w:val="000000"/>
                <w:kern w:val="0"/>
                <w:sz w:val="21"/>
                <w:szCs w:val="21"/>
              </w:rPr>
            </w:pPr>
            <w:r>
              <w:rPr>
                <w:rFonts w:eastAsia="宋体"/>
                <w:color w:val="000000"/>
                <w:kern w:val="0"/>
                <w:sz w:val="21"/>
                <w:szCs w:val="21"/>
              </w:rPr>
              <w:t>社会效益指标</w:t>
            </w:r>
          </w:p>
        </w:tc>
        <w:tc>
          <w:tcPr>
            <w:tcW w:w="992"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解决困难群众基本生活</w:t>
            </w:r>
          </w:p>
        </w:tc>
        <w:tc>
          <w:tcPr>
            <w:tcW w:w="1212"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w:t>
            </w:r>
            <w:r>
              <w:rPr>
                <w:rFonts w:hint="eastAsia" w:eastAsia="宋体"/>
                <w:color w:val="000000"/>
                <w:kern w:val="0"/>
                <w:sz w:val="21"/>
                <w:szCs w:val="21"/>
                <w:lang w:val="en-US" w:eastAsia="zh-CN"/>
              </w:rPr>
              <w:t>180.3</w:t>
            </w:r>
            <w:r>
              <w:rPr>
                <w:rFonts w:hint="eastAsia" w:eastAsia="宋体"/>
                <w:color w:val="000000"/>
                <w:kern w:val="0"/>
                <w:sz w:val="21"/>
                <w:szCs w:val="21"/>
              </w:rPr>
              <w:t>万元</w:t>
            </w:r>
          </w:p>
        </w:tc>
        <w:tc>
          <w:tcPr>
            <w:tcW w:w="1869"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w:t>
            </w:r>
            <w:r>
              <w:rPr>
                <w:rFonts w:hint="eastAsia" w:eastAsia="宋体"/>
                <w:color w:val="000000"/>
                <w:kern w:val="0"/>
                <w:sz w:val="21"/>
                <w:szCs w:val="21"/>
                <w:lang w:val="en-US" w:eastAsia="zh-CN"/>
              </w:rPr>
              <w:t>180.3</w:t>
            </w:r>
            <w:r>
              <w:rPr>
                <w:rFonts w:hint="eastAsia" w:eastAsia="宋体"/>
                <w:color w:val="000000"/>
                <w:kern w:val="0"/>
                <w:sz w:val="21"/>
                <w:szCs w:val="21"/>
              </w:rPr>
              <w:t>万元</w:t>
            </w:r>
          </w:p>
        </w:tc>
        <w:tc>
          <w:tcPr>
            <w:tcW w:w="2389"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0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continue"/>
            <w:noWrap w:val="0"/>
            <w:vAlign w:val="center"/>
          </w:tcPr>
          <w:p>
            <w:pPr>
              <w:widowControl/>
              <w:spacing w:line="260" w:lineRule="exact"/>
              <w:jc w:val="center"/>
              <w:rPr>
                <w:rFonts w:hint="eastAsia" w:eastAsia="宋体"/>
                <w:color w:val="000000"/>
                <w:kern w:val="0"/>
                <w:sz w:val="21"/>
                <w:szCs w:val="21"/>
              </w:rPr>
            </w:pPr>
          </w:p>
        </w:tc>
        <w:tc>
          <w:tcPr>
            <w:tcW w:w="894" w:type="dxa"/>
            <w:gridSpan w:val="2"/>
            <w:noWrap w:val="0"/>
            <w:vAlign w:val="center"/>
          </w:tcPr>
          <w:p>
            <w:pPr>
              <w:widowControl/>
              <w:spacing w:line="300" w:lineRule="exact"/>
              <w:jc w:val="left"/>
              <w:rPr>
                <w:rFonts w:hint="eastAsia" w:eastAsia="宋体"/>
                <w:color w:val="000000"/>
                <w:kern w:val="0"/>
                <w:sz w:val="21"/>
                <w:szCs w:val="21"/>
              </w:rPr>
            </w:pPr>
            <w:r>
              <w:rPr>
                <w:rFonts w:eastAsia="宋体"/>
                <w:color w:val="000000"/>
                <w:kern w:val="0"/>
                <w:sz w:val="21"/>
                <w:szCs w:val="21"/>
              </w:rPr>
              <w:t>满意度指标</w:t>
            </w:r>
          </w:p>
        </w:tc>
        <w:tc>
          <w:tcPr>
            <w:tcW w:w="992" w:type="dxa"/>
            <w:gridSpan w:val="3"/>
            <w:noWrap w:val="0"/>
            <w:vAlign w:val="center"/>
          </w:tcPr>
          <w:p>
            <w:pPr>
              <w:widowControl/>
              <w:spacing w:line="300" w:lineRule="exact"/>
              <w:jc w:val="left"/>
              <w:rPr>
                <w:rFonts w:hint="eastAsia" w:eastAsia="宋体"/>
                <w:color w:val="000000"/>
                <w:kern w:val="0"/>
                <w:sz w:val="21"/>
                <w:szCs w:val="21"/>
              </w:rPr>
            </w:pPr>
            <w:r>
              <w:rPr>
                <w:rFonts w:eastAsia="宋体"/>
                <w:color w:val="000000"/>
                <w:kern w:val="0"/>
                <w:sz w:val="21"/>
                <w:szCs w:val="21"/>
              </w:rPr>
              <w:t>满意度指标</w:t>
            </w:r>
          </w:p>
        </w:tc>
        <w:tc>
          <w:tcPr>
            <w:tcW w:w="1212" w:type="dxa"/>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≥95%</w:t>
            </w:r>
          </w:p>
        </w:tc>
        <w:tc>
          <w:tcPr>
            <w:tcW w:w="1869" w:type="dxa"/>
            <w:noWrap w:val="0"/>
            <w:vAlign w:val="center"/>
          </w:tcPr>
          <w:p>
            <w:pPr>
              <w:widowControl/>
              <w:spacing w:line="300" w:lineRule="exact"/>
              <w:jc w:val="center"/>
              <w:rPr>
                <w:rFonts w:hint="eastAsia" w:eastAsia="宋体"/>
                <w:b/>
                <w:color w:val="000000"/>
                <w:kern w:val="0"/>
                <w:sz w:val="21"/>
                <w:szCs w:val="21"/>
              </w:rPr>
            </w:pPr>
            <w:r>
              <w:rPr>
                <w:rFonts w:hint="eastAsia" w:eastAsia="宋体"/>
                <w:color w:val="000000"/>
                <w:kern w:val="0"/>
                <w:sz w:val="21"/>
                <w:szCs w:val="21"/>
              </w:rPr>
              <w:t>≥95%</w:t>
            </w:r>
          </w:p>
        </w:tc>
        <w:tc>
          <w:tcPr>
            <w:tcW w:w="2389"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无</w:t>
            </w:r>
          </w:p>
        </w:tc>
      </w:tr>
    </w:tbl>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rPr>
          <w:rFonts w:hint="eastAsia"/>
        </w:rPr>
      </w:pPr>
    </w:p>
    <w:p>
      <w:pPr>
        <w:spacing w:line="620" w:lineRule="exact"/>
        <w:rPr>
          <w:rFonts w:eastAsia="方正小标宋简体"/>
          <w:color w:val="000000"/>
          <w:spacing w:val="-12"/>
          <w:kern w:val="0"/>
          <w:sz w:val="40"/>
          <w:szCs w:val="40"/>
        </w:rPr>
      </w:pPr>
    </w:p>
    <w:p>
      <w:pPr>
        <w:pStyle w:val="2"/>
        <w:rPr>
          <w:rFonts w:eastAsia="方正小标宋简体"/>
          <w:color w:val="000000"/>
          <w:spacing w:val="-12"/>
          <w:kern w:val="0"/>
          <w:sz w:val="40"/>
          <w:szCs w:val="40"/>
        </w:rPr>
      </w:pPr>
    </w:p>
    <w:p>
      <w:pPr>
        <w:rPr>
          <w:rFonts w:eastAsia="方正小标宋简体"/>
          <w:color w:val="000000"/>
          <w:spacing w:val="-12"/>
          <w:kern w:val="0"/>
          <w:sz w:val="40"/>
          <w:szCs w:val="40"/>
        </w:rPr>
      </w:pPr>
    </w:p>
    <w:p>
      <w:pPr>
        <w:pStyle w:val="2"/>
        <w:rPr>
          <w:rFonts w:eastAsia="方正小标宋简体"/>
          <w:color w:val="000000"/>
          <w:spacing w:val="-12"/>
          <w:kern w:val="0"/>
          <w:sz w:val="40"/>
          <w:szCs w:val="40"/>
        </w:rPr>
      </w:pPr>
    </w:p>
    <w:p>
      <w:pPr>
        <w:rPr>
          <w:rFonts w:eastAsia="方正小标宋简体"/>
          <w:color w:val="000000"/>
          <w:spacing w:val="-12"/>
          <w:kern w:val="0"/>
          <w:sz w:val="40"/>
          <w:szCs w:val="40"/>
        </w:rPr>
      </w:pPr>
    </w:p>
    <w:p>
      <w:pPr>
        <w:pStyle w:val="2"/>
        <w:rPr>
          <w:rFonts w:eastAsia="方正小标宋简体"/>
          <w:color w:val="000000"/>
          <w:spacing w:val="-12"/>
          <w:kern w:val="0"/>
          <w:sz w:val="40"/>
          <w:szCs w:val="40"/>
        </w:rPr>
      </w:pPr>
    </w:p>
    <w:p>
      <w:pPr>
        <w:rPr>
          <w:rFonts w:eastAsia="方正小标宋简体"/>
          <w:color w:val="000000"/>
          <w:spacing w:val="-12"/>
          <w:kern w:val="0"/>
          <w:sz w:val="40"/>
          <w:szCs w:val="40"/>
        </w:rPr>
      </w:pPr>
    </w:p>
    <w:p>
      <w:pPr>
        <w:pStyle w:val="2"/>
        <w:rPr>
          <w:rFonts w:eastAsia="方正小标宋简体"/>
          <w:color w:val="000000"/>
          <w:spacing w:val="-12"/>
          <w:kern w:val="0"/>
          <w:sz w:val="40"/>
          <w:szCs w:val="40"/>
        </w:rPr>
      </w:pPr>
    </w:p>
    <w:p>
      <w:pPr>
        <w:rPr>
          <w:rFonts w:eastAsia="方正小标宋简体"/>
          <w:color w:val="000000"/>
          <w:spacing w:val="-12"/>
          <w:kern w:val="0"/>
          <w:sz w:val="40"/>
          <w:szCs w:val="40"/>
        </w:rPr>
      </w:pPr>
    </w:p>
    <w:p>
      <w:pPr>
        <w:pStyle w:val="2"/>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r>
        <w:rPr>
          <w:rFonts w:hint="eastAsia" w:ascii="方正小标宋简体" w:hAnsi="方正小标宋简体" w:eastAsia="方正小标宋简体" w:cs="方正小标宋简体"/>
          <w:color w:val="000000"/>
          <w:spacing w:val="-12"/>
          <w:kern w:val="0"/>
          <w:sz w:val="44"/>
          <w:szCs w:val="44"/>
        </w:rPr>
        <w:t>202</w:t>
      </w:r>
      <w:r>
        <w:rPr>
          <w:rFonts w:hint="eastAsia" w:ascii="方正小标宋简体" w:hAnsi="方正小标宋简体" w:eastAsia="方正小标宋简体" w:cs="方正小标宋简体"/>
          <w:color w:val="000000"/>
          <w:spacing w:val="-12"/>
          <w:kern w:val="0"/>
          <w:sz w:val="44"/>
          <w:szCs w:val="44"/>
          <w:lang w:val="en-US" w:eastAsia="zh-CN"/>
        </w:rPr>
        <w:t>3</w:t>
      </w:r>
      <w:r>
        <w:rPr>
          <w:rFonts w:hint="eastAsia" w:ascii="方正小标宋简体" w:hAnsi="方正小标宋简体" w:eastAsia="方正小标宋简体" w:cs="方正小标宋简体"/>
          <w:color w:val="000000"/>
          <w:spacing w:val="-12"/>
          <w:kern w:val="0"/>
          <w:sz w:val="44"/>
          <w:szCs w:val="44"/>
        </w:rPr>
        <w:t>年度乐至县项目支出绩效目标完成情况表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33"/>
        <w:gridCol w:w="711"/>
        <w:gridCol w:w="293"/>
        <w:gridCol w:w="601"/>
        <w:gridCol w:w="142"/>
        <w:gridCol w:w="730"/>
        <w:gridCol w:w="120"/>
        <w:gridCol w:w="1212"/>
        <w:gridCol w:w="1869"/>
        <w:gridCol w:w="169"/>
        <w:gridCol w:w="2210"/>
        <w:gridCol w:w="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noWrap w:val="0"/>
            <w:vAlign w:val="center"/>
          </w:tcPr>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项目</w:t>
            </w:r>
          </w:p>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名称</w:t>
            </w:r>
          </w:p>
        </w:tc>
        <w:tc>
          <w:tcPr>
            <w:tcW w:w="8057" w:type="dxa"/>
            <w:gridSpan w:val="10"/>
            <w:noWrap w:val="0"/>
            <w:vAlign w:val="center"/>
          </w:tcPr>
          <w:p>
            <w:pPr>
              <w:widowControl/>
              <w:spacing w:line="260" w:lineRule="exact"/>
              <w:jc w:val="center"/>
              <w:rPr>
                <w:rFonts w:hint="eastAsia" w:eastAsia="宋体"/>
                <w:color w:val="000000"/>
                <w:kern w:val="0"/>
                <w:sz w:val="21"/>
                <w:szCs w:val="21"/>
              </w:rPr>
            </w:pPr>
            <w:r>
              <w:rPr>
                <w:rFonts w:hint="eastAsia" w:eastAsia="宋体"/>
                <w:color w:val="000000"/>
                <w:kern w:val="0"/>
                <w:sz w:val="21"/>
                <w:szCs w:val="21"/>
              </w:rPr>
              <w:t>202</w:t>
            </w:r>
            <w:r>
              <w:rPr>
                <w:rFonts w:hint="eastAsia" w:eastAsia="宋体"/>
                <w:color w:val="000000"/>
                <w:kern w:val="0"/>
                <w:sz w:val="21"/>
                <w:szCs w:val="21"/>
                <w:lang w:val="en-US" w:eastAsia="zh-CN"/>
              </w:rPr>
              <w:t>3</w:t>
            </w:r>
            <w:r>
              <w:rPr>
                <w:rFonts w:hint="eastAsia" w:eastAsia="宋体"/>
                <w:color w:val="000000"/>
                <w:kern w:val="0"/>
                <w:sz w:val="21"/>
                <w:szCs w:val="21"/>
              </w:rPr>
              <w:t>年专项运行经费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vMerge w:val="restart"/>
            <w:noWrap w:val="0"/>
            <w:vAlign w:val="center"/>
          </w:tcPr>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项目</w:t>
            </w:r>
          </w:p>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类型</w:t>
            </w: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产业发展</w:t>
            </w:r>
          </w:p>
        </w:tc>
        <w:tc>
          <w:tcPr>
            <w:tcW w:w="743"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民生</w:t>
            </w:r>
          </w:p>
          <w:p>
            <w:pPr>
              <w:widowControl/>
              <w:spacing w:line="260" w:lineRule="exact"/>
              <w:jc w:val="center"/>
              <w:rPr>
                <w:rFonts w:eastAsia="宋体"/>
                <w:color w:val="000000"/>
                <w:kern w:val="0"/>
                <w:sz w:val="21"/>
                <w:szCs w:val="21"/>
              </w:rPr>
            </w:pPr>
            <w:r>
              <w:rPr>
                <w:rFonts w:hint="eastAsia" w:eastAsia="宋体"/>
                <w:color w:val="000000"/>
                <w:kern w:val="0"/>
                <w:sz w:val="21"/>
                <w:szCs w:val="21"/>
              </w:rPr>
              <w:t>保障</w:t>
            </w:r>
          </w:p>
        </w:tc>
        <w:tc>
          <w:tcPr>
            <w:tcW w:w="2062"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基础设施</w:t>
            </w:r>
          </w:p>
        </w:tc>
        <w:tc>
          <w:tcPr>
            <w:tcW w:w="4248"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lang w:val="en-US" w:eastAsia="zh-CN"/>
              </w:rPr>
              <w:t>事业</w:t>
            </w:r>
            <w:r>
              <w:rPr>
                <w:rFonts w:hint="eastAsia" w:eastAsia="宋体"/>
                <w:color w:val="000000"/>
                <w:kern w:val="0"/>
                <w:sz w:val="21"/>
                <w:szCs w:val="21"/>
              </w:rPr>
              <w:t>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512" w:hRule="atLeast"/>
          <w:jc w:val="center"/>
        </w:trPr>
        <w:tc>
          <w:tcPr>
            <w:tcW w:w="833" w:type="dxa"/>
            <w:vMerge w:val="continue"/>
            <w:noWrap w:val="0"/>
            <w:vAlign w:val="center"/>
          </w:tcPr>
          <w:p>
            <w:pPr>
              <w:widowControl/>
              <w:spacing w:line="260" w:lineRule="exact"/>
              <w:jc w:val="center"/>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eastAsia="宋体"/>
                <w:color w:val="000000"/>
                <w:kern w:val="0"/>
                <w:sz w:val="21"/>
                <w:szCs w:val="21"/>
              </w:rPr>
              <w:t>□</w:t>
            </w:r>
          </w:p>
        </w:tc>
        <w:tc>
          <w:tcPr>
            <w:tcW w:w="743" w:type="dxa"/>
            <w:gridSpan w:val="2"/>
            <w:noWrap w:val="0"/>
            <w:vAlign w:val="center"/>
          </w:tcPr>
          <w:p>
            <w:pPr>
              <w:spacing w:line="260" w:lineRule="exact"/>
              <w:jc w:val="center"/>
              <w:rPr>
                <w:rFonts w:eastAsia="宋体"/>
                <w:color w:val="000000"/>
                <w:sz w:val="21"/>
                <w:szCs w:val="21"/>
              </w:rPr>
            </w:pPr>
          </w:p>
        </w:tc>
        <w:tc>
          <w:tcPr>
            <w:tcW w:w="2062" w:type="dxa"/>
            <w:gridSpan w:val="3"/>
            <w:noWrap w:val="0"/>
            <w:vAlign w:val="center"/>
          </w:tcPr>
          <w:p>
            <w:pPr>
              <w:spacing w:line="260" w:lineRule="exact"/>
              <w:jc w:val="center"/>
              <w:rPr>
                <w:rFonts w:eastAsia="宋体"/>
                <w:color w:val="000000"/>
                <w:sz w:val="21"/>
                <w:szCs w:val="21"/>
              </w:rPr>
            </w:pPr>
            <w:r>
              <w:rPr>
                <w:rFonts w:eastAsia="宋体"/>
                <w:color w:val="000000"/>
                <w:kern w:val="0"/>
                <w:sz w:val="21"/>
                <w:szCs w:val="21"/>
              </w:rPr>
              <w:t>□</w:t>
            </w:r>
          </w:p>
        </w:tc>
        <w:tc>
          <w:tcPr>
            <w:tcW w:w="4248" w:type="dxa"/>
            <w:gridSpan w:val="3"/>
            <w:noWrap w:val="0"/>
            <w:vAlign w:val="center"/>
          </w:tcPr>
          <w:p>
            <w:pPr>
              <w:spacing w:line="260" w:lineRule="exact"/>
              <w:jc w:val="center"/>
              <w:rPr>
                <w:rFonts w:hint="eastAsia" w:eastAsia="宋体"/>
                <w:color w:val="000000"/>
                <w:sz w:val="21"/>
                <w:szCs w:val="21"/>
              </w:rPr>
            </w:pPr>
            <w:r>
              <w:rPr>
                <w:rFonts w:hint="eastAsia" w:eastAsia="宋体"/>
                <w:color w:val="000000"/>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noWrap w:val="0"/>
            <w:vAlign w:val="center"/>
          </w:tcPr>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部门（单位）名称</w:t>
            </w:r>
          </w:p>
        </w:tc>
        <w:tc>
          <w:tcPr>
            <w:tcW w:w="3809" w:type="dxa"/>
            <w:gridSpan w:val="7"/>
            <w:noWrap w:val="0"/>
            <w:vAlign w:val="center"/>
          </w:tcPr>
          <w:p>
            <w:pPr>
              <w:widowControl/>
              <w:spacing w:line="260" w:lineRule="exact"/>
              <w:jc w:val="center"/>
              <w:rPr>
                <w:rFonts w:hint="eastAsia" w:eastAsia="宋体"/>
                <w:color w:val="000000"/>
                <w:kern w:val="0"/>
                <w:sz w:val="21"/>
                <w:szCs w:val="21"/>
              </w:rPr>
            </w:pPr>
            <w:r>
              <w:rPr>
                <w:rFonts w:hint="eastAsia" w:eastAsia="宋体"/>
                <w:color w:val="000000"/>
                <w:kern w:val="0"/>
                <w:sz w:val="21"/>
                <w:szCs w:val="21"/>
              </w:rPr>
              <w:t>乐至县惠民帮扶中心</w:t>
            </w:r>
          </w:p>
        </w:tc>
        <w:tc>
          <w:tcPr>
            <w:tcW w:w="2038"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预算单位编码</w:t>
            </w:r>
          </w:p>
        </w:tc>
        <w:tc>
          <w:tcPr>
            <w:tcW w:w="2210" w:type="dxa"/>
            <w:noWrap w:val="0"/>
            <w:vAlign w:val="center"/>
          </w:tcPr>
          <w:p>
            <w:pPr>
              <w:widowControl/>
              <w:spacing w:line="260" w:lineRule="exact"/>
              <w:jc w:val="left"/>
              <w:rPr>
                <w:rFonts w:hint="eastAsia" w:eastAsia="宋体"/>
                <w:color w:val="000000"/>
                <w:kern w:val="0"/>
                <w:sz w:val="21"/>
                <w:szCs w:val="21"/>
              </w:rPr>
            </w:pPr>
            <w:r>
              <w:rPr>
                <w:rFonts w:hint="eastAsia" w:eastAsia="宋体"/>
                <w:color w:val="000000"/>
                <w:kern w:val="0"/>
                <w:sz w:val="21"/>
                <w:szCs w:val="21"/>
              </w:rPr>
              <w:t>406</w:t>
            </w:r>
            <w:r>
              <w:rPr>
                <w:rFonts w:hint="eastAsia" w:eastAsia="宋体"/>
                <w:color w:val="000000"/>
                <w:kern w:val="0"/>
                <w:sz w:val="21"/>
                <w:szCs w:val="21"/>
                <w:lang w:val="en-US" w:eastAsia="zh-CN"/>
              </w:rPr>
              <w:t>0</w:t>
            </w:r>
            <w:r>
              <w:rPr>
                <w:rFonts w:hint="eastAsia" w:eastAsia="宋体"/>
                <w:color w:val="000000"/>
                <w:kern w:val="0"/>
                <w:sz w:val="21"/>
                <w:szCs w:val="21"/>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507" w:hRule="atLeast"/>
          <w:jc w:val="center"/>
        </w:trPr>
        <w:tc>
          <w:tcPr>
            <w:tcW w:w="833" w:type="dxa"/>
            <w:vMerge w:val="restart"/>
            <w:noWrap w:val="0"/>
            <w:vAlign w:val="center"/>
          </w:tcPr>
          <w:p>
            <w:pPr>
              <w:widowControl/>
              <w:spacing w:line="290" w:lineRule="exact"/>
              <w:jc w:val="center"/>
              <w:rPr>
                <w:color w:val="000000"/>
                <w:kern w:val="0"/>
                <w:sz w:val="21"/>
                <w:szCs w:val="21"/>
              </w:rPr>
            </w:pPr>
            <w:r>
              <w:rPr>
                <w:rFonts w:hint="eastAsia"/>
                <w:color w:val="000000"/>
                <w:kern w:val="0"/>
                <w:sz w:val="21"/>
                <w:szCs w:val="21"/>
              </w:rPr>
              <w:t>预算执行情况</w:t>
            </w:r>
          </w:p>
        </w:tc>
        <w:tc>
          <w:tcPr>
            <w:tcW w:w="1004" w:type="dxa"/>
            <w:gridSpan w:val="2"/>
            <w:noWrap w:val="0"/>
            <w:vAlign w:val="center"/>
          </w:tcPr>
          <w:p>
            <w:pPr>
              <w:widowControl/>
              <w:spacing w:line="290" w:lineRule="exact"/>
              <w:jc w:val="center"/>
              <w:rPr>
                <w:color w:val="000000"/>
                <w:kern w:val="0"/>
                <w:sz w:val="21"/>
                <w:szCs w:val="21"/>
              </w:rPr>
            </w:pPr>
            <w:r>
              <w:rPr>
                <w:rFonts w:hint="eastAsia"/>
                <w:color w:val="000000"/>
                <w:kern w:val="0"/>
                <w:sz w:val="21"/>
                <w:szCs w:val="21"/>
              </w:rPr>
              <w:t>项目</w:t>
            </w:r>
          </w:p>
        </w:tc>
        <w:tc>
          <w:tcPr>
            <w:tcW w:w="601" w:type="dxa"/>
            <w:noWrap w:val="0"/>
            <w:vAlign w:val="center"/>
          </w:tcPr>
          <w:p>
            <w:pPr>
              <w:widowControl/>
              <w:spacing w:line="290" w:lineRule="exact"/>
              <w:jc w:val="center"/>
              <w:rPr>
                <w:color w:val="000000"/>
                <w:kern w:val="0"/>
                <w:sz w:val="21"/>
                <w:szCs w:val="21"/>
              </w:rPr>
            </w:pPr>
            <w:r>
              <w:rPr>
                <w:rFonts w:hint="eastAsia"/>
                <w:color w:val="000000"/>
                <w:kern w:val="0"/>
                <w:sz w:val="21"/>
                <w:szCs w:val="21"/>
              </w:rPr>
              <w:t>预算额</w:t>
            </w:r>
            <w:r>
              <w:rPr>
                <w:color w:val="000000"/>
                <w:kern w:val="0"/>
                <w:sz w:val="21"/>
                <w:szCs w:val="21"/>
              </w:rPr>
              <w:t>(</w:t>
            </w:r>
            <w:r>
              <w:rPr>
                <w:rFonts w:hint="eastAsia"/>
                <w:color w:val="000000"/>
                <w:kern w:val="0"/>
                <w:sz w:val="21"/>
                <w:szCs w:val="21"/>
                <w:lang w:val="en-US" w:eastAsia="zh-CN"/>
              </w:rPr>
              <w:t>万元</w:t>
            </w:r>
            <w:r>
              <w:rPr>
                <w:color w:val="000000"/>
                <w:kern w:val="0"/>
                <w:sz w:val="21"/>
                <w:szCs w:val="21"/>
              </w:rPr>
              <w:t>)</w:t>
            </w:r>
          </w:p>
        </w:tc>
        <w:tc>
          <w:tcPr>
            <w:tcW w:w="872" w:type="dxa"/>
            <w:gridSpan w:val="2"/>
            <w:noWrap w:val="0"/>
            <w:vAlign w:val="center"/>
          </w:tcPr>
          <w:p>
            <w:pPr>
              <w:widowControl/>
              <w:spacing w:line="290" w:lineRule="exact"/>
              <w:jc w:val="center"/>
              <w:rPr>
                <w:color w:val="000000"/>
                <w:kern w:val="0"/>
                <w:sz w:val="21"/>
                <w:szCs w:val="21"/>
              </w:rPr>
            </w:pPr>
            <w:r>
              <w:rPr>
                <w:rFonts w:hint="eastAsia"/>
                <w:color w:val="000000"/>
                <w:kern w:val="0"/>
                <w:sz w:val="21"/>
                <w:szCs w:val="21"/>
              </w:rPr>
              <w:t>执行额</w:t>
            </w:r>
            <w:r>
              <w:rPr>
                <w:color w:val="000000"/>
                <w:kern w:val="0"/>
                <w:sz w:val="21"/>
                <w:szCs w:val="21"/>
              </w:rPr>
              <w:t>(</w:t>
            </w:r>
            <w:r>
              <w:rPr>
                <w:rFonts w:hint="eastAsia"/>
                <w:color w:val="000000"/>
                <w:kern w:val="0"/>
                <w:sz w:val="21"/>
                <w:szCs w:val="21"/>
                <w:lang w:val="en-US" w:eastAsia="zh-CN"/>
              </w:rPr>
              <w:t>万元</w:t>
            </w:r>
            <w:r>
              <w:rPr>
                <w:color w:val="000000"/>
                <w:kern w:val="0"/>
                <w:sz w:val="21"/>
                <w:szCs w:val="21"/>
              </w:rPr>
              <w:t>)</w:t>
            </w:r>
          </w:p>
        </w:tc>
        <w:tc>
          <w:tcPr>
            <w:tcW w:w="1332" w:type="dxa"/>
            <w:gridSpan w:val="2"/>
            <w:noWrap w:val="0"/>
            <w:vAlign w:val="center"/>
          </w:tcPr>
          <w:p>
            <w:pPr>
              <w:widowControl/>
              <w:spacing w:line="290" w:lineRule="exact"/>
              <w:jc w:val="center"/>
              <w:rPr>
                <w:color w:val="000000"/>
                <w:kern w:val="0"/>
                <w:sz w:val="21"/>
                <w:szCs w:val="21"/>
              </w:rPr>
            </w:pPr>
            <w:r>
              <w:rPr>
                <w:rFonts w:hint="eastAsia"/>
                <w:color w:val="000000"/>
                <w:kern w:val="0"/>
                <w:sz w:val="21"/>
                <w:szCs w:val="21"/>
              </w:rPr>
              <w:t>当年结转结余额</w:t>
            </w:r>
            <w:r>
              <w:rPr>
                <w:color w:val="000000"/>
                <w:kern w:val="0"/>
                <w:sz w:val="21"/>
                <w:szCs w:val="21"/>
              </w:rPr>
              <w:t>(</w:t>
            </w:r>
            <w:r>
              <w:rPr>
                <w:rFonts w:hint="eastAsia"/>
                <w:color w:val="000000"/>
                <w:kern w:val="0"/>
                <w:sz w:val="21"/>
                <w:szCs w:val="21"/>
                <w:lang w:val="en-US" w:eastAsia="zh-CN"/>
              </w:rPr>
              <w:t>万元</w:t>
            </w:r>
            <w:r>
              <w:rPr>
                <w:color w:val="000000"/>
                <w:kern w:val="0"/>
                <w:sz w:val="21"/>
                <w:szCs w:val="21"/>
              </w:rPr>
              <w:t>)</w:t>
            </w:r>
          </w:p>
        </w:tc>
        <w:tc>
          <w:tcPr>
            <w:tcW w:w="2038"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结转结余率</w:t>
            </w:r>
            <w:r>
              <w:rPr>
                <w:rFonts w:eastAsia="宋体"/>
                <w:color w:val="000000"/>
                <w:kern w:val="0"/>
                <w:sz w:val="21"/>
                <w:szCs w:val="21"/>
              </w:rPr>
              <w:t>%</w:t>
            </w:r>
          </w:p>
        </w:tc>
        <w:tc>
          <w:tcPr>
            <w:tcW w:w="2210"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结转结余变动率</w:t>
            </w:r>
            <w:r>
              <w:rPr>
                <w:rFonts w:eastAsia="宋体"/>
                <w:color w:val="000000"/>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合计</w:t>
            </w:r>
          </w:p>
        </w:tc>
        <w:tc>
          <w:tcPr>
            <w:tcW w:w="601" w:type="dxa"/>
            <w:noWrap w:val="0"/>
            <w:vAlign w:val="center"/>
          </w:tcPr>
          <w:p>
            <w:pPr>
              <w:widowControl/>
              <w:spacing w:line="260" w:lineRule="exact"/>
              <w:jc w:val="left"/>
              <w:rPr>
                <w:rFonts w:hint="default" w:eastAsia="宋体"/>
                <w:color w:val="000000"/>
                <w:kern w:val="0"/>
                <w:sz w:val="21"/>
                <w:szCs w:val="21"/>
                <w:lang w:val="en-US"/>
              </w:rPr>
            </w:pPr>
            <w:r>
              <w:rPr>
                <w:rFonts w:hint="eastAsia" w:eastAsia="宋体"/>
                <w:color w:val="000000"/>
                <w:kern w:val="0"/>
                <w:sz w:val="21"/>
                <w:szCs w:val="21"/>
                <w:lang w:val="en-US" w:eastAsia="zh-CN"/>
              </w:rPr>
              <w:t>11.89</w:t>
            </w:r>
          </w:p>
        </w:tc>
        <w:tc>
          <w:tcPr>
            <w:tcW w:w="872" w:type="dxa"/>
            <w:gridSpan w:val="2"/>
            <w:noWrap w:val="0"/>
            <w:vAlign w:val="center"/>
          </w:tcPr>
          <w:p>
            <w:pPr>
              <w:widowControl/>
              <w:spacing w:line="260" w:lineRule="exact"/>
              <w:jc w:val="left"/>
              <w:rPr>
                <w:rFonts w:hint="default" w:eastAsia="宋体"/>
                <w:color w:val="000000"/>
                <w:kern w:val="0"/>
                <w:sz w:val="21"/>
                <w:szCs w:val="21"/>
                <w:lang w:val="en-US"/>
              </w:rPr>
            </w:pPr>
            <w:r>
              <w:rPr>
                <w:rFonts w:hint="eastAsia" w:eastAsia="宋体"/>
                <w:color w:val="000000"/>
                <w:kern w:val="0"/>
                <w:sz w:val="21"/>
                <w:szCs w:val="21"/>
                <w:lang w:val="en-US" w:eastAsia="zh-CN"/>
              </w:rPr>
              <w:t>11.89</w:t>
            </w:r>
          </w:p>
        </w:tc>
        <w:tc>
          <w:tcPr>
            <w:tcW w:w="1332" w:type="dxa"/>
            <w:gridSpan w:val="2"/>
            <w:noWrap w:val="0"/>
            <w:vAlign w:val="center"/>
          </w:tcPr>
          <w:p>
            <w:pPr>
              <w:widowControl/>
              <w:spacing w:line="260" w:lineRule="exact"/>
              <w:jc w:val="left"/>
              <w:rPr>
                <w:rFonts w:hint="eastAsia"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基本支出</w:t>
            </w:r>
          </w:p>
        </w:tc>
        <w:tc>
          <w:tcPr>
            <w:tcW w:w="601" w:type="dxa"/>
            <w:noWrap w:val="0"/>
            <w:vAlign w:val="center"/>
          </w:tcPr>
          <w:p>
            <w:pPr>
              <w:widowControl/>
              <w:spacing w:line="260" w:lineRule="exact"/>
              <w:jc w:val="left"/>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872" w:type="dxa"/>
            <w:gridSpan w:val="2"/>
            <w:noWrap w:val="0"/>
            <w:vAlign w:val="center"/>
          </w:tcPr>
          <w:p>
            <w:pPr>
              <w:widowControl/>
              <w:spacing w:line="260" w:lineRule="exact"/>
              <w:jc w:val="left"/>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政策和项目支出</w:t>
            </w:r>
          </w:p>
        </w:tc>
        <w:tc>
          <w:tcPr>
            <w:tcW w:w="601" w:type="dxa"/>
            <w:noWrap w:val="0"/>
            <w:vAlign w:val="center"/>
          </w:tcPr>
          <w:p>
            <w:pPr>
              <w:widowControl/>
              <w:spacing w:line="260" w:lineRule="exact"/>
              <w:jc w:val="left"/>
              <w:rPr>
                <w:rFonts w:hint="default" w:eastAsia="宋体"/>
                <w:color w:val="000000"/>
                <w:kern w:val="0"/>
                <w:sz w:val="21"/>
                <w:szCs w:val="21"/>
                <w:lang w:val="en-US"/>
              </w:rPr>
            </w:pPr>
            <w:r>
              <w:rPr>
                <w:rFonts w:hint="eastAsia" w:eastAsia="宋体"/>
                <w:color w:val="000000"/>
                <w:kern w:val="0"/>
                <w:sz w:val="21"/>
                <w:szCs w:val="21"/>
                <w:lang w:val="en-US" w:eastAsia="zh-CN"/>
              </w:rPr>
              <w:t>11.89</w:t>
            </w:r>
          </w:p>
        </w:tc>
        <w:tc>
          <w:tcPr>
            <w:tcW w:w="872" w:type="dxa"/>
            <w:gridSpan w:val="2"/>
            <w:noWrap w:val="0"/>
            <w:vAlign w:val="center"/>
          </w:tcPr>
          <w:p>
            <w:pPr>
              <w:widowControl/>
              <w:spacing w:line="260" w:lineRule="exact"/>
              <w:jc w:val="left"/>
              <w:rPr>
                <w:rFonts w:hint="default" w:eastAsia="宋体"/>
                <w:color w:val="000000"/>
                <w:kern w:val="0"/>
                <w:sz w:val="21"/>
                <w:szCs w:val="21"/>
                <w:lang w:val="en-US"/>
              </w:rPr>
            </w:pPr>
            <w:r>
              <w:rPr>
                <w:rFonts w:hint="eastAsia" w:eastAsia="宋体"/>
                <w:color w:val="000000"/>
                <w:kern w:val="0"/>
                <w:sz w:val="21"/>
                <w:szCs w:val="21"/>
                <w:lang w:val="en-US" w:eastAsia="zh-CN"/>
              </w:rPr>
              <w:t>11.89</w:t>
            </w: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313" w:hRule="atLeast"/>
          <w:jc w:val="center"/>
        </w:trPr>
        <w:tc>
          <w:tcPr>
            <w:tcW w:w="833" w:type="dxa"/>
            <w:vMerge w:val="restart"/>
            <w:noWrap w:val="0"/>
            <w:vAlign w:val="center"/>
          </w:tcPr>
          <w:p>
            <w:pPr>
              <w:widowControl/>
              <w:spacing w:line="290" w:lineRule="exact"/>
              <w:jc w:val="center"/>
              <w:rPr>
                <w:color w:val="000000"/>
                <w:kern w:val="0"/>
                <w:sz w:val="21"/>
                <w:szCs w:val="21"/>
              </w:rPr>
            </w:pPr>
            <w:r>
              <w:rPr>
                <w:rFonts w:hint="eastAsia"/>
                <w:color w:val="000000"/>
                <w:kern w:val="0"/>
                <w:sz w:val="21"/>
                <w:szCs w:val="21"/>
              </w:rPr>
              <w:t>预算</w:t>
            </w:r>
          </w:p>
          <w:p>
            <w:pPr>
              <w:widowControl/>
              <w:spacing w:line="290" w:lineRule="exact"/>
              <w:jc w:val="center"/>
              <w:rPr>
                <w:color w:val="000000"/>
                <w:kern w:val="0"/>
                <w:sz w:val="21"/>
                <w:szCs w:val="21"/>
              </w:rPr>
            </w:pPr>
            <w:r>
              <w:rPr>
                <w:rFonts w:hint="eastAsia"/>
                <w:color w:val="000000"/>
                <w:kern w:val="0"/>
                <w:sz w:val="21"/>
                <w:szCs w:val="21"/>
              </w:rPr>
              <w:t>结构</w:t>
            </w:r>
          </w:p>
        </w:tc>
        <w:tc>
          <w:tcPr>
            <w:tcW w:w="1004" w:type="dxa"/>
            <w:gridSpan w:val="2"/>
            <w:noWrap w:val="0"/>
            <w:vAlign w:val="center"/>
          </w:tcPr>
          <w:p>
            <w:pPr>
              <w:widowControl/>
              <w:spacing w:line="290" w:lineRule="exact"/>
              <w:jc w:val="center"/>
              <w:rPr>
                <w:color w:val="000000"/>
                <w:kern w:val="0"/>
                <w:sz w:val="21"/>
                <w:szCs w:val="21"/>
              </w:rPr>
            </w:pPr>
            <w:r>
              <w:rPr>
                <w:rFonts w:hint="eastAsia"/>
                <w:color w:val="000000"/>
                <w:kern w:val="0"/>
                <w:sz w:val="21"/>
                <w:szCs w:val="21"/>
              </w:rPr>
              <w:t>项目</w:t>
            </w:r>
          </w:p>
        </w:tc>
        <w:tc>
          <w:tcPr>
            <w:tcW w:w="601"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合计</w:t>
            </w:r>
          </w:p>
        </w:tc>
        <w:tc>
          <w:tcPr>
            <w:tcW w:w="872"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一般公共预算安排</w:t>
            </w:r>
          </w:p>
        </w:tc>
        <w:tc>
          <w:tcPr>
            <w:tcW w:w="1332"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政府性基金预算安排</w:t>
            </w:r>
          </w:p>
        </w:tc>
        <w:tc>
          <w:tcPr>
            <w:tcW w:w="2038"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国有资本经营预算安排</w:t>
            </w:r>
          </w:p>
        </w:tc>
        <w:tc>
          <w:tcPr>
            <w:tcW w:w="2210"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社保基金预算安排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预算额</w:t>
            </w:r>
            <w:r>
              <w:rPr>
                <w:color w:val="000000"/>
                <w:kern w:val="0"/>
                <w:sz w:val="21"/>
                <w:szCs w:val="21"/>
              </w:rPr>
              <w:t>(</w:t>
            </w:r>
            <w:r>
              <w:rPr>
                <w:rFonts w:hint="eastAsia"/>
                <w:color w:val="000000"/>
                <w:kern w:val="0"/>
                <w:sz w:val="21"/>
                <w:szCs w:val="21"/>
                <w:lang w:val="en-US" w:eastAsia="zh-CN"/>
              </w:rPr>
              <w:t>万元</w:t>
            </w:r>
            <w:r>
              <w:rPr>
                <w:color w:val="000000"/>
                <w:kern w:val="0"/>
                <w:sz w:val="21"/>
                <w:szCs w:val="21"/>
              </w:rPr>
              <w:t>)</w:t>
            </w:r>
          </w:p>
        </w:tc>
        <w:tc>
          <w:tcPr>
            <w:tcW w:w="601" w:type="dxa"/>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20</w:t>
            </w:r>
          </w:p>
        </w:tc>
        <w:tc>
          <w:tcPr>
            <w:tcW w:w="87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lang w:val="en-US" w:eastAsia="zh-CN"/>
              </w:rPr>
              <w:t>20</w:t>
            </w:r>
          </w:p>
        </w:tc>
        <w:tc>
          <w:tcPr>
            <w:tcW w:w="1332" w:type="dxa"/>
            <w:gridSpan w:val="2"/>
            <w:noWrap w:val="0"/>
            <w:vAlign w:val="center"/>
          </w:tcPr>
          <w:p>
            <w:pPr>
              <w:widowControl/>
              <w:spacing w:line="260" w:lineRule="exact"/>
              <w:jc w:val="left"/>
              <w:rPr>
                <w:rFonts w:hint="eastAsia"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执行额</w:t>
            </w:r>
            <w:r>
              <w:rPr>
                <w:color w:val="000000"/>
                <w:kern w:val="0"/>
                <w:sz w:val="21"/>
                <w:szCs w:val="21"/>
              </w:rPr>
              <w:t>(</w:t>
            </w:r>
            <w:r>
              <w:rPr>
                <w:rFonts w:hint="eastAsia"/>
                <w:color w:val="000000"/>
                <w:kern w:val="0"/>
                <w:sz w:val="21"/>
                <w:szCs w:val="21"/>
                <w:lang w:val="en-US" w:eastAsia="zh-CN"/>
              </w:rPr>
              <w:t>万元</w:t>
            </w:r>
            <w:r>
              <w:rPr>
                <w:color w:val="000000"/>
                <w:kern w:val="0"/>
                <w:sz w:val="21"/>
                <w:szCs w:val="21"/>
              </w:rPr>
              <w:t>)</w:t>
            </w:r>
          </w:p>
        </w:tc>
        <w:tc>
          <w:tcPr>
            <w:tcW w:w="601" w:type="dxa"/>
            <w:noWrap w:val="0"/>
            <w:vAlign w:val="center"/>
          </w:tcPr>
          <w:p>
            <w:pPr>
              <w:widowControl/>
              <w:spacing w:line="260" w:lineRule="exact"/>
              <w:jc w:val="left"/>
              <w:rPr>
                <w:rFonts w:hint="default" w:eastAsia="宋体"/>
                <w:color w:val="000000"/>
                <w:kern w:val="0"/>
                <w:sz w:val="21"/>
                <w:szCs w:val="21"/>
                <w:lang w:val="en-US"/>
              </w:rPr>
            </w:pPr>
            <w:r>
              <w:rPr>
                <w:rFonts w:hint="eastAsia" w:eastAsia="宋体"/>
                <w:color w:val="000000"/>
                <w:kern w:val="0"/>
                <w:sz w:val="21"/>
                <w:szCs w:val="21"/>
                <w:lang w:val="en-US" w:eastAsia="zh-CN"/>
              </w:rPr>
              <w:t>11.89</w:t>
            </w:r>
          </w:p>
        </w:tc>
        <w:tc>
          <w:tcPr>
            <w:tcW w:w="872" w:type="dxa"/>
            <w:gridSpan w:val="2"/>
            <w:noWrap w:val="0"/>
            <w:vAlign w:val="center"/>
          </w:tcPr>
          <w:p>
            <w:pPr>
              <w:widowControl/>
              <w:spacing w:line="260" w:lineRule="exact"/>
              <w:jc w:val="left"/>
              <w:rPr>
                <w:rFonts w:hint="default" w:eastAsia="宋体"/>
                <w:color w:val="000000"/>
                <w:kern w:val="0"/>
                <w:sz w:val="21"/>
                <w:szCs w:val="21"/>
                <w:lang w:val="en-US"/>
              </w:rPr>
            </w:pPr>
            <w:r>
              <w:rPr>
                <w:rFonts w:hint="eastAsia" w:eastAsia="宋体"/>
                <w:color w:val="000000"/>
                <w:kern w:val="0"/>
                <w:sz w:val="21"/>
                <w:szCs w:val="21"/>
                <w:lang w:val="en-US" w:eastAsia="zh-CN"/>
              </w:rPr>
              <w:t>11.89</w:t>
            </w: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spacing w:val="-20"/>
                <w:kern w:val="0"/>
                <w:sz w:val="21"/>
                <w:szCs w:val="21"/>
              </w:rPr>
              <w:t>当年结转结余额</w:t>
            </w:r>
            <w:r>
              <w:rPr>
                <w:color w:val="000000"/>
                <w:spacing w:val="-20"/>
                <w:kern w:val="0"/>
                <w:sz w:val="21"/>
                <w:szCs w:val="21"/>
              </w:rPr>
              <w:t>(</w:t>
            </w:r>
            <w:r>
              <w:rPr>
                <w:rFonts w:hint="eastAsia"/>
                <w:color w:val="000000"/>
                <w:spacing w:val="-20"/>
                <w:kern w:val="0"/>
                <w:sz w:val="21"/>
                <w:szCs w:val="21"/>
                <w:lang w:val="en-US" w:eastAsia="zh-CN"/>
              </w:rPr>
              <w:t>万</w:t>
            </w:r>
            <w:r>
              <w:rPr>
                <w:rFonts w:hint="eastAsia"/>
                <w:color w:val="000000"/>
                <w:spacing w:val="-20"/>
                <w:kern w:val="0"/>
                <w:sz w:val="21"/>
                <w:szCs w:val="21"/>
              </w:rPr>
              <w:t>元</w:t>
            </w:r>
            <w:r>
              <w:rPr>
                <w:color w:val="000000"/>
                <w:spacing w:val="-20"/>
                <w:kern w:val="0"/>
                <w:sz w:val="21"/>
                <w:szCs w:val="21"/>
              </w:rPr>
              <w:t>)</w:t>
            </w:r>
          </w:p>
        </w:tc>
        <w:tc>
          <w:tcPr>
            <w:tcW w:w="601" w:type="dxa"/>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8.11</w:t>
            </w:r>
          </w:p>
        </w:tc>
        <w:tc>
          <w:tcPr>
            <w:tcW w:w="872" w:type="dxa"/>
            <w:gridSpan w:val="2"/>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8.11</w:t>
            </w: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结转结余率</w:t>
            </w:r>
            <w:r>
              <w:rPr>
                <w:color w:val="000000"/>
                <w:kern w:val="0"/>
                <w:sz w:val="21"/>
                <w:szCs w:val="21"/>
              </w:rPr>
              <w:t>%</w:t>
            </w:r>
          </w:p>
        </w:tc>
        <w:tc>
          <w:tcPr>
            <w:tcW w:w="601" w:type="dxa"/>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41</w:t>
            </w:r>
          </w:p>
        </w:tc>
        <w:tc>
          <w:tcPr>
            <w:tcW w:w="872" w:type="dxa"/>
            <w:gridSpan w:val="2"/>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41</w:t>
            </w: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结转结余变动率</w:t>
            </w:r>
            <w:r>
              <w:rPr>
                <w:color w:val="000000"/>
                <w:kern w:val="0"/>
                <w:sz w:val="21"/>
                <w:szCs w:val="21"/>
              </w:rPr>
              <w:t>%</w:t>
            </w:r>
          </w:p>
        </w:tc>
        <w:tc>
          <w:tcPr>
            <w:tcW w:w="601"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87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424" w:hRule="atLeast"/>
          <w:jc w:val="center"/>
        </w:trPr>
        <w:tc>
          <w:tcPr>
            <w:tcW w:w="833" w:type="dxa"/>
            <w:vMerge w:val="restart"/>
            <w:noWrap w:val="0"/>
            <w:vAlign w:val="center"/>
          </w:tcPr>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年度总体目标</w:t>
            </w:r>
          </w:p>
        </w:tc>
        <w:tc>
          <w:tcPr>
            <w:tcW w:w="1605"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预算总体目标</w:t>
            </w:r>
          </w:p>
        </w:tc>
        <w:tc>
          <w:tcPr>
            <w:tcW w:w="2204" w:type="dxa"/>
            <w:gridSpan w:val="4"/>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预算总体目标执行结果</w:t>
            </w:r>
          </w:p>
        </w:tc>
        <w:tc>
          <w:tcPr>
            <w:tcW w:w="4248"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预算总体目标与预算总体目标执行结果偏差情况及原因分析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608"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605" w:type="dxa"/>
            <w:gridSpan w:val="3"/>
            <w:noWrap w:val="0"/>
            <w:vAlign w:val="center"/>
          </w:tcPr>
          <w:p>
            <w:pPr>
              <w:widowControl/>
              <w:spacing w:line="260" w:lineRule="exact"/>
              <w:jc w:val="left"/>
              <w:rPr>
                <w:rFonts w:eastAsia="宋体"/>
                <w:color w:val="000000"/>
                <w:kern w:val="0"/>
                <w:sz w:val="21"/>
                <w:szCs w:val="21"/>
              </w:rPr>
            </w:pPr>
            <w:r>
              <w:rPr>
                <w:rFonts w:hint="eastAsia" w:ascii="仿宋_GB2312" w:hAnsi="仿宋"/>
                <w:color w:val="000000"/>
                <w:sz w:val="21"/>
                <w:szCs w:val="21"/>
              </w:rPr>
              <w:t>确保大厅日常正常运转，保障民生工作顺利实施</w:t>
            </w:r>
          </w:p>
        </w:tc>
        <w:tc>
          <w:tcPr>
            <w:tcW w:w="2204" w:type="dxa"/>
            <w:gridSpan w:val="4"/>
            <w:noWrap w:val="0"/>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　优</w:t>
            </w:r>
          </w:p>
        </w:tc>
        <w:tc>
          <w:tcPr>
            <w:tcW w:w="4248" w:type="dxa"/>
            <w:gridSpan w:val="3"/>
            <w:noWrap w:val="0"/>
            <w:vAlign w:val="center"/>
          </w:tcPr>
          <w:p>
            <w:pPr>
              <w:widowControl/>
              <w:spacing w:line="260" w:lineRule="exact"/>
              <w:jc w:val="center"/>
              <w:rPr>
                <w:rFonts w:hint="eastAsia" w:eastAsia="宋体"/>
                <w:color w:val="000000"/>
                <w:kern w:val="0"/>
                <w:sz w:val="21"/>
                <w:szCs w:val="21"/>
              </w:rPr>
            </w:pPr>
            <w:r>
              <w:rPr>
                <w:rFonts w:hint="eastAsia" w:eastAsia="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79" w:hRule="atLeast"/>
          <w:jc w:val="center"/>
        </w:trPr>
        <w:tc>
          <w:tcPr>
            <w:tcW w:w="833" w:type="dxa"/>
            <w:vMerge w:val="restart"/>
            <w:noWrap w:val="0"/>
            <w:vAlign w:val="center"/>
          </w:tcPr>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年度绩</w:t>
            </w:r>
          </w:p>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效指标</w:t>
            </w:r>
          </w:p>
        </w:tc>
        <w:tc>
          <w:tcPr>
            <w:tcW w:w="711"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一级</w:t>
            </w:r>
          </w:p>
          <w:p>
            <w:pPr>
              <w:widowControl/>
              <w:spacing w:line="260" w:lineRule="exact"/>
              <w:jc w:val="center"/>
              <w:rPr>
                <w:rFonts w:eastAsia="宋体"/>
                <w:color w:val="000000"/>
                <w:kern w:val="0"/>
                <w:sz w:val="21"/>
                <w:szCs w:val="21"/>
              </w:rPr>
            </w:pPr>
            <w:r>
              <w:rPr>
                <w:rFonts w:hint="eastAsia" w:eastAsia="宋体"/>
                <w:color w:val="000000"/>
                <w:kern w:val="0"/>
                <w:sz w:val="21"/>
                <w:szCs w:val="21"/>
              </w:rPr>
              <w:t>指标</w:t>
            </w:r>
          </w:p>
        </w:tc>
        <w:tc>
          <w:tcPr>
            <w:tcW w:w="894"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二级指标</w:t>
            </w:r>
          </w:p>
        </w:tc>
        <w:tc>
          <w:tcPr>
            <w:tcW w:w="992"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三级</w:t>
            </w:r>
          </w:p>
          <w:p>
            <w:pPr>
              <w:widowControl/>
              <w:spacing w:line="260" w:lineRule="exact"/>
              <w:jc w:val="center"/>
              <w:rPr>
                <w:rFonts w:eastAsia="宋体"/>
                <w:color w:val="000000"/>
                <w:kern w:val="0"/>
                <w:sz w:val="21"/>
                <w:szCs w:val="21"/>
              </w:rPr>
            </w:pPr>
            <w:r>
              <w:rPr>
                <w:rFonts w:hint="eastAsia" w:eastAsia="宋体"/>
                <w:color w:val="000000"/>
                <w:kern w:val="0"/>
                <w:sz w:val="21"/>
                <w:szCs w:val="21"/>
              </w:rPr>
              <w:t>指标</w:t>
            </w:r>
          </w:p>
        </w:tc>
        <w:tc>
          <w:tcPr>
            <w:tcW w:w="1212"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预算指标值</w:t>
            </w:r>
            <w:r>
              <w:rPr>
                <w:rFonts w:eastAsia="宋体"/>
                <w:color w:val="000000"/>
                <w:kern w:val="0"/>
                <w:sz w:val="21"/>
                <w:szCs w:val="21"/>
              </w:rPr>
              <w:t>(</w:t>
            </w:r>
            <w:r>
              <w:rPr>
                <w:rFonts w:hint="eastAsia" w:eastAsia="宋体"/>
                <w:color w:val="000000"/>
                <w:kern w:val="0"/>
                <w:sz w:val="21"/>
                <w:szCs w:val="21"/>
              </w:rPr>
              <w:t>包含数字及文字描述</w:t>
            </w:r>
            <w:r>
              <w:rPr>
                <w:rFonts w:eastAsia="宋体"/>
                <w:color w:val="000000"/>
                <w:kern w:val="0"/>
                <w:sz w:val="21"/>
                <w:szCs w:val="21"/>
              </w:rPr>
              <w:t>)</w:t>
            </w:r>
          </w:p>
        </w:tc>
        <w:tc>
          <w:tcPr>
            <w:tcW w:w="1869"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预算指标值执行结果</w:t>
            </w:r>
            <w:r>
              <w:rPr>
                <w:rFonts w:eastAsia="宋体"/>
                <w:color w:val="000000"/>
                <w:kern w:val="0"/>
                <w:sz w:val="21"/>
                <w:szCs w:val="21"/>
              </w:rPr>
              <w:t>(</w:t>
            </w:r>
            <w:r>
              <w:rPr>
                <w:rFonts w:hint="eastAsia" w:eastAsia="宋体"/>
                <w:color w:val="000000"/>
                <w:kern w:val="0"/>
                <w:sz w:val="21"/>
                <w:szCs w:val="21"/>
              </w:rPr>
              <w:t>包含数字及文字描述</w:t>
            </w:r>
            <w:r>
              <w:rPr>
                <w:rFonts w:eastAsia="宋体"/>
                <w:color w:val="000000"/>
                <w:kern w:val="0"/>
                <w:sz w:val="21"/>
                <w:szCs w:val="21"/>
              </w:rPr>
              <w:t>)</w:t>
            </w:r>
          </w:p>
        </w:tc>
        <w:tc>
          <w:tcPr>
            <w:tcW w:w="2389"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预算指标值与预算指标值执行结果偏差情况及原因分析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restart"/>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项目</w:t>
            </w:r>
          </w:p>
          <w:p>
            <w:pPr>
              <w:widowControl/>
              <w:spacing w:line="300" w:lineRule="exact"/>
              <w:jc w:val="left"/>
              <w:rPr>
                <w:rFonts w:eastAsia="宋体"/>
                <w:color w:val="000000"/>
                <w:kern w:val="0"/>
                <w:sz w:val="21"/>
                <w:szCs w:val="21"/>
              </w:rPr>
            </w:pPr>
            <w:r>
              <w:rPr>
                <w:rFonts w:hint="eastAsia" w:eastAsia="宋体"/>
                <w:color w:val="000000"/>
                <w:kern w:val="0"/>
                <w:sz w:val="21"/>
                <w:szCs w:val="21"/>
              </w:rPr>
              <w:t>完成</w:t>
            </w:r>
          </w:p>
        </w:tc>
        <w:tc>
          <w:tcPr>
            <w:tcW w:w="894" w:type="dxa"/>
            <w:gridSpan w:val="2"/>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数量</w:t>
            </w:r>
          </w:p>
          <w:p>
            <w:pPr>
              <w:widowControl/>
              <w:spacing w:line="300" w:lineRule="exact"/>
              <w:jc w:val="left"/>
              <w:rPr>
                <w:rFonts w:eastAsia="宋体"/>
                <w:color w:val="000000"/>
                <w:kern w:val="0"/>
                <w:sz w:val="21"/>
                <w:szCs w:val="21"/>
              </w:rPr>
            </w:pPr>
            <w:r>
              <w:rPr>
                <w:rFonts w:hint="eastAsia" w:eastAsia="宋体"/>
                <w:color w:val="000000"/>
                <w:kern w:val="0"/>
                <w:sz w:val="21"/>
                <w:szCs w:val="21"/>
              </w:rPr>
              <w:t>指标</w:t>
            </w:r>
          </w:p>
        </w:tc>
        <w:tc>
          <w:tcPr>
            <w:tcW w:w="992" w:type="dxa"/>
            <w:gridSpan w:val="3"/>
            <w:noWrap w:val="0"/>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专项运行经费金额</w:t>
            </w:r>
          </w:p>
        </w:tc>
        <w:tc>
          <w:tcPr>
            <w:tcW w:w="1212" w:type="dxa"/>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lang w:val="en-US" w:eastAsia="zh-CN"/>
              </w:rPr>
              <w:t>20</w:t>
            </w:r>
            <w:r>
              <w:rPr>
                <w:rFonts w:hint="eastAsia" w:eastAsia="宋体"/>
                <w:color w:val="000000"/>
                <w:kern w:val="0"/>
                <w:sz w:val="21"/>
                <w:szCs w:val="21"/>
              </w:rPr>
              <w:t>万元</w:t>
            </w:r>
          </w:p>
        </w:tc>
        <w:tc>
          <w:tcPr>
            <w:tcW w:w="1869" w:type="dxa"/>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lang w:val="en-US" w:eastAsia="zh-CN"/>
              </w:rPr>
              <w:t>11.89</w:t>
            </w:r>
            <w:r>
              <w:rPr>
                <w:rFonts w:hint="eastAsia" w:eastAsia="宋体"/>
                <w:color w:val="000000"/>
                <w:kern w:val="0"/>
                <w:sz w:val="21"/>
                <w:szCs w:val="21"/>
              </w:rPr>
              <w:t>万元</w:t>
            </w:r>
          </w:p>
        </w:tc>
        <w:tc>
          <w:tcPr>
            <w:tcW w:w="2389" w:type="dxa"/>
            <w:gridSpan w:val="3"/>
            <w:noWrap w:val="0"/>
            <w:vAlign w:val="center"/>
          </w:tcPr>
          <w:p>
            <w:pPr>
              <w:widowControl/>
              <w:spacing w:line="300" w:lineRule="exact"/>
              <w:jc w:val="left"/>
              <w:rPr>
                <w:rFonts w:hint="eastAsia" w:eastAsia="宋体"/>
                <w:color w:val="000000"/>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58"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continue"/>
            <w:noWrap w:val="0"/>
            <w:vAlign w:val="center"/>
          </w:tcPr>
          <w:p>
            <w:pPr>
              <w:widowControl/>
              <w:spacing w:line="300" w:lineRule="exact"/>
              <w:jc w:val="left"/>
              <w:rPr>
                <w:rFonts w:hint="eastAsia" w:eastAsia="宋体"/>
                <w:color w:val="000000"/>
                <w:kern w:val="0"/>
                <w:sz w:val="21"/>
                <w:szCs w:val="21"/>
              </w:rPr>
            </w:pPr>
          </w:p>
        </w:tc>
        <w:tc>
          <w:tcPr>
            <w:tcW w:w="894" w:type="dxa"/>
            <w:gridSpan w:val="2"/>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数量指标</w:t>
            </w:r>
          </w:p>
        </w:tc>
        <w:tc>
          <w:tcPr>
            <w:tcW w:w="992"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服务大厅</w:t>
            </w:r>
          </w:p>
        </w:tc>
        <w:tc>
          <w:tcPr>
            <w:tcW w:w="1212"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1个</w:t>
            </w:r>
          </w:p>
        </w:tc>
        <w:tc>
          <w:tcPr>
            <w:tcW w:w="1869"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定量</w:t>
            </w:r>
          </w:p>
        </w:tc>
        <w:tc>
          <w:tcPr>
            <w:tcW w:w="2389"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continue"/>
            <w:noWrap w:val="0"/>
            <w:vAlign w:val="center"/>
          </w:tcPr>
          <w:p>
            <w:pPr>
              <w:widowControl/>
              <w:spacing w:line="300" w:lineRule="exact"/>
              <w:jc w:val="left"/>
              <w:rPr>
                <w:rFonts w:hint="eastAsia" w:eastAsia="宋体"/>
                <w:color w:val="000000"/>
                <w:kern w:val="0"/>
                <w:sz w:val="21"/>
                <w:szCs w:val="21"/>
              </w:rPr>
            </w:pPr>
          </w:p>
        </w:tc>
        <w:tc>
          <w:tcPr>
            <w:tcW w:w="894" w:type="dxa"/>
            <w:gridSpan w:val="2"/>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质量指标</w:t>
            </w:r>
          </w:p>
        </w:tc>
        <w:tc>
          <w:tcPr>
            <w:tcW w:w="992"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确保大厅日常正常运转，保障民生工作顺利实施</w:t>
            </w:r>
          </w:p>
        </w:tc>
        <w:tc>
          <w:tcPr>
            <w:tcW w:w="1212"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定性</w:t>
            </w:r>
          </w:p>
        </w:tc>
        <w:tc>
          <w:tcPr>
            <w:tcW w:w="1869"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定性</w:t>
            </w:r>
          </w:p>
        </w:tc>
        <w:tc>
          <w:tcPr>
            <w:tcW w:w="2389" w:type="dxa"/>
            <w:gridSpan w:val="3"/>
            <w:noWrap w:val="0"/>
            <w:vAlign w:val="center"/>
          </w:tcPr>
          <w:p>
            <w:pPr>
              <w:widowControl/>
              <w:spacing w:line="300" w:lineRule="exact"/>
              <w:jc w:val="left"/>
              <w:rPr>
                <w:rFonts w:hint="eastAsia" w:eastAsia="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continue"/>
            <w:noWrap w:val="0"/>
            <w:vAlign w:val="center"/>
          </w:tcPr>
          <w:p>
            <w:pPr>
              <w:widowControl/>
              <w:spacing w:line="300" w:lineRule="exact"/>
              <w:jc w:val="left"/>
              <w:rPr>
                <w:rFonts w:hint="eastAsia" w:eastAsia="宋体"/>
                <w:color w:val="000000"/>
                <w:kern w:val="0"/>
                <w:sz w:val="21"/>
                <w:szCs w:val="21"/>
              </w:rPr>
            </w:pPr>
          </w:p>
        </w:tc>
        <w:tc>
          <w:tcPr>
            <w:tcW w:w="894" w:type="dxa"/>
            <w:gridSpan w:val="2"/>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时效</w:t>
            </w:r>
          </w:p>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指标</w:t>
            </w:r>
          </w:p>
        </w:tc>
        <w:tc>
          <w:tcPr>
            <w:tcW w:w="992"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专项运行经费运行时间</w:t>
            </w:r>
          </w:p>
        </w:tc>
        <w:tc>
          <w:tcPr>
            <w:tcW w:w="1212"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12</w:t>
            </w:r>
            <w:r>
              <w:rPr>
                <w:rFonts w:hint="eastAsia" w:eastAsia="宋体"/>
                <w:color w:val="000000"/>
                <w:kern w:val="0"/>
                <w:sz w:val="21"/>
                <w:szCs w:val="21"/>
                <w:lang w:val="en-US" w:eastAsia="zh-CN"/>
              </w:rPr>
              <w:t>个</w:t>
            </w:r>
            <w:r>
              <w:rPr>
                <w:rFonts w:hint="eastAsia" w:eastAsia="宋体"/>
                <w:color w:val="000000"/>
                <w:kern w:val="0"/>
                <w:sz w:val="21"/>
                <w:szCs w:val="21"/>
              </w:rPr>
              <w:t>月</w:t>
            </w:r>
          </w:p>
        </w:tc>
        <w:tc>
          <w:tcPr>
            <w:tcW w:w="1869"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12个月</w:t>
            </w:r>
          </w:p>
        </w:tc>
        <w:tc>
          <w:tcPr>
            <w:tcW w:w="2389"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7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continue"/>
            <w:noWrap w:val="0"/>
            <w:vAlign w:val="center"/>
          </w:tcPr>
          <w:p>
            <w:pPr>
              <w:widowControl/>
              <w:spacing w:line="300" w:lineRule="exact"/>
              <w:jc w:val="left"/>
              <w:rPr>
                <w:rFonts w:hint="eastAsia" w:eastAsia="宋体"/>
                <w:color w:val="000000"/>
                <w:kern w:val="0"/>
                <w:sz w:val="21"/>
                <w:szCs w:val="21"/>
              </w:rPr>
            </w:pPr>
          </w:p>
        </w:tc>
        <w:tc>
          <w:tcPr>
            <w:tcW w:w="894" w:type="dxa"/>
            <w:gridSpan w:val="2"/>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成本</w:t>
            </w:r>
          </w:p>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指标</w:t>
            </w:r>
          </w:p>
        </w:tc>
        <w:tc>
          <w:tcPr>
            <w:tcW w:w="992"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大厅日常工作运转保障民生工作顺利实施</w:t>
            </w:r>
          </w:p>
        </w:tc>
        <w:tc>
          <w:tcPr>
            <w:tcW w:w="1212"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lang w:val="en-US" w:eastAsia="zh-CN"/>
              </w:rPr>
              <w:t>11.89</w:t>
            </w:r>
            <w:r>
              <w:rPr>
                <w:rFonts w:hint="eastAsia" w:eastAsia="宋体"/>
                <w:color w:val="000000"/>
                <w:kern w:val="0"/>
                <w:sz w:val="21"/>
                <w:szCs w:val="21"/>
              </w:rPr>
              <w:t>万元</w:t>
            </w:r>
          </w:p>
        </w:tc>
        <w:tc>
          <w:tcPr>
            <w:tcW w:w="1869"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lang w:val="en-US" w:eastAsia="zh-CN"/>
              </w:rPr>
              <w:t>11.89</w:t>
            </w:r>
            <w:r>
              <w:rPr>
                <w:rFonts w:hint="eastAsia" w:eastAsia="宋体"/>
                <w:color w:val="000000"/>
                <w:kern w:val="0"/>
                <w:sz w:val="21"/>
                <w:szCs w:val="21"/>
              </w:rPr>
              <w:t>万元</w:t>
            </w:r>
          </w:p>
        </w:tc>
        <w:tc>
          <w:tcPr>
            <w:tcW w:w="2389" w:type="dxa"/>
            <w:gridSpan w:val="3"/>
            <w:noWrap w:val="0"/>
            <w:vAlign w:val="center"/>
          </w:tcPr>
          <w:p>
            <w:pPr>
              <w:widowControl/>
              <w:spacing w:line="300" w:lineRule="exact"/>
              <w:jc w:val="left"/>
              <w:rPr>
                <w:rFonts w:hint="eastAsia" w:eastAsia="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continue"/>
            <w:noWrap w:val="0"/>
            <w:vAlign w:val="center"/>
          </w:tcPr>
          <w:p>
            <w:pPr>
              <w:widowControl/>
              <w:spacing w:line="300" w:lineRule="exact"/>
              <w:jc w:val="left"/>
              <w:rPr>
                <w:rFonts w:hint="eastAsia" w:eastAsia="宋体"/>
                <w:color w:val="000000"/>
                <w:kern w:val="0"/>
                <w:sz w:val="21"/>
                <w:szCs w:val="21"/>
              </w:rPr>
            </w:pPr>
          </w:p>
        </w:tc>
        <w:tc>
          <w:tcPr>
            <w:tcW w:w="894" w:type="dxa"/>
            <w:gridSpan w:val="2"/>
            <w:noWrap w:val="0"/>
            <w:vAlign w:val="center"/>
          </w:tcPr>
          <w:p>
            <w:pPr>
              <w:widowControl/>
              <w:spacing w:line="300" w:lineRule="exact"/>
              <w:jc w:val="left"/>
              <w:rPr>
                <w:rFonts w:hint="eastAsia" w:eastAsia="宋体"/>
                <w:color w:val="000000"/>
                <w:kern w:val="0"/>
                <w:sz w:val="21"/>
                <w:szCs w:val="21"/>
              </w:rPr>
            </w:pPr>
            <w:r>
              <w:rPr>
                <w:rFonts w:eastAsia="宋体"/>
                <w:color w:val="000000"/>
                <w:kern w:val="0"/>
                <w:sz w:val="21"/>
                <w:szCs w:val="21"/>
              </w:rPr>
              <w:t>社会效益指标</w:t>
            </w:r>
          </w:p>
        </w:tc>
        <w:tc>
          <w:tcPr>
            <w:tcW w:w="992"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大厅服务群众质量</w:t>
            </w:r>
          </w:p>
        </w:tc>
        <w:tc>
          <w:tcPr>
            <w:tcW w:w="1212"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优</w:t>
            </w:r>
          </w:p>
        </w:tc>
        <w:tc>
          <w:tcPr>
            <w:tcW w:w="1869"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优</w:t>
            </w:r>
          </w:p>
        </w:tc>
        <w:tc>
          <w:tcPr>
            <w:tcW w:w="2389"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continue"/>
            <w:noWrap w:val="0"/>
            <w:vAlign w:val="center"/>
          </w:tcPr>
          <w:p>
            <w:pPr>
              <w:widowControl/>
              <w:spacing w:line="300" w:lineRule="exact"/>
              <w:jc w:val="left"/>
              <w:rPr>
                <w:rFonts w:hint="eastAsia" w:eastAsia="宋体"/>
                <w:color w:val="000000"/>
                <w:kern w:val="0"/>
                <w:sz w:val="21"/>
                <w:szCs w:val="21"/>
              </w:rPr>
            </w:pPr>
          </w:p>
        </w:tc>
        <w:tc>
          <w:tcPr>
            <w:tcW w:w="894" w:type="dxa"/>
            <w:gridSpan w:val="2"/>
            <w:noWrap w:val="0"/>
            <w:vAlign w:val="center"/>
          </w:tcPr>
          <w:p>
            <w:pPr>
              <w:widowControl/>
              <w:spacing w:line="300" w:lineRule="exact"/>
              <w:jc w:val="left"/>
              <w:rPr>
                <w:rFonts w:hint="eastAsia" w:eastAsia="宋体"/>
                <w:color w:val="000000"/>
                <w:kern w:val="0"/>
                <w:sz w:val="21"/>
                <w:szCs w:val="21"/>
              </w:rPr>
            </w:pPr>
            <w:r>
              <w:rPr>
                <w:rFonts w:eastAsia="宋体"/>
                <w:color w:val="000000"/>
                <w:kern w:val="0"/>
                <w:sz w:val="21"/>
                <w:szCs w:val="21"/>
              </w:rPr>
              <w:t>社会效益指标</w:t>
            </w:r>
          </w:p>
        </w:tc>
        <w:tc>
          <w:tcPr>
            <w:tcW w:w="992"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切实解决我县人民群众实际问题，强化民生保障，提升人民群众幸福指数</w:t>
            </w:r>
          </w:p>
        </w:tc>
        <w:tc>
          <w:tcPr>
            <w:tcW w:w="1212"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优</w:t>
            </w:r>
          </w:p>
        </w:tc>
        <w:tc>
          <w:tcPr>
            <w:tcW w:w="1869"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优</w:t>
            </w:r>
          </w:p>
        </w:tc>
        <w:tc>
          <w:tcPr>
            <w:tcW w:w="2389"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continue"/>
            <w:noWrap w:val="0"/>
            <w:vAlign w:val="center"/>
          </w:tcPr>
          <w:p>
            <w:pPr>
              <w:widowControl/>
              <w:spacing w:line="260" w:lineRule="exact"/>
              <w:jc w:val="center"/>
              <w:rPr>
                <w:rFonts w:hint="eastAsia" w:eastAsia="宋体"/>
                <w:color w:val="000000"/>
                <w:kern w:val="0"/>
                <w:sz w:val="21"/>
                <w:szCs w:val="21"/>
              </w:rPr>
            </w:pPr>
          </w:p>
        </w:tc>
        <w:tc>
          <w:tcPr>
            <w:tcW w:w="894" w:type="dxa"/>
            <w:gridSpan w:val="2"/>
            <w:noWrap w:val="0"/>
            <w:vAlign w:val="center"/>
          </w:tcPr>
          <w:p>
            <w:pPr>
              <w:widowControl/>
              <w:spacing w:line="300" w:lineRule="exact"/>
              <w:jc w:val="left"/>
              <w:rPr>
                <w:rFonts w:hint="eastAsia" w:eastAsia="宋体"/>
                <w:color w:val="000000"/>
                <w:kern w:val="0"/>
                <w:sz w:val="21"/>
                <w:szCs w:val="21"/>
              </w:rPr>
            </w:pPr>
            <w:r>
              <w:rPr>
                <w:rFonts w:eastAsia="宋体"/>
                <w:color w:val="000000"/>
                <w:kern w:val="0"/>
                <w:sz w:val="21"/>
                <w:szCs w:val="21"/>
              </w:rPr>
              <w:t>满意度指标</w:t>
            </w:r>
          </w:p>
        </w:tc>
        <w:tc>
          <w:tcPr>
            <w:tcW w:w="992"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服务群众及受益群众满意度</w:t>
            </w:r>
          </w:p>
        </w:tc>
        <w:tc>
          <w:tcPr>
            <w:tcW w:w="1212" w:type="dxa"/>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≥98%</w:t>
            </w:r>
          </w:p>
        </w:tc>
        <w:tc>
          <w:tcPr>
            <w:tcW w:w="1869" w:type="dxa"/>
            <w:noWrap w:val="0"/>
            <w:vAlign w:val="center"/>
          </w:tcPr>
          <w:p>
            <w:pPr>
              <w:widowControl/>
              <w:spacing w:line="300" w:lineRule="exact"/>
              <w:jc w:val="center"/>
              <w:rPr>
                <w:rFonts w:hint="eastAsia" w:eastAsia="宋体"/>
                <w:b/>
                <w:color w:val="000000"/>
                <w:kern w:val="0"/>
                <w:sz w:val="21"/>
                <w:szCs w:val="21"/>
              </w:rPr>
            </w:pPr>
            <w:r>
              <w:rPr>
                <w:rFonts w:hint="eastAsia" w:eastAsia="宋体"/>
                <w:color w:val="000000"/>
                <w:kern w:val="0"/>
                <w:sz w:val="21"/>
                <w:szCs w:val="21"/>
              </w:rPr>
              <w:t>≥98%</w:t>
            </w:r>
          </w:p>
        </w:tc>
        <w:tc>
          <w:tcPr>
            <w:tcW w:w="2389"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无</w:t>
            </w:r>
          </w:p>
        </w:tc>
      </w:tr>
    </w:tbl>
    <w:p>
      <w:pPr>
        <w:spacing w:line="20" w:lineRule="exact"/>
        <w:rPr>
          <w:color w:val="000000"/>
        </w:rPr>
      </w:pPr>
    </w:p>
    <w:p>
      <w:pPr>
        <w:spacing w:line="620" w:lineRule="exact"/>
        <w:jc w:val="center"/>
        <w:rPr>
          <w:rFonts w:hint="eastAsia" w:eastAsia="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pStyle w:val="2"/>
        <w:rPr>
          <w:rFonts w:hint="eastAsia"/>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r>
        <w:rPr>
          <w:rFonts w:hint="eastAsia" w:ascii="方正小标宋简体" w:hAnsi="方正小标宋简体" w:eastAsia="方正小标宋简体" w:cs="方正小标宋简体"/>
          <w:color w:val="000000"/>
          <w:spacing w:val="-12"/>
          <w:kern w:val="0"/>
          <w:sz w:val="40"/>
          <w:szCs w:val="40"/>
        </w:rPr>
        <w:t>202</w:t>
      </w:r>
      <w:r>
        <w:rPr>
          <w:rFonts w:hint="eastAsia" w:ascii="方正小标宋简体" w:hAnsi="方正小标宋简体" w:eastAsia="方正小标宋简体" w:cs="方正小标宋简体"/>
          <w:color w:val="000000"/>
          <w:spacing w:val="-12"/>
          <w:kern w:val="0"/>
          <w:sz w:val="40"/>
          <w:szCs w:val="40"/>
          <w:lang w:val="en-US" w:eastAsia="zh-CN"/>
        </w:rPr>
        <w:t>3</w:t>
      </w:r>
      <w:r>
        <w:rPr>
          <w:rFonts w:hint="eastAsia" w:ascii="方正小标宋简体" w:hAnsi="方正小标宋简体" w:eastAsia="方正小标宋简体" w:cs="方正小标宋简体"/>
          <w:color w:val="000000"/>
          <w:spacing w:val="-12"/>
          <w:kern w:val="0"/>
          <w:sz w:val="40"/>
          <w:szCs w:val="40"/>
        </w:rPr>
        <w:t xml:space="preserve">年度乐至县项目支出绩效目标完成情况表单位 </w:t>
      </w:r>
    </w:p>
    <w:p>
      <w:pPr>
        <w:spacing w:line="560" w:lineRule="exact"/>
        <w:jc w:val="right"/>
        <w:rPr>
          <w:rFonts w:hint="eastAsia" w:eastAsia="宋体"/>
          <w:color w:val="000000"/>
          <w:spacing w:val="-12"/>
          <w:kern w:val="0"/>
          <w:sz w:val="24"/>
          <w:szCs w:val="24"/>
        </w:rPr>
      </w:pPr>
      <w:r>
        <w:rPr>
          <w:rFonts w:hint="eastAsia" w:eastAsia="方正小标宋简体"/>
          <w:color w:val="000000"/>
          <w:spacing w:val="-12"/>
          <w:kern w:val="0"/>
          <w:sz w:val="40"/>
          <w:szCs w:val="40"/>
        </w:rPr>
        <w:t xml:space="preserve">                                 </w:t>
      </w:r>
    </w:p>
    <w:tbl>
      <w:tblPr>
        <w:tblStyle w:val="16"/>
        <w:tblW w:w="500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33"/>
        <w:gridCol w:w="7"/>
        <w:gridCol w:w="620"/>
        <w:gridCol w:w="490"/>
        <w:gridCol w:w="512"/>
        <w:gridCol w:w="204"/>
        <w:gridCol w:w="814"/>
        <w:gridCol w:w="573"/>
        <w:gridCol w:w="697"/>
        <w:gridCol w:w="882"/>
        <w:gridCol w:w="1260"/>
        <w:gridCol w:w="468"/>
        <w:gridCol w:w="1666"/>
        <w:gridCol w:w="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70" w:hRule="atLeast"/>
          <w:jc w:val="center"/>
        </w:trPr>
        <w:tc>
          <w:tcPr>
            <w:tcW w:w="460" w:type="pct"/>
            <w:noWrap/>
            <w:vAlign w:val="center"/>
          </w:tcPr>
          <w:p>
            <w:pPr>
              <w:widowControl/>
              <w:spacing w:line="260" w:lineRule="exact"/>
              <w:jc w:val="center"/>
              <w:rPr>
                <w:rFonts w:eastAsia="方正黑体简体"/>
                <w:color w:val="000000"/>
                <w:kern w:val="0"/>
                <w:sz w:val="18"/>
                <w:szCs w:val="18"/>
              </w:rPr>
            </w:pPr>
            <w:r>
              <w:rPr>
                <w:rFonts w:hint="eastAsia" w:eastAsia="方正黑体简体"/>
                <w:color w:val="000000"/>
                <w:kern w:val="0"/>
                <w:sz w:val="18"/>
                <w:szCs w:val="18"/>
              </w:rPr>
              <w:t>项目</w:t>
            </w:r>
          </w:p>
          <w:p>
            <w:pPr>
              <w:widowControl/>
              <w:spacing w:line="260" w:lineRule="exact"/>
              <w:jc w:val="center"/>
              <w:rPr>
                <w:rFonts w:eastAsia="方正黑体简体"/>
                <w:color w:val="000000"/>
                <w:kern w:val="0"/>
                <w:sz w:val="18"/>
                <w:szCs w:val="18"/>
              </w:rPr>
            </w:pPr>
            <w:r>
              <w:rPr>
                <w:rFonts w:hint="eastAsia" w:eastAsia="方正黑体简体"/>
                <w:color w:val="000000"/>
                <w:kern w:val="0"/>
                <w:sz w:val="18"/>
                <w:szCs w:val="18"/>
              </w:rPr>
              <w:t>名称</w:t>
            </w:r>
          </w:p>
        </w:tc>
        <w:tc>
          <w:tcPr>
            <w:tcW w:w="4533" w:type="pct"/>
            <w:gridSpan w:val="12"/>
            <w:noWrap/>
            <w:vAlign w:val="center"/>
          </w:tcPr>
          <w:p>
            <w:pPr>
              <w:widowControl/>
              <w:spacing w:line="260" w:lineRule="exact"/>
              <w:jc w:val="center"/>
              <w:rPr>
                <w:rFonts w:eastAsia="宋体"/>
                <w:color w:val="000000"/>
                <w:kern w:val="0"/>
                <w:sz w:val="18"/>
                <w:szCs w:val="18"/>
              </w:rPr>
            </w:pPr>
            <w:r>
              <w:rPr>
                <w:rFonts w:hint="eastAsia" w:ascii="Times New Roman" w:hAnsi="Times New Roman" w:eastAsia="宋体" w:cs="Times New Roman"/>
                <w:color w:val="000000"/>
                <w:kern w:val="0"/>
                <w:sz w:val="21"/>
                <w:szCs w:val="21"/>
                <w:lang w:val="en-US" w:eastAsia="zh-CN"/>
              </w:rPr>
              <w:t>办公用房和公共设施维修维护经费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70" w:hRule="atLeast"/>
          <w:jc w:val="center"/>
        </w:trPr>
        <w:tc>
          <w:tcPr>
            <w:tcW w:w="460" w:type="pct"/>
            <w:vMerge w:val="restart"/>
            <w:noWrap/>
            <w:vAlign w:val="center"/>
          </w:tcPr>
          <w:p>
            <w:pPr>
              <w:widowControl/>
              <w:spacing w:line="260" w:lineRule="exact"/>
              <w:jc w:val="center"/>
              <w:rPr>
                <w:rFonts w:eastAsia="方正黑体简体"/>
                <w:color w:val="000000"/>
                <w:kern w:val="0"/>
                <w:sz w:val="18"/>
                <w:szCs w:val="18"/>
              </w:rPr>
            </w:pPr>
            <w:r>
              <w:rPr>
                <w:rFonts w:hint="eastAsia" w:eastAsia="方正黑体简体"/>
                <w:color w:val="000000"/>
                <w:kern w:val="0"/>
                <w:sz w:val="18"/>
                <w:szCs w:val="18"/>
              </w:rPr>
              <w:t>项目</w:t>
            </w:r>
          </w:p>
          <w:p>
            <w:pPr>
              <w:widowControl/>
              <w:spacing w:line="260" w:lineRule="exact"/>
              <w:jc w:val="center"/>
              <w:rPr>
                <w:rFonts w:eastAsia="方正黑体简体"/>
                <w:color w:val="000000"/>
                <w:kern w:val="0"/>
                <w:sz w:val="18"/>
                <w:szCs w:val="18"/>
              </w:rPr>
            </w:pPr>
            <w:r>
              <w:rPr>
                <w:rFonts w:hint="eastAsia" w:eastAsia="方正黑体简体"/>
                <w:color w:val="000000"/>
                <w:kern w:val="0"/>
                <w:sz w:val="18"/>
                <w:szCs w:val="18"/>
              </w:rPr>
              <w:t>类型</w:t>
            </w:r>
          </w:p>
        </w:tc>
        <w:tc>
          <w:tcPr>
            <w:tcW w:w="618" w:type="pct"/>
            <w:gridSpan w:val="3"/>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产业发展</w:t>
            </w:r>
          </w:p>
        </w:tc>
        <w:tc>
          <w:tcPr>
            <w:tcW w:w="395" w:type="pct"/>
            <w:gridSpan w:val="2"/>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民生</w:t>
            </w:r>
          </w:p>
          <w:p>
            <w:pPr>
              <w:widowControl/>
              <w:spacing w:line="260" w:lineRule="exact"/>
              <w:jc w:val="center"/>
              <w:rPr>
                <w:rFonts w:eastAsia="宋体"/>
                <w:color w:val="000000"/>
                <w:kern w:val="0"/>
                <w:sz w:val="18"/>
                <w:szCs w:val="18"/>
              </w:rPr>
            </w:pPr>
            <w:r>
              <w:rPr>
                <w:rFonts w:hint="eastAsia" w:eastAsia="宋体"/>
                <w:color w:val="000000"/>
                <w:kern w:val="0"/>
                <w:sz w:val="18"/>
                <w:szCs w:val="18"/>
              </w:rPr>
              <w:t>保障</w:t>
            </w:r>
          </w:p>
        </w:tc>
        <w:tc>
          <w:tcPr>
            <w:tcW w:w="1153" w:type="pct"/>
            <w:gridSpan w:val="3"/>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基础设施</w:t>
            </w:r>
          </w:p>
        </w:tc>
        <w:tc>
          <w:tcPr>
            <w:tcW w:w="2365" w:type="pct"/>
            <w:gridSpan w:val="4"/>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事业运行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408" w:hRule="atLeast"/>
          <w:jc w:val="center"/>
        </w:trPr>
        <w:tc>
          <w:tcPr>
            <w:tcW w:w="460" w:type="pct"/>
            <w:vMerge w:val="continue"/>
            <w:noWrap w:val="0"/>
            <w:vAlign w:val="center"/>
          </w:tcPr>
          <w:p>
            <w:pPr>
              <w:widowControl/>
              <w:spacing w:line="260" w:lineRule="exact"/>
              <w:jc w:val="center"/>
              <w:rPr>
                <w:rFonts w:eastAsia="方正黑体简体"/>
                <w:color w:val="000000"/>
                <w:kern w:val="0"/>
                <w:sz w:val="18"/>
                <w:szCs w:val="18"/>
              </w:rPr>
            </w:pPr>
          </w:p>
        </w:tc>
        <w:tc>
          <w:tcPr>
            <w:tcW w:w="618" w:type="pct"/>
            <w:gridSpan w:val="3"/>
            <w:noWrap/>
            <w:vAlign w:val="center"/>
          </w:tcPr>
          <w:p>
            <w:pPr>
              <w:widowControl/>
              <w:spacing w:line="260" w:lineRule="exact"/>
              <w:jc w:val="center"/>
              <w:rPr>
                <w:rFonts w:eastAsia="宋体"/>
                <w:color w:val="000000"/>
                <w:kern w:val="0"/>
                <w:sz w:val="18"/>
                <w:szCs w:val="18"/>
              </w:rPr>
            </w:pPr>
            <w:r>
              <w:rPr>
                <w:rFonts w:eastAsia="宋体"/>
                <w:color w:val="000000"/>
                <w:kern w:val="0"/>
                <w:sz w:val="18"/>
                <w:szCs w:val="18"/>
              </w:rPr>
              <w:t>□</w:t>
            </w:r>
          </w:p>
        </w:tc>
        <w:tc>
          <w:tcPr>
            <w:tcW w:w="395" w:type="pct"/>
            <w:gridSpan w:val="2"/>
            <w:noWrap/>
            <w:vAlign w:val="center"/>
          </w:tcPr>
          <w:p>
            <w:pPr>
              <w:spacing w:line="260" w:lineRule="exact"/>
              <w:jc w:val="center"/>
              <w:rPr>
                <w:rFonts w:eastAsia="宋体"/>
                <w:color w:val="000000"/>
                <w:sz w:val="18"/>
                <w:szCs w:val="18"/>
              </w:rPr>
            </w:pPr>
            <w:r>
              <w:rPr>
                <w:rFonts w:eastAsia="宋体"/>
                <w:color w:val="000000"/>
                <w:kern w:val="0"/>
                <w:sz w:val="18"/>
                <w:szCs w:val="18"/>
              </w:rPr>
              <w:t>□</w:t>
            </w:r>
          </w:p>
        </w:tc>
        <w:tc>
          <w:tcPr>
            <w:tcW w:w="1153" w:type="pct"/>
            <w:gridSpan w:val="3"/>
            <w:noWrap/>
            <w:vAlign w:val="center"/>
          </w:tcPr>
          <w:p>
            <w:pPr>
              <w:spacing w:line="260" w:lineRule="exact"/>
              <w:jc w:val="center"/>
              <w:rPr>
                <w:rFonts w:eastAsia="宋体"/>
                <w:color w:val="000000"/>
                <w:sz w:val="18"/>
                <w:szCs w:val="18"/>
              </w:rPr>
            </w:pPr>
            <w:r>
              <w:rPr>
                <w:rFonts w:eastAsia="宋体"/>
                <w:color w:val="000000"/>
                <w:kern w:val="0"/>
                <w:sz w:val="18"/>
                <w:szCs w:val="18"/>
              </w:rPr>
              <w:t>□</w:t>
            </w:r>
          </w:p>
        </w:tc>
        <w:tc>
          <w:tcPr>
            <w:tcW w:w="2365" w:type="pct"/>
            <w:gridSpan w:val="4"/>
            <w:noWrap/>
            <w:vAlign w:val="center"/>
          </w:tcPr>
          <w:p>
            <w:pPr>
              <w:spacing w:line="260" w:lineRule="exact"/>
              <w:jc w:val="center"/>
              <w:rPr>
                <w:rFonts w:eastAsia="宋体"/>
                <w:color w:val="000000"/>
                <w:sz w:val="18"/>
                <w:szCs w:val="18"/>
              </w:rPr>
            </w:pPr>
            <w:r>
              <w:rPr>
                <w:rFonts w:hint="eastAsia" w:eastAsia="宋体"/>
                <w:color w:val="000000"/>
                <w:kern w:val="0"/>
                <w:sz w:val="18"/>
                <w:szCs w:val="18"/>
              </w:rPr>
              <w:sym w:font="Wingdings 2" w:char="F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70" w:hRule="atLeast"/>
          <w:jc w:val="center"/>
        </w:trPr>
        <w:tc>
          <w:tcPr>
            <w:tcW w:w="460" w:type="pct"/>
            <w:noWrap/>
            <w:vAlign w:val="center"/>
          </w:tcPr>
          <w:p>
            <w:pPr>
              <w:widowControl/>
              <w:spacing w:line="260" w:lineRule="exact"/>
              <w:jc w:val="center"/>
              <w:rPr>
                <w:rFonts w:eastAsia="方正黑体简体"/>
                <w:color w:val="000000"/>
                <w:kern w:val="0"/>
                <w:sz w:val="18"/>
                <w:szCs w:val="18"/>
              </w:rPr>
            </w:pPr>
            <w:r>
              <w:rPr>
                <w:rFonts w:hint="eastAsia" w:eastAsia="方正黑体简体"/>
                <w:color w:val="000000"/>
                <w:kern w:val="0"/>
                <w:sz w:val="18"/>
                <w:szCs w:val="18"/>
              </w:rPr>
              <w:t>部门（单位）名称</w:t>
            </w:r>
          </w:p>
        </w:tc>
        <w:tc>
          <w:tcPr>
            <w:tcW w:w="2167" w:type="pct"/>
            <w:gridSpan w:val="8"/>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乐至县惠民帮扶中心</w:t>
            </w:r>
          </w:p>
        </w:tc>
        <w:tc>
          <w:tcPr>
            <w:tcW w:w="1185" w:type="pct"/>
            <w:gridSpan w:val="2"/>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预算单位编码</w:t>
            </w:r>
          </w:p>
        </w:tc>
        <w:tc>
          <w:tcPr>
            <w:tcW w:w="1180"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406</w:t>
            </w:r>
            <w:r>
              <w:rPr>
                <w:rFonts w:hint="eastAsia" w:eastAsia="宋体"/>
                <w:color w:val="000000"/>
                <w:kern w:val="0"/>
                <w:sz w:val="18"/>
                <w:szCs w:val="18"/>
                <w:lang w:val="en-US" w:eastAsia="zh-CN"/>
              </w:rPr>
              <w:t>0</w:t>
            </w:r>
            <w:r>
              <w:rPr>
                <w:rFonts w:hint="eastAsia" w:eastAsia="宋体"/>
                <w:color w:val="000000"/>
                <w:kern w:val="0"/>
                <w:sz w:val="18"/>
                <w:szCs w:val="18"/>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507" w:hRule="atLeast"/>
          <w:jc w:val="center"/>
        </w:trPr>
        <w:tc>
          <w:tcPr>
            <w:tcW w:w="460" w:type="pct"/>
            <w:vMerge w:val="restart"/>
            <w:noWrap/>
            <w:vAlign w:val="center"/>
          </w:tcPr>
          <w:p>
            <w:pPr>
              <w:widowControl/>
              <w:spacing w:line="290" w:lineRule="exact"/>
              <w:jc w:val="center"/>
              <w:rPr>
                <w:color w:val="000000"/>
                <w:kern w:val="0"/>
                <w:sz w:val="21"/>
                <w:szCs w:val="21"/>
              </w:rPr>
            </w:pPr>
            <w:r>
              <w:rPr>
                <w:rFonts w:hint="eastAsia"/>
                <w:color w:val="000000"/>
                <w:kern w:val="0"/>
                <w:sz w:val="21"/>
                <w:szCs w:val="21"/>
              </w:rPr>
              <w:t>预算执行情况</w:t>
            </w:r>
          </w:p>
        </w:tc>
        <w:tc>
          <w:tcPr>
            <w:tcW w:w="618" w:type="pct"/>
            <w:gridSpan w:val="3"/>
            <w:noWrap/>
            <w:vAlign w:val="center"/>
          </w:tcPr>
          <w:p>
            <w:pPr>
              <w:widowControl/>
              <w:spacing w:line="290" w:lineRule="exact"/>
              <w:jc w:val="center"/>
              <w:rPr>
                <w:color w:val="000000"/>
                <w:kern w:val="0"/>
                <w:sz w:val="21"/>
                <w:szCs w:val="21"/>
              </w:rPr>
            </w:pPr>
            <w:r>
              <w:rPr>
                <w:rFonts w:hint="eastAsia"/>
                <w:color w:val="000000"/>
                <w:kern w:val="0"/>
                <w:sz w:val="21"/>
                <w:szCs w:val="21"/>
              </w:rPr>
              <w:t>项目</w:t>
            </w:r>
          </w:p>
        </w:tc>
        <w:tc>
          <w:tcPr>
            <w:tcW w:w="395" w:type="pct"/>
            <w:gridSpan w:val="2"/>
            <w:noWrap/>
            <w:vAlign w:val="center"/>
          </w:tcPr>
          <w:p>
            <w:pPr>
              <w:widowControl/>
              <w:spacing w:line="290" w:lineRule="exact"/>
              <w:jc w:val="center"/>
              <w:rPr>
                <w:color w:val="000000"/>
                <w:kern w:val="0"/>
                <w:sz w:val="21"/>
                <w:szCs w:val="21"/>
              </w:rPr>
            </w:pPr>
            <w:r>
              <w:rPr>
                <w:rFonts w:hint="eastAsia"/>
                <w:color w:val="000000"/>
                <w:kern w:val="0"/>
                <w:sz w:val="21"/>
                <w:szCs w:val="21"/>
              </w:rPr>
              <w:t>预算额</w:t>
            </w:r>
            <w:r>
              <w:rPr>
                <w:color w:val="000000"/>
                <w:kern w:val="0"/>
                <w:sz w:val="21"/>
                <w:szCs w:val="21"/>
              </w:rPr>
              <w:t>(</w:t>
            </w:r>
            <w:r>
              <w:rPr>
                <w:rFonts w:hint="eastAsia"/>
                <w:color w:val="000000"/>
                <w:kern w:val="0"/>
                <w:sz w:val="21"/>
                <w:szCs w:val="21"/>
                <w:lang w:val="en-US" w:eastAsia="zh-CN"/>
              </w:rPr>
              <w:t>万</w:t>
            </w:r>
            <w:r>
              <w:rPr>
                <w:rFonts w:hint="eastAsia"/>
                <w:color w:val="000000"/>
                <w:kern w:val="0"/>
                <w:sz w:val="21"/>
                <w:szCs w:val="21"/>
              </w:rPr>
              <w:t>元</w:t>
            </w:r>
            <w:r>
              <w:rPr>
                <w:color w:val="000000"/>
                <w:kern w:val="0"/>
                <w:sz w:val="21"/>
                <w:szCs w:val="21"/>
              </w:rPr>
              <w:t>)</w:t>
            </w:r>
          </w:p>
        </w:tc>
        <w:tc>
          <w:tcPr>
            <w:tcW w:w="450" w:type="pct"/>
            <w:noWrap/>
            <w:vAlign w:val="center"/>
          </w:tcPr>
          <w:p>
            <w:pPr>
              <w:widowControl/>
              <w:spacing w:line="290" w:lineRule="exact"/>
              <w:jc w:val="center"/>
              <w:rPr>
                <w:color w:val="000000"/>
                <w:kern w:val="0"/>
                <w:sz w:val="21"/>
                <w:szCs w:val="21"/>
              </w:rPr>
            </w:pPr>
            <w:r>
              <w:rPr>
                <w:rFonts w:hint="eastAsia"/>
                <w:color w:val="000000"/>
                <w:kern w:val="0"/>
                <w:sz w:val="21"/>
                <w:szCs w:val="21"/>
              </w:rPr>
              <w:t>执行额</w:t>
            </w:r>
            <w:r>
              <w:rPr>
                <w:color w:val="000000"/>
                <w:kern w:val="0"/>
                <w:sz w:val="21"/>
                <w:szCs w:val="21"/>
              </w:rPr>
              <w:t>(</w:t>
            </w:r>
            <w:r>
              <w:rPr>
                <w:rFonts w:hint="eastAsia"/>
                <w:color w:val="000000"/>
                <w:kern w:val="0"/>
                <w:sz w:val="21"/>
                <w:szCs w:val="21"/>
                <w:lang w:val="en-US" w:eastAsia="zh-CN"/>
              </w:rPr>
              <w:t>万</w:t>
            </w:r>
            <w:r>
              <w:rPr>
                <w:rFonts w:hint="eastAsia"/>
                <w:color w:val="000000"/>
                <w:kern w:val="0"/>
                <w:sz w:val="21"/>
                <w:szCs w:val="21"/>
              </w:rPr>
              <w:t>元</w:t>
            </w:r>
            <w:r>
              <w:rPr>
                <w:color w:val="000000"/>
                <w:kern w:val="0"/>
                <w:sz w:val="21"/>
                <w:szCs w:val="21"/>
              </w:rPr>
              <w:t>)</w:t>
            </w:r>
          </w:p>
        </w:tc>
        <w:tc>
          <w:tcPr>
            <w:tcW w:w="702" w:type="pct"/>
            <w:gridSpan w:val="2"/>
            <w:noWrap/>
            <w:vAlign w:val="center"/>
          </w:tcPr>
          <w:p>
            <w:pPr>
              <w:widowControl/>
              <w:spacing w:line="290" w:lineRule="exact"/>
              <w:jc w:val="center"/>
              <w:rPr>
                <w:color w:val="000000"/>
                <w:kern w:val="0"/>
                <w:sz w:val="21"/>
                <w:szCs w:val="21"/>
              </w:rPr>
            </w:pPr>
            <w:r>
              <w:rPr>
                <w:rFonts w:hint="eastAsia"/>
                <w:color w:val="000000"/>
                <w:kern w:val="0"/>
                <w:sz w:val="21"/>
                <w:szCs w:val="21"/>
              </w:rPr>
              <w:t>当年结转结余额</w:t>
            </w:r>
            <w:r>
              <w:rPr>
                <w:color w:val="000000"/>
                <w:kern w:val="0"/>
                <w:sz w:val="21"/>
                <w:szCs w:val="21"/>
              </w:rPr>
              <w:t>(</w:t>
            </w:r>
            <w:r>
              <w:rPr>
                <w:rFonts w:hint="eastAsia"/>
                <w:color w:val="000000"/>
                <w:kern w:val="0"/>
                <w:sz w:val="21"/>
                <w:szCs w:val="21"/>
                <w:lang w:val="en-US" w:eastAsia="zh-CN"/>
              </w:rPr>
              <w:t>万</w:t>
            </w:r>
            <w:r>
              <w:rPr>
                <w:rFonts w:hint="eastAsia"/>
                <w:color w:val="000000"/>
                <w:kern w:val="0"/>
                <w:sz w:val="21"/>
                <w:szCs w:val="21"/>
              </w:rPr>
              <w:t>元</w:t>
            </w:r>
            <w:r>
              <w:rPr>
                <w:color w:val="000000"/>
                <w:kern w:val="0"/>
                <w:sz w:val="21"/>
                <w:szCs w:val="21"/>
              </w:rPr>
              <w:t>)</w:t>
            </w:r>
          </w:p>
        </w:tc>
        <w:tc>
          <w:tcPr>
            <w:tcW w:w="1185" w:type="pct"/>
            <w:gridSpan w:val="2"/>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结转结余率</w:t>
            </w:r>
            <w:r>
              <w:rPr>
                <w:rFonts w:eastAsia="宋体"/>
                <w:color w:val="000000"/>
                <w:kern w:val="0"/>
                <w:sz w:val="18"/>
                <w:szCs w:val="18"/>
              </w:rPr>
              <w:t>%</w:t>
            </w:r>
          </w:p>
        </w:tc>
        <w:tc>
          <w:tcPr>
            <w:tcW w:w="1180" w:type="pct"/>
            <w:gridSpan w:val="2"/>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结转结余变动率</w:t>
            </w:r>
            <w:r>
              <w:rPr>
                <w:rFonts w:eastAsia="宋体"/>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70" w:hRule="atLeast"/>
          <w:jc w:val="center"/>
        </w:trPr>
        <w:tc>
          <w:tcPr>
            <w:tcW w:w="460" w:type="pct"/>
            <w:vMerge w:val="continue"/>
            <w:noWrap w:val="0"/>
            <w:vAlign w:val="center"/>
          </w:tcPr>
          <w:p>
            <w:pPr>
              <w:widowControl/>
              <w:spacing w:line="260" w:lineRule="exact"/>
              <w:jc w:val="left"/>
              <w:rPr>
                <w:rFonts w:eastAsia="方正黑体简体"/>
                <w:color w:val="000000"/>
                <w:kern w:val="0"/>
                <w:sz w:val="21"/>
                <w:szCs w:val="21"/>
              </w:rPr>
            </w:pPr>
          </w:p>
        </w:tc>
        <w:tc>
          <w:tcPr>
            <w:tcW w:w="618" w:type="pct"/>
            <w:gridSpan w:val="3"/>
            <w:noWrap/>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合计</w:t>
            </w:r>
          </w:p>
        </w:tc>
        <w:tc>
          <w:tcPr>
            <w:tcW w:w="395" w:type="pct"/>
            <w:gridSpan w:val="2"/>
            <w:noWrap/>
            <w:vAlign w:val="center"/>
          </w:tcPr>
          <w:p>
            <w:pPr>
              <w:widowControl/>
              <w:spacing w:line="260" w:lineRule="exact"/>
              <w:jc w:val="left"/>
              <w:rPr>
                <w:rFonts w:hint="default" w:eastAsia="宋体"/>
                <w:color w:val="000000"/>
                <w:kern w:val="0"/>
                <w:sz w:val="18"/>
                <w:szCs w:val="18"/>
                <w:lang w:val="en-US" w:eastAsia="zh-CN"/>
              </w:rPr>
            </w:pPr>
            <w:r>
              <w:rPr>
                <w:rFonts w:hint="eastAsia" w:eastAsia="宋体"/>
                <w:color w:val="000000"/>
                <w:kern w:val="0"/>
                <w:sz w:val="18"/>
                <w:szCs w:val="18"/>
              </w:rPr>
              <w:t>　</w:t>
            </w:r>
            <w:r>
              <w:rPr>
                <w:rFonts w:hint="eastAsia" w:eastAsia="宋体"/>
                <w:color w:val="000000"/>
                <w:kern w:val="0"/>
                <w:sz w:val="18"/>
                <w:szCs w:val="18"/>
                <w:lang w:val="en-US" w:eastAsia="zh-CN"/>
              </w:rPr>
              <w:t>14.99</w:t>
            </w:r>
          </w:p>
        </w:tc>
        <w:tc>
          <w:tcPr>
            <w:tcW w:w="450" w:type="pct"/>
            <w:noWrap/>
            <w:vAlign w:val="center"/>
          </w:tcPr>
          <w:p>
            <w:pPr>
              <w:widowControl/>
              <w:spacing w:line="260" w:lineRule="exact"/>
              <w:jc w:val="left"/>
              <w:rPr>
                <w:rFonts w:hint="default" w:eastAsia="宋体"/>
                <w:color w:val="000000"/>
                <w:kern w:val="0"/>
                <w:sz w:val="18"/>
                <w:szCs w:val="18"/>
                <w:lang w:val="en-US" w:eastAsia="zh-CN"/>
              </w:rPr>
            </w:pPr>
            <w:r>
              <w:rPr>
                <w:rFonts w:hint="eastAsia" w:eastAsia="宋体"/>
                <w:color w:val="000000"/>
                <w:kern w:val="0"/>
                <w:sz w:val="18"/>
                <w:szCs w:val="18"/>
                <w:lang w:val="en-US" w:eastAsia="zh-CN"/>
              </w:rPr>
              <w:t>14.99</w:t>
            </w:r>
          </w:p>
        </w:tc>
        <w:tc>
          <w:tcPr>
            <w:tcW w:w="702"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5"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0"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70" w:hRule="atLeast"/>
          <w:jc w:val="center"/>
        </w:trPr>
        <w:tc>
          <w:tcPr>
            <w:tcW w:w="460" w:type="pct"/>
            <w:vMerge w:val="continue"/>
            <w:noWrap w:val="0"/>
            <w:vAlign w:val="center"/>
          </w:tcPr>
          <w:p>
            <w:pPr>
              <w:widowControl/>
              <w:spacing w:line="260" w:lineRule="exact"/>
              <w:jc w:val="left"/>
              <w:rPr>
                <w:rFonts w:eastAsia="方正黑体简体"/>
                <w:color w:val="000000"/>
                <w:kern w:val="0"/>
                <w:sz w:val="21"/>
                <w:szCs w:val="21"/>
              </w:rPr>
            </w:pPr>
          </w:p>
        </w:tc>
        <w:tc>
          <w:tcPr>
            <w:tcW w:w="618" w:type="pct"/>
            <w:gridSpan w:val="3"/>
            <w:noWrap/>
            <w:vAlign w:val="center"/>
          </w:tcPr>
          <w:p>
            <w:pPr>
              <w:widowControl/>
              <w:spacing w:line="290" w:lineRule="exact"/>
              <w:jc w:val="center"/>
              <w:rPr>
                <w:color w:val="000000"/>
                <w:kern w:val="0"/>
                <w:sz w:val="21"/>
                <w:szCs w:val="21"/>
              </w:rPr>
            </w:pPr>
            <w:r>
              <w:rPr>
                <w:rFonts w:hint="eastAsia"/>
                <w:color w:val="000000"/>
                <w:kern w:val="0"/>
                <w:sz w:val="21"/>
                <w:szCs w:val="21"/>
              </w:rPr>
              <w:t>基本支出</w:t>
            </w:r>
          </w:p>
        </w:tc>
        <w:tc>
          <w:tcPr>
            <w:tcW w:w="395" w:type="pct"/>
            <w:gridSpan w:val="2"/>
            <w:noWrap/>
            <w:vAlign w:val="center"/>
          </w:tcPr>
          <w:p>
            <w:pPr>
              <w:widowControl/>
              <w:spacing w:line="260" w:lineRule="exact"/>
              <w:jc w:val="left"/>
              <w:rPr>
                <w:rFonts w:hint="default" w:eastAsia="宋体"/>
                <w:color w:val="000000"/>
                <w:kern w:val="0"/>
                <w:sz w:val="18"/>
                <w:szCs w:val="18"/>
                <w:lang w:val="en-US" w:eastAsia="zh-CN"/>
              </w:rPr>
            </w:pPr>
            <w:r>
              <w:rPr>
                <w:rFonts w:hint="eastAsia" w:eastAsia="宋体"/>
                <w:color w:val="000000"/>
                <w:kern w:val="0"/>
                <w:sz w:val="18"/>
                <w:szCs w:val="18"/>
              </w:rPr>
              <w:t>　</w:t>
            </w:r>
          </w:p>
        </w:tc>
        <w:tc>
          <w:tcPr>
            <w:tcW w:w="450" w:type="pct"/>
            <w:noWrap/>
            <w:vAlign w:val="center"/>
          </w:tcPr>
          <w:p>
            <w:pPr>
              <w:widowControl/>
              <w:spacing w:line="260" w:lineRule="exact"/>
              <w:jc w:val="left"/>
              <w:rPr>
                <w:rFonts w:hint="default" w:eastAsia="宋体"/>
                <w:color w:val="000000"/>
                <w:kern w:val="0"/>
                <w:sz w:val="18"/>
                <w:szCs w:val="18"/>
                <w:lang w:val="en-US" w:eastAsia="zh-CN"/>
              </w:rPr>
            </w:pPr>
            <w:r>
              <w:rPr>
                <w:rFonts w:hint="eastAsia" w:eastAsia="宋体"/>
                <w:color w:val="000000"/>
                <w:kern w:val="0"/>
                <w:sz w:val="18"/>
                <w:szCs w:val="18"/>
              </w:rPr>
              <w:t>　</w:t>
            </w:r>
          </w:p>
        </w:tc>
        <w:tc>
          <w:tcPr>
            <w:tcW w:w="702"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5"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0"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40" w:hRule="atLeast"/>
          <w:jc w:val="center"/>
        </w:trPr>
        <w:tc>
          <w:tcPr>
            <w:tcW w:w="460" w:type="pct"/>
            <w:vMerge w:val="continue"/>
            <w:noWrap w:val="0"/>
            <w:vAlign w:val="center"/>
          </w:tcPr>
          <w:p>
            <w:pPr>
              <w:widowControl/>
              <w:spacing w:line="260" w:lineRule="exact"/>
              <w:jc w:val="left"/>
              <w:rPr>
                <w:rFonts w:eastAsia="方正黑体简体"/>
                <w:color w:val="000000"/>
                <w:kern w:val="0"/>
                <w:sz w:val="21"/>
                <w:szCs w:val="21"/>
              </w:rPr>
            </w:pPr>
          </w:p>
        </w:tc>
        <w:tc>
          <w:tcPr>
            <w:tcW w:w="618" w:type="pct"/>
            <w:gridSpan w:val="3"/>
            <w:noWrap/>
            <w:vAlign w:val="center"/>
          </w:tcPr>
          <w:p>
            <w:pPr>
              <w:widowControl/>
              <w:spacing w:line="290" w:lineRule="exact"/>
              <w:jc w:val="center"/>
              <w:rPr>
                <w:color w:val="000000"/>
                <w:kern w:val="0"/>
                <w:sz w:val="21"/>
                <w:szCs w:val="21"/>
              </w:rPr>
            </w:pPr>
            <w:r>
              <w:rPr>
                <w:rFonts w:hint="eastAsia"/>
                <w:color w:val="000000"/>
                <w:kern w:val="0"/>
                <w:sz w:val="21"/>
                <w:szCs w:val="21"/>
              </w:rPr>
              <w:t>政策和项目支出</w:t>
            </w:r>
          </w:p>
        </w:tc>
        <w:tc>
          <w:tcPr>
            <w:tcW w:w="395"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w:t>
            </w:r>
            <w:r>
              <w:rPr>
                <w:rFonts w:hint="eastAsia" w:eastAsia="宋体"/>
                <w:color w:val="000000"/>
                <w:kern w:val="0"/>
                <w:sz w:val="18"/>
                <w:szCs w:val="18"/>
                <w:lang w:val="en-US" w:eastAsia="zh-CN"/>
              </w:rPr>
              <w:t>14.99</w:t>
            </w:r>
          </w:p>
        </w:tc>
        <w:tc>
          <w:tcPr>
            <w:tcW w:w="450" w:type="pct"/>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lang w:val="en-US" w:eastAsia="zh-CN"/>
              </w:rPr>
              <w:t>14.99</w:t>
            </w:r>
          </w:p>
        </w:tc>
        <w:tc>
          <w:tcPr>
            <w:tcW w:w="702"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5"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0"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313" w:hRule="atLeast"/>
          <w:jc w:val="center"/>
        </w:trPr>
        <w:tc>
          <w:tcPr>
            <w:tcW w:w="460" w:type="pct"/>
            <w:vMerge w:val="restart"/>
            <w:noWrap/>
            <w:vAlign w:val="center"/>
          </w:tcPr>
          <w:p>
            <w:pPr>
              <w:widowControl/>
              <w:spacing w:line="290" w:lineRule="exact"/>
              <w:jc w:val="center"/>
              <w:rPr>
                <w:color w:val="000000"/>
                <w:kern w:val="0"/>
                <w:sz w:val="21"/>
                <w:szCs w:val="21"/>
              </w:rPr>
            </w:pPr>
            <w:r>
              <w:rPr>
                <w:rFonts w:hint="eastAsia"/>
                <w:color w:val="000000"/>
                <w:kern w:val="0"/>
                <w:sz w:val="21"/>
                <w:szCs w:val="21"/>
              </w:rPr>
              <w:t>预算</w:t>
            </w:r>
          </w:p>
          <w:p>
            <w:pPr>
              <w:widowControl/>
              <w:spacing w:line="290" w:lineRule="exact"/>
              <w:jc w:val="center"/>
              <w:rPr>
                <w:color w:val="000000"/>
                <w:kern w:val="0"/>
                <w:sz w:val="21"/>
                <w:szCs w:val="21"/>
              </w:rPr>
            </w:pPr>
            <w:r>
              <w:rPr>
                <w:rFonts w:hint="eastAsia"/>
                <w:color w:val="000000"/>
                <w:kern w:val="0"/>
                <w:sz w:val="21"/>
                <w:szCs w:val="21"/>
              </w:rPr>
              <w:t>结构</w:t>
            </w:r>
          </w:p>
        </w:tc>
        <w:tc>
          <w:tcPr>
            <w:tcW w:w="618" w:type="pct"/>
            <w:gridSpan w:val="3"/>
            <w:noWrap/>
            <w:vAlign w:val="center"/>
          </w:tcPr>
          <w:p>
            <w:pPr>
              <w:widowControl/>
              <w:spacing w:line="290" w:lineRule="exact"/>
              <w:jc w:val="center"/>
              <w:rPr>
                <w:color w:val="000000"/>
                <w:kern w:val="0"/>
                <w:sz w:val="21"/>
                <w:szCs w:val="21"/>
              </w:rPr>
            </w:pPr>
            <w:r>
              <w:rPr>
                <w:rFonts w:hint="eastAsia"/>
                <w:color w:val="000000"/>
                <w:kern w:val="0"/>
                <w:sz w:val="21"/>
                <w:szCs w:val="21"/>
              </w:rPr>
              <w:t>项目</w:t>
            </w:r>
          </w:p>
        </w:tc>
        <w:tc>
          <w:tcPr>
            <w:tcW w:w="395" w:type="pct"/>
            <w:gridSpan w:val="2"/>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合计</w:t>
            </w:r>
          </w:p>
        </w:tc>
        <w:tc>
          <w:tcPr>
            <w:tcW w:w="450" w:type="pct"/>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一般公共预算安排</w:t>
            </w:r>
          </w:p>
        </w:tc>
        <w:tc>
          <w:tcPr>
            <w:tcW w:w="702" w:type="pct"/>
            <w:gridSpan w:val="2"/>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政府性基金预算安排</w:t>
            </w:r>
          </w:p>
        </w:tc>
        <w:tc>
          <w:tcPr>
            <w:tcW w:w="1185" w:type="pct"/>
            <w:gridSpan w:val="2"/>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国有资本经营预算安排</w:t>
            </w:r>
          </w:p>
        </w:tc>
        <w:tc>
          <w:tcPr>
            <w:tcW w:w="1180" w:type="pct"/>
            <w:gridSpan w:val="2"/>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社保基金预算安排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40" w:hRule="atLeast"/>
          <w:jc w:val="center"/>
        </w:trPr>
        <w:tc>
          <w:tcPr>
            <w:tcW w:w="460" w:type="pct"/>
            <w:vMerge w:val="continue"/>
            <w:noWrap w:val="0"/>
            <w:vAlign w:val="center"/>
          </w:tcPr>
          <w:p>
            <w:pPr>
              <w:widowControl/>
              <w:spacing w:line="260" w:lineRule="exact"/>
              <w:jc w:val="left"/>
              <w:rPr>
                <w:rFonts w:eastAsia="方正黑体简体"/>
                <w:color w:val="000000"/>
                <w:kern w:val="0"/>
                <w:sz w:val="21"/>
                <w:szCs w:val="21"/>
              </w:rPr>
            </w:pPr>
          </w:p>
        </w:tc>
        <w:tc>
          <w:tcPr>
            <w:tcW w:w="618" w:type="pct"/>
            <w:gridSpan w:val="3"/>
            <w:noWrap/>
            <w:vAlign w:val="center"/>
          </w:tcPr>
          <w:p>
            <w:pPr>
              <w:widowControl/>
              <w:spacing w:line="290" w:lineRule="exact"/>
              <w:jc w:val="center"/>
              <w:rPr>
                <w:color w:val="000000"/>
                <w:kern w:val="0"/>
                <w:sz w:val="21"/>
                <w:szCs w:val="21"/>
              </w:rPr>
            </w:pPr>
            <w:r>
              <w:rPr>
                <w:rFonts w:hint="eastAsia"/>
                <w:color w:val="000000"/>
                <w:kern w:val="0"/>
                <w:sz w:val="21"/>
                <w:szCs w:val="21"/>
              </w:rPr>
              <w:t>预算额</w:t>
            </w:r>
            <w:r>
              <w:rPr>
                <w:color w:val="000000"/>
                <w:kern w:val="0"/>
                <w:sz w:val="21"/>
                <w:szCs w:val="21"/>
              </w:rPr>
              <w:t>(</w:t>
            </w:r>
            <w:r>
              <w:rPr>
                <w:rFonts w:hint="eastAsia"/>
                <w:color w:val="000000"/>
                <w:kern w:val="0"/>
                <w:sz w:val="21"/>
                <w:szCs w:val="21"/>
                <w:lang w:val="en-US" w:eastAsia="zh-CN"/>
              </w:rPr>
              <w:t>万元</w:t>
            </w:r>
            <w:r>
              <w:rPr>
                <w:color w:val="000000"/>
                <w:kern w:val="0"/>
                <w:sz w:val="21"/>
                <w:szCs w:val="21"/>
              </w:rPr>
              <w:t>)</w:t>
            </w:r>
          </w:p>
        </w:tc>
        <w:tc>
          <w:tcPr>
            <w:tcW w:w="395" w:type="pct"/>
            <w:gridSpan w:val="2"/>
            <w:noWrap/>
            <w:vAlign w:val="center"/>
          </w:tcPr>
          <w:p>
            <w:pPr>
              <w:widowControl/>
              <w:spacing w:line="260" w:lineRule="exact"/>
              <w:jc w:val="left"/>
              <w:rPr>
                <w:rFonts w:hint="default" w:eastAsia="宋体"/>
                <w:color w:val="000000"/>
                <w:kern w:val="0"/>
                <w:sz w:val="18"/>
                <w:szCs w:val="18"/>
                <w:lang w:val="en-US" w:eastAsia="zh-CN"/>
              </w:rPr>
            </w:pPr>
            <w:r>
              <w:rPr>
                <w:rFonts w:hint="eastAsia" w:eastAsia="宋体"/>
                <w:color w:val="000000"/>
                <w:kern w:val="0"/>
                <w:sz w:val="18"/>
                <w:szCs w:val="18"/>
              </w:rPr>
              <w:t>　</w:t>
            </w:r>
            <w:r>
              <w:rPr>
                <w:rFonts w:hint="eastAsia" w:eastAsia="宋体"/>
                <w:color w:val="000000"/>
                <w:kern w:val="0"/>
                <w:sz w:val="18"/>
                <w:szCs w:val="18"/>
                <w:lang w:val="en-US" w:eastAsia="zh-CN"/>
              </w:rPr>
              <w:t>14.99</w:t>
            </w:r>
          </w:p>
        </w:tc>
        <w:tc>
          <w:tcPr>
            <w:tcW w:w="450" w:type="pct"/>
            <w:noWrap/>
            <w:vAlign w:val="center"/>
          </w:tcPr>
          <w:p>
            <w:pPr>
              <w:widowControl/>
              <w:spacing w:line="260" w:lineRule="exact"/>
              <w:jc w:val="left"/>
              <w:rPr>
                <w:rFonts w:hint="default" w:eastAsia="宋体"/>
                <w:color w:val="000000"/>
                <w:kern w:val="0"/>
                <w:sz w:val="18"/>
                <w:szCs w:val="18"/>
                <w:lang w:val="en-US" w:eastAsia="zh-CN"/>
              </w:rPr>
            </w:pPr>
            <w:r>
              <w:rPr>
                <w:rFonts w:hint="eastAsia" w:eastAsia="宋体"/>
                <w:color w:val="000000"/>
                <w:kern w:val="0"/>
                <w:sz w:val="18"/>
                <w:szCs w:val="18"/>
                <w:lang w:val="en-US" w:eastAsia="zh-CN"/>
              </w:rPr>
              <w:t>14.99</w:t>
            </w:r>
          </w:p>
        </w:tc>
        <w:tc>
          <w:tcPr>
            <w:tcW w:w="702"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5"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0"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40" w:hRule="atLeast"/>
          <w:jc w:val="center"/>
        </w:trPr>
        <w:tc>
          <w:tcPr>
            <w:tcW w:w="460" w:type="pct"/>
            <w:vMerge w:val="continue"/>
            <w:noWrap w:val="0"/>
            <w:vAlign w:val="center"/>
          </w:tcPr>
          <w:p>
            <w:pPr>
              <w:widowControl/>
              <w:spacing w:line="260" w:lineRule="exact"/>
              <w:jc w:val="left"/>
              <w:rPr>
                <w:rFonts w:eastAsia="方正黑体简体"/>
                <w:color w:val="000000"/>
                <w:kern w:val="0"/>
                <w:sz w:val="21"/>
                <w:szCs w:val="21"/>
              </w:rPr>
            </w:pPr>
          </w:p>
        </w:tc>
        <w:tc>
          <w:tcPr>
            <w:tcW w:w="618" w:type="pct"/>
            <w:gridSpan w:val="3"/>
            <w:noWrap/>
            <w:vAlign w:val="center"/>
          </w:tcPr>
          <w:p>
            <w:pPr>
              <w:widowControl/>
              <w:spacing w:line="290" w:lineRule="exact"/>
              <w:jc w:val="center"/>
              <w:rPr>
                <w:color w:val="000000"/>
                <w:kern w:val="0"/>
                <w:sz w:val="21"/>
                <w:szCs w:val="21"/>
              </w:rPr>
            </w:pPr>
            <w:r>
              <w:rPr>
                <w:rFonts w:hint="eastAsia"/>
                <w:color w:val="000000"/>
                <w:kern w:val="0"/>
                <w:sz w:val="21"/>
                <w:szCs w:val="21"/>
              </w:rPr>
              <w:t>执行额</w:t>
            </w:r>
            <w:r>
              <w:rPr>
                <w:color w:val="000000"/>
                <w:kern w:val="0"/>
                <w:sz w:val="21"/>
                <w:szCs w:val="21"/>
              </w:rPr>
              <w:t>(</w:t>
            </w:r>
            <w:r>
              <w:rPr>
                <w:rFonts w:hint="eastAsia" w:eastAsia="宋体"/>
                <w:color w:val="000000"/>
                <w:kern w:val="0"/>
                <w:sz w:val="18"/>
                <w:szCs w:val="18"/>
                <w:lang w:val="en-US" w:eastAsia="zh-CN"/>
              </w:rPr>
              <w:t>万元</w:t>
            </w:r>
            <w:r>
              <w:rPr>
                <w:color w:val="000000"/>
                <w:kern w:val="0"/>
                <w:sz w:val="21"/>
                <w:szCs w:val="21"/>
              </w:rPr>
              <w:t>)</w:t>
            </w:r>
          </w:p>
        </w:tc>
        <w:tc>
          <w:tcPr>
            <w:tcW w:w="395" w:type="pct"/>
            <w:gridSpan w:val="2"/>
            <w:noWrap/>
            <w:vAlign w:val="center"/>
          </w:tcPr>
          <w:p>
            <w:pPr>
              <w:widowControl/>
              <w:spacing w:line="260" w:lineRule="exact"/>
              <w:jc w:val="left"/>
              <w:rPr>
                <w:rFonts w:hint="default" w:eastAsia="宋体"/>
                <w:color w:val="000000"/>
                <w:kern w:val="0"/>
                <w:sz w:val="18"/>
                <w:szCs w:val="18"/>
                <w:lang w:val="en-US" w:eastAsia="zh-CN"/>
              </w:rPr>
            </w:pPr>
            <w:r>
              <w:rPr>
                <w:rFonts w:hint="eastAsia" w:eastAsia="宋体"/>
                <w:color w:val="000000"/>
                <w:kern w:val="0"/>
                <w:sz w:val="18"/>
                <w:szCs w:val="18"/>
              </w:rPr>
              <w:t>　</w:t>
            </w:r>
            <w:r>
              <w:rPr>
                <w:rFonts w:hint="eastAsia" w:eastAsia="宋体"/>
                <w:color w:val="000000"/>
                <w:kern w:val="0"/>
                <w:sz w:val="18"/>
                <w:szCs w:val="18"/>
                <w:lang w:val="en-US" w:eastAsia="zh-CN"/>
              </w:rPr>
              <w:t>14.99</w:t>
            </w:r>
          </w:p>
        </w:tc>
        <w:tc>
          <w:tcPr>
            <w:tcW w:w="450" w:type="pct"/>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lang w:val="en-US" w:eastAsia="zh-CN"/>
              </w:rPr>
              <w:t>14.99</w:t>
            </w:r>
          </w:p>
        </w:tc>
        <w:tc>
          <w:tcPr>
            <w:tcW w:w="702"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5"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0"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40" w:hRule="atLeast"/>
          <w:jc w:val="center"/>
        </w:trPr>
        <w:tc>
          <w:tcPr>
            <w:tcW w:w="460" w:type="pct"/>
            <w:vMerge w:val="continue"/>
            <w:noWrap w:val="0"/>
            <w:vAlign w:val="center"/>
          </w:tcPr>
          <w:p>
            <w:pPr>
              <w:widowControl/>
              <w:spacing w:line="260" w:lineRule="exact"/>
              <w:jc w:val="left"/>
              <w:rPr>
                <w:rFonts w:eastAsia="方正黑体简体"/>
                <w:color w:val="000000"/>
                <w:kern w:val="0"/>
                <w:sz w:val="21"/>
                <w:szCs w:val="21"/>
              </w:rPr>
            </w:pPr>
          </w:p>
        </w:tc>
        <w:tc>
          <w:tcPr>
            <w:tcW w:w="618" w:type="pct"/>
            <w:gridSpan w:val="3"/>
            <w:noWrap/>
            <w:vAlign w:val="center"/>
          </w:tcPr>
          <w:p>
            <w:pPr>
              <w:widowControl/>
              <w:spacing w:line="290" w:lineRule="exact"/>
              <w:jc w:val="center"/>
              <w:rPr>
                <w:color w:val="000000"/>
                <w:spacing w:val="-20"/>
                <w:kern w:val="0"/>
                <w:sz w:val="21"/>
                <w:szCs w:val="21"/>
              </w:rPr>
            </w:pPr>
            <w:r>
              <w:rPr>
                <w:rFonts w:hint="eastAsia"/>
                <w:color w:val="000000"/>
                <w:spacing w:val="-20"/>
                <w:kern w:val="0"/>
                <w:sz w:val="21"/>
                <w:szCs w:val="21"/>
              </w:rPr>
              <w:t>当年结转结余额</w:t>
            </w:r>
            <w:r>
              <w:rPr>
                <w:color w:val="000000"/>
                <w:spacing w:val="-20"/>
                <w:kern w:val="0"/>
                <w:sz w:val="21"/>
                <w:szCs w:val="21"/>
              </w:rPr>
              <w:t>(</w:t>
            </w:r>
            <w:r>
              <w:rPr>
                <w:rFonts w:hint="eastAsia"/>
                <w:color w:val="000000"/>
                <w:spacing w:val="-20"/>
                <w:kern w:val="0"/>
                <w:sz w:val="21"/>
                <w:szCs w:val="21"/>
                <w:lang w:val="en-US" w:eastAsia="zh-CN"/>
              </w:rPr>
              <w:t>万</w:t>
            </w:r>
            <w:r>
              <w:rPr>
                <w:rFonts w:hint="eastAsia"/>
                <w:color w:val="000000"/>
                <w:spacing w:val="-20"/>
                <w:kern w:val="0"/>
                <w:sz w:val="21"/>
                <w:szCs w:val="21"/>
              </w:rPr>
              <w:t>元</w:t>
            </w:r>
            <w:r>
              <w:rPr>
                <w:color w:val="000000"/>
                <w:spacing w:val="-20"/>
                <w:kern w:val="0"/>
                <w:sz w:val="21"/>
                <w:szCs w:val="21"/>
              </w:rPr>
              <w:t>)</w:t>
            </w:r>
          </w:p>
        </w:tc>
        <w:tc>
          <w:tcPr>
            <w:tcW w:w="395"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w:t>
            </w:r>
          </w:p>
        </w:tc>
        <w:tc>
          <w:tcPr>
            <w:tcW w:w="450" w:type="pct"/>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w:t>
            </w:r>
          </w:p>
        </w:tc>
        <w:tc>
          <w:tcPr>
            <w:tcW w:w="702"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5"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0"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40" w:hRule="atLeast"/>
          <w:jc w:val="center"/>
        </w:trPr>
        <w:tc>
          <w:tcPr>
            <w:tcW w:w="460" w:type="pct"/>
            <w:vMerge w:val="continue"/>
            <w:noWrap w:val="0"/>
            <w:vAlign w:val="center"/>
          </w:tcPr>
          <w:p>
            <w:pPr>
              <w:widowControl/>
              <w:spacing w:line="260" w:lineRule="exact"/>
              <w:jc w:val="left"/>
              <w:rPr>
                <w:rFonts w:eastAsia="方正黑体简体"/>
                <w:color w:val="000000"/>
                <w:kern w:val="0"/>
                <w:sz w:val="21"/>
                <w:szCs w:val="21"/>
              </w:rPr>
            </w:pPr>
          </w:p>
        </w:tc>
        <w:tc>
          <w:tcPr>
            <w:tcW w:w="618" w:type="pct"/>
            <w:gridSpan w:val="3"/>
            <w:noWrap/>
            <w:vAlign w:val="center"/>
          </w:tcPr>
          <w:p>
            <w:pPr>
              <w:widowControl/>
              <w:spacing w:line="290" w:lineRule="exact"/>
              <w:jc w:val="center"/>
              <w:rPr>
                <w:color w:val="000000"/>
                <w:kern w:val="0"/>
                <w:sz w:val="21"/>
                <w:szCs w:val="21"/>
              </w:rPr>
            </w:pPr>
            <w:r>
              <w:rPr>
                <w:rFonts w:hint="eastAsia"/>
                <w:color w:val="000000"/>
                <w:kern w:val="0"/>
                <w:sz w:val="21"/>
                <w:szCs w:val="21"/>
              </w:rPr>
              <w:t>结转结余率</w:t>
            </w:r>
            <w:r>
              <w:rPr>
                <w:color w:val="000000"/>
                <w:kern w:val="0"/>
                <w:sz w:val="21"/>
                <w:szCs w:val="21"/>
              </w:rPr>
              <w:t>%</w:t>
            </w:r>
          </w:p>
        </w:tc>
        <w:tc>
          <w:tcPr>
            <w:tcW w:w="395"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w:t>
            </w:r>
          </w:p>
        </w:tc>
        <w:tc>
          <w:tcPr>
            <w:tcW w:w="450" w:type="pct"/>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w:t>
            </w:r>
          </w:p>
        </w:tc>
        <w:tc>
          <w:tcPr>
            <w:tcW w:w="702"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5"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0"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40" w:hRule="atLeast"/>
          <w:jc w:val="center"/>
        </w:trPr>
        <w:tc>
          <w:tcPr>
            <w:tcW w:w="460" w:type="pct"/>
            <w:vMerge w:val="continue"/>
            <w:noWrap w:val="0"/>
            <w:vAlign w:val="center"/>
          </w:tcPr>
          <w:p>
            <w:pPr>
              <w:widowControl/>
              <w:spacing w:line="260" w:lineRule="exact"/>
              <w:jc w:val="left"/>
              <w:rPr>
                <w:rFonts w:eastAsia="方正黑体简体"/>
                <w:color w:val="000000"/>
                <w:kern w:val="0"/>
                <w:sz w:val="21"/>
                <w:szCs w:val="21"/>
              </w:rPr>
            </w:pPr>
          </w:p>
        </w:tc>
        <w:tc>
          <w:tcPr>
            <w:tcW w:w="618" w:type="pct"/>
            <w:gridSpan w:val="3"/>
            <w:noWrap/>
            <w:vAlign w:val="center"/>
          </w:tcPr>
          <w:p>
            <w:pPr>
              <w:widowControl/>
              <w:spacing w:line="290" w:lineRule="exact"/>
              <w:jc w:val="center"/>
              <w:rPr>
                <w:color w:val="000000"/>
                <w:kern w:val="0"/>
                <w:sz w:val="21"/>
                <w:szCs w:val="21"/>
              </w:rPr>
            </w:pPr>
            <w:r>
              <w:rPr>
                <w:rFonts w:hint="eastAsia"/>
                <w:color w:val="000000"/>
                <w:kern w:val="0"/>
                <w:sz w:val="21"/>
                <w:szCs w:val="21"/>
              </w:rPr>
              <w:t>结转结余变动率</w:t>
            </w:r>
            <w:r>
              <w:rPr>
                <w:color w:val="000000"/>
                <w:kern w:val="0"/>
                <w:sz w:val="21"/>
                <w:szCs w:val="21"/>
              </w:rPr>
              <w:t>%</w:t>
            </w:r>
          </w:p>
        </w:tc>
        <w:tc>
          <w:tcPr>
            <w:tcW w:w="395"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450" w:type="pct"/>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702"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5"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c>
          <w:tcPr>
            <w:tcW w:w="1180" w:type="pct"/>
            <w:gridSpan w:val="2"/>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424" w:hRule="atLeast"/>
          <w:jc w:val="center"/>
        </w:trPr>
        <w:tc>
          <w:tcPr>
            <w:tcW w:w="460" w:type="pct"/>
            <w:vMerge w:val="restart"/>
            <w:noWrap/>
            <w:vAlign w:val="center"/>
          </w:tcPr>
          <w:p>
            <w:pPr>
              <w:widowControl/>
              <w:spacing w:line="260" w:lineRule="exact"/>
              <w:jc w:val="center"/>
              <w:rPr>
                <w:rFonts w:eastAsia="方正黑体简体"/>
                <w:color w:val="000000"/>
                <w:kern w:val="0"/>
                <w:sz w:val="18"/>
                <w:szCs w:val="18"/>
              </w:rPr>
            </w:pPr>
            <w:r>
              <w:rPr>
                <w:rFonts w:hint="eastAsia" w:eastAsia="方正黑体简体"/>
                <w:color w:val="000000"/>
                <w:kern w:val="0"/>
                <w:sz w:val="18"/>
                <w:szCs w:val="18"/>
              </w:rPr>
              <w:t>年度总体目标</w:t>
            </w:r>
          </w:p>
        </w:tc>
        <w:tc>
          <w:tcPr>
            <w:tcW w:w="1014" w:type="pct"/>
            <w:gridSpan w:val="5"/>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预算总体目标</w:t>
            </w:r>
          </w:p>
        </w:tc>
        <w:tc>
          <w:tcPr>
            <w:tcW w:w="1153" w:type="pct"/>
            <w:gridSpan w:val="3"/>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预算总体目标执行结果</w:t>
            </w:r>
          </w:p>
        </w:tc>
        <w:tc>
          <w:tcPr>
            <w:tcW w:w="2365" w:type="pct"/>
            <w:gridSpan w:val="4"/>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预算总体目标与预算总体目标执行结果偏差情况及原因分析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70" w:hRule="atLeast"/>
          <w:jc w:val="center"/>
        </w:trPr>
        <w:tc>
          <w:tcPr>
            <w:tcW w:w="460" w:type="pct"/>
            <w:vMerge w:val="continue"/>
            <w:noWrap w:val="0"/>
            <w:vAlign w:val="center"/>
          </w:tcPr>
          <w:p>
            <w:pPr>
              <w:widowControl/>
              <w:spacing w:line="260" w:lineRule="exact"/>
              <w:jc w:val="left"/>
              <w:rPr>
                <w:rFonts w:eastAsia="方正黑体简体"/>
                <w:color w:val="000000"/>
                <w:kern w:val="0"/>
                <w:sz w:val="18"/>
                <w:szCs w:val="18"/>
              </w:rPr>
            </w:pPr>
          </w:p>
        </w:tc>
        <w:tc>
          <w:tcPr>
            <w:tcW w:w="1014" w:type="pct"/>
            <w:gridSpan w:val="5"/>
            <w:noWrap/>
            <w:vAlign w:val="center"/>
          </w:tcPr>
          <w:p>
            <w:pPr>
              <w:widowControl/>
              <w:spacing w:line="260" w:lineRule="exact"/>
              <w:jc w:val="left"/>
              <w:rPr>
                <w:rFonts w:eastAsia="宋体"/>
                <w:color w:val="000000"/>
                <w:kern w:val="0"/>
                <w:sz w:val="18"/>
                <w:szCs w:val="18"/>
              </w:rPr>
            </w:pPr>
            <w:r>
              <w:rPr>
                <w:rFonts w:hint="eastAsia" w:eastAsia="宋体"/>
                <w:color w:val="000000"/>
                <w:kern w:val="0"/>
                <w:sz w:val="18"/>
                <w:szCs w:val="18"/>
              </w:rPr>
              <w:t>保障日常工作运转</w:t>
            </w:r>
          </w:p>
        </w:tc>
        <w:tc>
          <w:tcPr>
            <w:tcW w:w="1153" w:type="pct"/>
            <w:gridSpan w:val="3"/>
            <w:noWrap/>
            <w:vAlign w:val="center"/>
          </w:tcPr>
          <w:p>
            <w:pPr>
              <w:widowControl/>
              <w:spacing w:line="260" w:lineRule="exact"/>
              <w:jc w:val="center"/>
              <w:rPr>
                <w:rFonts w:eastAsia="宋体"/>
                <w:color w:val="000000"/>
                <w:kern w:val="0"/>
                <w:sz w:val="18"/>
                <w:szCs w:val="18"/>
              </w:rPr>
            </w:pPr>
            <w:r>
              <w:rPr>
                <w:rFonts w:hint="eastAsia" w:eastAsia="宋体"/>
                <w:color w:val="000000"/>
                <w:kern w:val="0"/>
                <w:sz w:val="18"/>
                <w:szCs w:val="18"/>
              </w:rPr>
              <w:t>　优</w:t>
            </w:r>
          </w:p>
        </w:tc>
        <w:tc>
          <w:tcPr>
            <w:tcW w:w="2365" w:type="pct"/>
            <w:gridSpan w:val="4"/>
            <w:noWrap/>
            <w:vAlign w:val="center"/>
          </w:tcPr>
          <w:p>
            <w:pPr>
              <w:widowControl/>
              <w:spacing w:line="260" w:lineRule="exact"/>
              <w:jc w:val="center"/>
              <w:rPr>
                <w:rFonts w:eastAsia="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74" w:hRule="atLeast"/>
          <w:jc w:val="center"/>
        </w:trPr>
        <w:tc>
          <w:tcPr>
            <w:tcW w:w="464" w:type="pct"/>
            <w:gridSpan w:val="2"/>
            <w:vMerge w:val="restart"/>
            <w:noWrap/>
            <w:vAlign w:val="center"/>
          </w:tcPr>
          <w:p>
            <w:pPr>
              <w:widowControl/>
              <w:spacing w:line="300" w:lineRule="exact"/>
              <w:jc w:val="center"/>
              <w:rPr>
                <w:rFonts w:eastAsia="方正黑体简体"/>
                <w:color w:val="000000"/>
                <w:kern w:val="0"/>
                <w:sz w:val="18"/>
                <w:szCs w:val="18"/>
              </w:rPr>
            </w:pPr>
            <w:r>
              <w:rPr>
                <w:rFonts w:hint="eastAsia" w:eastAsia="方正黑体简体"/>
                <w:color w:val="000000"/>
                <w:kern w:val="0"/>
                <w:sz w:val="18"/>
                <w:szCs w:val="18"/>
              </w:rPr>
              <w:t>年度绩效指标</w:t>
            </w:r>
          </w:p>
        </w:tc>
        <w:tc>
          <w:tcPr>
            <w:tcW w:w="343" w:type="pct"/>
            <w:noWrap/>
            <w:vAlign w:val="center"/>
          </w:tcPr>
          <w:p>
            <w:pPr>
              <w:widowControl/>
              <w:spacing w:line="300" w:lineRule="exact"/>
              <w:jc w:val="center"/>
              <w:rPr>
                <w:rFonts w:hint="eastAsia" w:eastAsia="宋体"/>
                <w:color w:val="000000"/>
                <w:kern w:val="0"/>
                <w:sz w:val="18"/>
                <w:szCs w:val="18"/>
              </w:rPr>
            </w:pPr>
            <w:r>
              <w:rPr>
                <w:rFonts w:hint="eastAsia" w:eastAsia="宋体"/>
                <w:color w:val="000000"/>
                <w:kern w:val="0"/>
                <w:sz w:val="18"/>
                <w:szCs w:val="18"/>
              </w:rPr>
              <w:t>一级</w:t>
            </w:r>
          </w:p>
          <w:p>
            <w:pPr>
              <w:widowControl/>
              <w:spacing w:line="300" w:lineRule="exact"/>
              <w:jc w:val="center"/>
              <w:rPr>
                <w:rFonts w:eastAsia="宋体"/>
                <w:color w:val="000000"/>
                <w:kern w:val="0"/>
                <w:sz w:val="18"/>
                <w:szCs w:val="18"/>
              </w:rPr>
            </w:pPr>
            <w:r>
              <w:rPr>
                <w:rFonts w:hint="eastAsia" w:eastAsia="宋体"/>
                <w:color w:val="000000"/>
                <w:kern w:val="0"/>
                <w:sz w:val="18"/>
                <w:szCs w:val="18"/>
              </w:rPr>
              <w:t>指标</w:t>
            </w:r>
          </w:p>
        </w:tc>
        <w:tc>
          <w:tcPr>
            <w:tcW w:w="554" w:type="pct"/>
            <w:gridSpan w:val="2"/>
            <w:noWrap/>
            <w:vAlign w:val="center"/>
          </w:tcPr>
          <w:p>
            <w:pPr>
              <w:widowControl/>
              <w:spacing w:line="300" w:lineRule="exact"/>
              <w:jc w:val="center"/>
              <w:rPr>
                <w:rFonts w:eastAsia="宋体"/>
                <w:color w:val="000000"/>
                <w:kern w:val="0"/>
                <w:sz w:val="18"/>
                <w:szCs w:val="18"/>
              </w:rPr>
            </w:pPr>
            <w:r>
              <w:rPr>
                <w:rFonts w:hint="eastAsia" w:eastAsia="宋体"/>
                <w:color w:val="000000"/>
                <w:kern w:val="0"/>
                <w:sz w:val="18"/>
                <w:szCs w:val="18"/>
              </w:rPr>
              <w:t>二级指标</w:t>
            </w:r>
          </w:p>
        </w:tc>
        <w:tc>
          <w:tcPr>
            <w:tcW w:w="880" w:type="pct"/>
            <w:gridSpan w:val="3"/>
            <w:noWrap/>
            <w:vAlign w:val="center"/>
          </w:tcPr>
          <w:p>
            <w:pPr>
              <w:widowControl/>
              <w:spacing w:line="300" w:lineRule="exact"/>
              <w:jc w:val="center"/>
              <w:rPr>
                <w:rFonts w:eastAsia="宋体"/>
                <w:color w:val="000000"/>
                <w:kern w:val="0"/>
                <w:sz w:val="18"/>
                <w:szCs w:val="18"/>
              </w:rPr>
            </w:pPr>
            <w:r>
              <w:rPr>
                <w:rFonts w:hint="eastAsia" w:eastAsia="宋体"/>
                <w:color w:val="000000"/>
                <w:kern w:val="0"/>
                <w:sz w:val="18"/>
                <w:szCs w:val="18"/>
              </w:rPr>
              <w:t>三级指标</w:t>
            </w:r>
          </w:p>
        </w:tc>
        <w:tc>
          <w:tcPr>
            <w:tcW w:w="873" w:type="pct"/>
            <w:gridSpan w:val="2"/>
            <w:noWrap/>
            <w:vAlign w:val="center"/>
          </w:tcPr>
          <w:p>
            <w:pPr>
              <w:widowControl/>
              <w:spacing w:line="300" w:lineRule="exact"/>
              <w:jc w:val="center"/>
              <w:rPr>
                <w:rFonts w:eastAsia="宋体"/>
                <w:color w:val="000000"/>
                <w:kern w:val="0"/>
                <w:sz w:val="18"/>
                <w:szCs w:val="18"/>
              </w:rPr>
            </w:pPr>
            <w:r>
              <w:rPr>
                <w:rFonts w:hint="eastAsia" w:eastAsia="宋体"/>
                <w:color w:val="000000"/>
                <w:kern w:val="0"/>
                <w:sz w:val="18"/>
                <w:szCs w:val="18"/>
              </w:rPr>
              <w:t>预算指标值</w:t>
            </w:r>
            <w:r>
              <w:rPr>
                <w:rFonts w:eastAsia="宋体"/>
                <w:color w:val="000000"/>
                <w:kern w:val="0"/>
                <w:sz w:val="18"/>
                <w:szCs w:val="18"/>
              </w:rPr>
              <w:t>(</w:t>
            </w:r>
            <w:r>
              <w:rPr>
                <w:rFonts w:hint="eastAsia" w:eastAsia="宋体"/>
                <w:color w:val="000000"/>
                <w:kern w:val="0"/>
                <w:sz w:val="18"/>
                <w:szCs w:val="18"/>
              </w:rPr>
              <w:t>包含数字及文字描述</w:t>
            </w:r>
            <w:r>
              <w:rPr>
                <w:rFonts w:eastAsia="宋体"/>
                <w:color w:val="000000"/>
                <w:kern w:val="0"/>
                <w:sz w:val="18"/>
                <w:szCs w:val="18"/>
              </w:rPr>
              <w:t>)</w:t>
            </w:r>
          </w:p>
        </w:tc>
        <w:tc>
          <w:tcPr>
            <w:tcW w:w="955" w:type="pct"/>
            <w:gridSpan w:val="2"/>
            <w:noWrap/>
            <w:vAlign w:val="center"/>
          </w:tcPr>
          <w:p>
            <w:pPr>
              <w:widowControl/>
              <w:spacing w:line="300" w:lineRule="exact"/>
              <w:jc w:val="center"/>
              <w:rPr>
                <w:rFonts w:eastAsia="宋体"/>
                <w:color w:val="000000"/>
                <w:kern w:val="0"/>
                <w:sz w:val="18"/>
                <w:szCs w:val="18"/>
              </w:rPr>
            </w:pPr>
            <w:r>
              <w:rPr>
                <w:rFonts w:hint="eastAsia" w:eastAsia="宋体"/>
                <w:color w:val="000000"/>
                <w:kern w:val="0"/>
                <w:sz w:val="18"/>
                <w:szCs w:val="18"/>
              </w:rPr>
              <w:t>预算指标值执行结果</w:t>
            </w:r>
            <w:r>
              <w:rPr>
                <w:rFonts w:eastAsia="宋体"/>
                <w:color w:val="000000"/>
                <w:kern w:val="0"/>
                <w:sz w:val="18"/>
                <w:szCs w:val="18"/>
              </w:rPr>
              <w:t>(</w:t>
            </w:r>
            <w:r>
              <w:rPr>
                <w:rFonts w:hint="eastAsia" w:eastAsia="宋体"/>
                <w:color w:val="000000"/>
                <w:kern w:val="0"/>
                <w:sz w:val="18"/>
                <w:szCs w:val="18"/>
              </w:rPr>
              <w:t>包含数字及文字描述</w:t>
            </w:r>
            <w:r>
              <w:rPr>
                <w:rFonts w:eastAsia="宋体"/>
                <w:color w:val="000000"/>
                <w:kern w:val="0"/>
                <w:sz w:val="18"/>
                <w:szCs w:val="18"/>
              </w:rPr>
              <w:t>)</w:t>
            </w:r>
          </w:p>
        </w:tc>
        <w:tc>
          <w:tcPr>
            <w:tcW w:w="927" w:type="pct"/>
            <w:gridSpan w:val="2"/>
            <w:noWrap/>
            <w:vAlign w:val="center"/>
          </w:tcPr>
          <w:p>
            <w:pPr>
              <w:widowControl/>
              <w:spacing w:line="300" w:lineRule="exact"/>
              <w:jc w:val="center"/>
              <w:rPr>
                <w:rFonts w:eastAsia="宋体"/>
                <w:color w:val="000000"/>
                <w:kern w:val="0"/>
                <w:sz w:val="18"/>
                <w:szCs w:val="18"/>
              </w:rPr>
            </w:pPr>
            <w:r>
              <w:rPr>
                <w:rFonts w:hint="eastAsia" w:eastAsia="宋体"/>
                <w:color w:val="000000"/>
                <w:kern w:val="0"/>
                <w:sz w:val="18"/>
                <w:szCs w:val="18"/>
              </w:rPr>
              <w:t>预算指标值与预算指标值执行结果偏差情况及原因分析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0" w:hRule="atLeast"/>
          <w:jc w:val="center"/>
        </w:trPr>
        <w:tc>
          <w:tcPr>
            <w:tcW w:w="464" w:type="pct"/>
            <w:gridSpan w:val="2"/>
            <w:vMerge w:val="continue"/>
            <w:noWrap w:val="0"/>
            <w:vAlign w:val="center"/>
          </w:tcPr>
          <w:p>
            <w:pPr>
              <w:widowControl/>
              <w:spacing w:line="300" w:lineRule="exact"/>
              <w:jc w:val="left"/>
              <w:rPr>
                <w:rFonts w:eastAsia="方正黑体简体"/>
                <w:color w:val="000000"/>
                <w:kern w:val="0"/>
                <w:sz w:val="18"/>
                <w:szCs w:val="18"/>
              </w:rPr>
            </w:pPr>
          </w:p>
        </w:tc>
        <w:tc>
          <w:tcPr>
            <w:tcW w:w="343" w:type="pct"/>
            <w:vMerge w:val="restart"/>
            <w:noWrap/>
            <w:vAlign w:val="center"/>
          </w:tcPr>
          <w:p>
            <w:pPr>
              <w:widowControl/>
              <w:spacing w:line="300" w:lineRule="exact"/>
              <w:jc w:val="center"/>
              <w:rPr>
                <w:rFonts w:eastAsia="宋体"/>
                <w:color w:val="000000"/>
                <w:kern w:val="0"/>
                <w:sz w:val="18"/>
                <w:szCs w:val="18"/>
              </w:rPr>
            </w:pPr>
            <w:r>
              <w:rPr>
                <w:rFonts w:hint="eastAsia" w:eastAsia="宋体"/>
                <w:color w:val="000000"/>
                <w:kern w:val="0"/>
                <w:sz w:val="18"/>
                <w:szCs w:val="18"/>
              </w:rPr>
              <w:t>完成</w:t>
            </w:r>
          </w:p>
          <w:p>
            <w:pPr>
              <w:widowControl/>
              <w:spacing w:line="300" w:lineRule="exact"/>
              <w:jc w:val="center"/>
              <w:rPr>
                <w:rFonts w:eastAsia="宋体"/>
                <w:color w:val="000000"/>
                <w:kern w:val="0"/>
                <w:sz w:val="18"/>
                <w:szCs w:val="18"/>
              </w:rPr>
            </w:pPr>
            <w:r>
              <w:rPr>
                <w:rFonts w:hint="eastAsia" w:eastAsia="宋体"/>
                <w:color w:val="000000"/>
                <w:kern w:val="0"/>
                <w:sz w:val="18"/>
                <w:szCs w:val="18"/>
              </w:rPr>
              <w:t>指标</w:t>
            </w:r>
          </w:p>
        </w:tc>
        <w:tc>
          <w:tcPr>
            <w:tcW w:w="554" w:type="pct"/>
            <w:gridSpan w:val="2"/>
            <w:noWrap/>
            <w:vAlign w:val="center"/>
          </w:tcPr>
          <w:p>
            <w:pPr>
              <w:widowControl/>
              <w:spacing w:line="300" w:lineRule="exact"/>
              <w:jc w:val="center"/>
              <w:rPr>
                <w:rFonts w:eastAsia="宋体"/>
                <w:color w:val="000000"/>
                <w:kern w:val="0"/>
                <w:sz w:val="18"/>
                <w:szCs w:val="18"/>
              </w:rPr>
            </w:pPr>
            <w:r>
              <w:rPr>
                <w:rFonts w:hint="eastAsia" w:eastAsia="宋体"/>
                <w:color w:val="000000"/>
                <w:kern w:val="0"/>
                <w:sz w:val="18"/>
                <w:szCs w:val="18"/>
              </w:rPr>
              <w:t>数量</w:t>
            </w:r>
          </w:p>
          <w:p>
            <w:pPr>
              <w:widowControl/>
              <w:spacing w:line="300" w:lineRule="exact"/>
              <w:jc w:val="center"/>
              <w:rPr>
                <w:rFonts w:eastAsia="宋体"/>
                <w:color w:val="000000"/>
                <w:kern w:val="0"/>
                <w:sz w:val="18"/>
                <w:szCs w:val="18"/>
              </w:rPr>
            </w:pPr>
            <w:r>
              <w:rPr>
                <w:rFonts w:hint="eastAsia" w:eastAsia="宋体"/>
                <w:color w:val="000000"/>
                <w:kern w:val="0"/>
                <w:sz w:val="18"/>
                <w:szCs w:val="18"/>
              </w:rPr>
              <w:t>指标</w:t>
            </w:r>
          </w:p>
        </w:tc>
        <w:tc>
          <w:tcPr>
            <w:tcW w:w="880" w:type="pct"/>
            <w:gridSpan w:val="3"/>
            <w:noWrap/>
            <w:vAlign w:val="center"/>
          </w:tcPr>
          <w:p>
            <w:pPr>
              <w:widowControl/>
              <w:spacing w:line="300" w:lineRule="exact"/>
              <w:jc w:val="left"/>
              <w:rPr>
                <w:rFonts w:hint="default" w:eastAsia="宋体"/>
                <w:color w:val="000000"/>
                <w:kern w:val="0"/>
                <w:sz w:val="18"/>
                <w:szCs w:val="18"/>
                <w:lang w:val="en-US"/>
              </w:rPr>
            </w:pPr>
            <w:r>
              <w:rPr>
                <w:rFonts w:hint="eastAsia" w:ascii="Times New Roman" w:hAnsi="Times New Roman" w:eastAsia="宋体" w:cs="Times New Roman"/>
                <w:color w:val="000000"/>
                <w:kern w:val="0"/>
                <w:sz w:val="21"/>
                <w:szCs w:val="21"/>
                <w:lang w:val="en-US" w:eastAsia="zh-CN"/>
              </w:rPr>
              <w:t>办公用房和公共设施维修维护经费金额</w:t>
            </w:r>
          </w:p>
        </w:tc>
        <w:tc>
          <w:tcPr>
            <w:tcW w:w="873" w:type="pct"/>
            <w:gridSpan w:val="2"/>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lang w:val="en-US" w:eastAsia="zh-CN"/>
              </w:rPr>
              <w:t>14.99</w:t>
            </w:r>
            <w:r>
              <w:rPr>
                <w:rFonts w:hint="eastAsia" w:eastAsia="宋体"/>
                <w:color w:val="000000"/>
                <w:kern w:val="0"/>
                <w:sz w:val="18"/>
                <w:szCs w:val="18"/>
              </w:rPr>
              <w:t>万元</w:t>
            </w:r>
          </w:p>
        </w:tc>
        <w:tc>
          <w:tcPr>
            <w:tcW w:w="955" w:type="pct"/>
            <w:gridSpan w:val="2"/>
            <w:noWrap/>
            <w:vAlign w:val="center"/>
          </w:tcPr>
          <w:p>
            <w:pPr>
              <w:widowControl/>
              <w:spacing w:line="300" w:lineRule="exact"/>
              <w:jc w:val="left"/>
              <w:rPr>
                <w:rFonts w:hint="default" w:eastAsia="宋体"/>
                <w:color w:val="000000"/>
                <w:kern w:val="0"/>
                <w:sz w:val="18"/>
                <w:szCs w:val="18"/>
                <w:lang w:val="en-US" w:eastAsia="zh-CN"/>
              </w:rPr>
            </w:pPr>
            <w:r>
              <w:rPr>
                <w:rFonts w:hint="eastAsia" w:eastAsia="宋体"/>
                <w:color w:val="000000"/>
                <w:kern w:val="0"/>
                <w:sz w:val="18"/>
                <w:szCs w:val="18"/>
              </w:rPr>
              <w:t>　</w:t>
            </w:r>
            <w:r>
              <w:rPr>
                <w:rFonts w:hint="eastAsia" w:eastAsia="宋体"/>
                <w:color w:val="000000"/>
                <w:kern w:val="0"/>
                <w:sz w:val="18"/>
                <w:szCs w:val="18"/>
                <w:lang w:val="en-US" w:eastAsia="zh-CN"/>
              </w:rPr>
              <w:t>14.99</w:t>
            </w:r>
            <w:r>
              <w:rPr>
                <w:rFonts w:hint="eastAsia" w:eastAsia="宋体"/>
                <w:color w:val="000000"/>
                <w:kern w:val="0"/>
                <w:sz w:val="18"/>
                <w:szCs w:val="18"/>
              </w:rPr>
              <w:t>万元</w:t>
            </w:r>
          </w:p>
        </w:tc>
        <w:tc>
          <w:tcPr>
            <w:tcW w:w="927" w:type="pct"/>
            <w:gridSpan w:val="2"/>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3" w:hRule="atLeast"/>
          <w:jc w:val="center"/>
        </w:trPr>
        <w:tc>
          <w:tcPr>
            <w:tcW w:w="464" w:type="pct"/>
            <w:gridSpan w:val="2"/>
            <w:vMerge w:val="continue"/>
            <w:noWrap w:val="0"/>
            <w:vAlign w:val="center"/>
          </w:tcPr>
          <w:p>
            <w:pPr>
              <w:widowControl/>
              <w:spacing w:line="300" w:lineRule="exact"/>
              <w:jc w:val="left"/>
              <w:rPr>
                <w:rFonts w:eastAsia="方正黑体简体"/>
                <w:color w:val="000000"/>
                <w:kern w:val="0"/>
                <w:sz w:val="18"/>
                <w:szCs w:val="18"/>
              </w:rPr>
            </w:pPr>
          </w:p>
        </w:tc>
        <w:tc>
          <w:tcPr>
            <w:tcW w:w="343" w:type="pct"/>
            <w:vMerge w:val="continue"/>
            <w:noWrap w:val="0"/>
            <w:vAlign w:val="center"/>
          </w:tcPr>
          <w:p>
            <w:pPr>
              <w:widowControl/>
              <w:spacing w:line="300" w:lineRule="exact"/>
              <w:jc w:val="left"/>
              <w:rPr>
                <w:rFonts w:eastAsia="宋体"/>
                <w:color w:val="000000"/>
                <w:kern w:val="0"/>
                <w:sz w:val="18"/>
                <w:szCs w:val="18"/>
              </w:rPr>
            </w:pPr>
          </w:p>
        </w:tc>
        <w:tc>
          <w:tcPr>
            <w:tcW w:w="667" w:type="pct"/>
            <w:gridSpan w:val="3"/>
            <w:noWrap/>
            <w:vAlign w:val="center"/>
          </w:tcPr>
          <w:p>
            <w:pPr>
              <w:widowControl/>
              <w:spacing w:line="300" w:lineRule="exact"/>
              <w:jc w:val="center"/>
              <w:rPr>
                <w:rFonts w:eastAsia="宋体"/>
                <w:color w:val="000000"/>
                <w:kern w:val="0"/>
                <w:sz w:val="18"/>
                <w:szCs w:val="18"/>
              </w:rPr>
            </w:pPr>
            <w:r>
              <w:rPr>
                <w:rFonts w:hint="eastAsia" w:eastAsia="宋体"/>
                <w:color w:val="000000"/>
                <w:kern w:val="0"/>
                <w:sz w:val="18"/>
                <w:szCs w:val="18"/>
              </w:rPr>
              <w:t>质量</w:t>
            </w:r>
          </w:p>
          <w:p>
            <w:pPr>
              <w:widowControl/>
              <w:spacing w:line="300" w:lineRule="exact"/>
              <w:jc w:val="center"/>
              <w:rPr>
                <w:rFonts w:eastAsia="宋体"/>
                <w:color w:val="000000"/>
                <w:kern w:val="0"/>
                <w:sz w:val="18"/>
                <w:szCs w:val="18"/>
              </w:rPr>
            </w:pPr>
            <w:r>
              <w:rPr>
                <w:rFonts w:hint="eastAsia" w:eastAsia="宋体"/>
                <w:color w:val="000000"/>
                <w:kern w:val="0"/>
                <w:sz w:val="18"/>
                <w:szCs w:val="18"/>
              </w:rPr>
              <w:t>指标</w:t>
            </w:r>
          </w:p>
        </w:tc>
        <w:tc>
          <w:tcPr>
            <w:tcW w:w="767" w:type="pct"/>
            <w:gridSpan w:val="2"/>
            <w:noWrap/>
            <w:vAlign w:val="center"/>
          </w:tcPr>
          <w:p>
            <w:pPr>
              <w:widowControl/>
              <w:spacing w:line="300" w:lineRule="exact"/>
              <w:jc w:val="left"/>
              <w:rPr>
                <w:rFonts w:eastAsia="宋体"/>
                <w:color w:val="000000"/>
                <w:kern w:val="0"/>
                <w:sz w:val="18"/>
                <w:szCs w:val="18"/>
              </w:rPr>
            </w:pPr>
            <w:r>
              <w:rPr>
                <w:rFonts w:hint="eastAsia" w:ascii="Times New Roman" w:hAnsi="Times New Roman" w:eastAsia="宋体" w:cs="Times New Roman"/>
                <w:color w:val="000000"/>
                <w:kern w:val="0"/>
                <w:sz w:val="21"/>
                <w:szCs w:val="21"/>
                <w:lang w:val="en-US" w:eastAsia="zh-CN"/>
              </w:rPr>
              <w:t>办公用房和公共设施维修维护经费</w:t>
            </w:r>
            <w:r>
              <w:rPr>
                <w:rFonts w:hint="eastAsia" w:eastAsia="宋体"/>
                <w:color w:val="000000"/>
                <w:kern w:val="0"/>
                <w:sz w:val="18"/>
                <w:szCs w:val="18"/>
              </w:rPr>
              <w:t>支出率</w:t>
            </w:r>
          </w:p>
        </w:tc>
        <w:tc>
          <w:tcPr>
            <w:tcW w:w="873" w:type="pct"/>
            <w:gridSpan w:val="2"/>
            <w:noWrap/>
            <w:vAlign w:val="center"/>
          </w:tcPr>
          <w:p>
            <w:pPr>
              <w:widowControl/>
              <w:spacing w:line="260" w:lineRule="exact"/>
              <w:jc w:val="left"/>
              <w:rPr>
                <w:rFonts w:hint="default" w:eastAsia="宋体"/>
                <w:color w:val="000000"/>
                <w:kern w:val="0"/>
                <w:sz w:val="18"/>
                <w:szCs w:val="18"/>
                <w:lang w:val="en-US" w:eastAsia="zh-CN" w:bidi="ar-SA"/>
              </w:rPr>
            </w:pPr>
            <w:r>
              <w:rPr>
                <w:rFonts w:hint="eastAsia" w:eastAsia="宋体"/>
                <w:color w:val="000000"/>
                <w:kern w:val="0"/>
                <w:sz w:val="18"/>
                <w:szCs w:val="18"/>
              </w:rPr>
              <w:t>　</w:t>
            </w:r>
            <w:r>
              <w:rPr>
                <w:rFonts w:hint="eastAsia" w:eastAsia="宋体"/>
                <w:color w:val="000000"/>
                <w:kern w:val="0"/>
                <w:sz w:val="18"/>
                <w:szCs w:val="18"/>
                <w:lang w:val="en-US" w:eastAsia="zh-CN"/>
              </w:rPr>
              <w:t>14.99万元</w:t>
            </w:r>
          </w:p>
        </w:tc>
        <w:tc>
          <w:tcPr>
            <w:tcW w:w="955" w:type="pct"/>
            <w:gridSpan w:val="2"/>
            <w:noWrap/>
            <w:vAlign w:val="center"/>
          </w:tcPr>
          <w:p>
            <w:pPr>
              <w:widowControl/>
              <w:spacing w:line="260" w:lineRule="exact"/>
              <w:jc w:val="left"/>
              <w:rPr>
                <w:rFonts w:hint="default" w:eastAsia="宋体"/>
                <w:color w:val="000000"/>
                <w:kern w:val="0"/>
                <w:sz w:val="18"/>
                <w:szCs w:val="18"/>
                <w:lang w:val="en-US" w:eastAsia="zh-CN" w:bidi="ar-SA"/>
              </w:rPr>
            </w:pPr>
            <w:r>
              <w:rPr>
                <w:rFonts w:hint="eastAsia" w:eastAsia="宋体"/>
                <w:color w:val="000000"/>
                <w:kern w:val="0"/>
                <w:sz w:val="18"/>
                <w:szCs w:val="18"/>
                <w:lang w:val="en-US" w:eastAsia="zh-CN"/>
              </w:rPr>
              <w:t>100%</w:t>
            </w:r>
          </w:p>
        </w:tc>
        <w:tc>
          <w:tcPr>
            <w:tcW w:w="927" w:type="pct"/>
            <w:gridSpan w:val="2"/>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95" w:hRule="atLeast"/>
          <w:jc w:val="center"/>
        </w:trPr>
        <w:tc>
          <w:tcPr>
            <w:tcW w:w="464" w:type="pct"/>
            <w:gridSpan w:val="2"/>
            <w:vMerge w:val="continue"/>
            <w:noWrap w:val="0"/>
            <w:vAlign w:val="center"/>
          </w:tcPr>
          <w:p>
            <w:pPr>
              <w:widowControl/>
              <w:spacing w:line="300" w:lineRule="exact"/>
              <w:jc w:val="left"/>
              <w:rPr>
                <w:rFonts w:eastAsia="方正黑体简体"/>
                <w:color w:val="000000"/>
                <w:kern w:val="0"/>
                <w:sz w:val="18"/>
                <w:szCs w:val="18"/>
              </w:rPr>
            </w:pPr>
          </w:p>
        </w:tc>
        <w:tc>
          <w:tcPr>
            <w:tcW w:w="343" w:type="pct"/>
            <w:vMerge w:val="continue"/>
            <w:noWrap w:val="0"/>
            <w:vAlign w:val="center"/>
          </w:tcPr>
          <w:p>
            <w:pPr>
              <w:widowControl/>
              <w:spacing w:line="300" w:lineRule="exact"/>
              <w:jc w:val="left"/>
              <w:rPr>
                <w:rFonts w:eastAsia="宋体"/>
                <w:color w:val="000000"/>
                <w:kern w:val="0"/>
                <w:sz w:val="18"/>
                <w:szCs w:val="18"/>
              </w:rPr>
            </w:pPr>
          </w:p>
        </w:tc>
        <w:tc>
          <w:tcPr>
            <w:tcW w:w="667" w:type="pct"/>
            <w:gridSpan w:val="3"/>
            <w:noWrap/>
            <w:vAlign w:val="center"/>
          </w:tcPr>
          <w:p>
            <w:pPr>
              <w:widowControl/>
              <w:spacing w:line="300" w:lineRule="exact"/>
              <w:jc w:val="center"/>
              <w:rPr>
                <w:rFonts w:eastAsia="宋体"/>
                <w:color w:val="000000"/>
                <w:kern w:val="0"/>
                <w:sz w:val="18"/>
                <w:szCs w:val="18"/>
              </w:rPr>
            </w:pPr>
            <w:r>
              <w:rPr>
                <w:rFonts w:hint="eastAsia" w:eastAsia="宋体"/>
                <w:color w:val="000000"/>
                <w:kern w:val="0"/>
                <w:sz w:val="18"/>
                <w:szCs w:val="18"/>
              </w:rPr>
              <w:t>时效</w:t>
            </w:r>
          </w:p>
          <w:p>
            <w:pPr>
              <w:widowControl/>
              <w:spacing w:line="300" w:lineRule="exact"/>
              <w:jc w:val="center"/>
              <w:rPr>
                <w:rFonts w:eastAsia="宋体"/>
                <w:color w:val="000000"/>
                <w:kern w:val="0"/>
                <w:sz w:val="18"/>
                <w:szCs w:val="18"/>
              </w:rPr>
            </w:pPr>
            <w:r>
              <w:rPr>
                <w:rFonts w:hint="eastAsia" w:eastAsia="宋体"/>
                <w:color w:val="000000"/>
                <w:kern w:val="0"/>
                <w:sz w:val="18"/>
                <w:szCs w:val="18"/>
              </w:rPr>
              <w:t>指标</w:t>
            </w:r>
          </w:p>
        </w:tc>
        <w:tc>
          <w:tcPr>
            <w:tcW w:w="767" w:type="pct"/>
            <w:gridSpan w:val="2"/>
            <w:noWrap/>
            <w:vAlign w:val="center"/>
          </w:tcPr>
          <w:p>
            <w:pPr>
              <w:widowControl/>
              <w:spacing w:line="300" w:lineRule="exact"/>
              <w:jc w:val="left"/>
              <w:rPr>
                <w:rFonts w:hint="eastAsia" w:eastAsia="宋体"/>
                <w:color w:val="000000"/>
                <w:kern w:val="0"/>
                <w:sz w:val="18"/>
                <w:szCs w:val="18"/>
                <w:lang w:eastAsia="zh-CN"/>
              </w:rPr>
            </w:pPr>
            <w:r>
              <w:rPr>
                <w:rFonts w:hint="eastAsia" w:eastAsia="宋体"/>
                <w:color w:val="000000"/>
                <w:kern w:val="0"/>
                <w:sz w:val="18"/>
                <w:szCs w:val="18"/>
              </w:rPr>
              <w:t>经费在一定时间内</w:t>
            </w:r>
            <w:r>
              <w:rPr>
                <w:rFonts w:hint="eastAsia" w:eastAsia="宋体"/>
                <w:color w:val="000000"/>
                <w:kern w:val="0"/>
                <w:sz w:val="18"/>
                <w:szCs w:val="18"/>
                <w:lang w:val="en-US" w:eastAsia="zh-CN"/>
              </w:rPr>
              <w:t>使用</w:t>
            </w:r>
          </w:p>
        </w:tc>
        <w:tc>
          <w:tcPr>
            <w:tcW w:w="873" w:type="pct"/>
            <w:gridSpan w:val="2"/>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12个月</w:t>
            </w:r>
          </w:p>
        </w:tc>
        <w:tc>
          <w:tcPr>
            <w:tcW w:w="955" w:type="pct"/>
            <w:gridSpan w:val="2"/>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　≤12个月</w:t>
            </w:r>
          </w:p>
        </w:tc>
        <w:tc>
          <w:tcPr>
            <w:tcW w:w="927" w:type="pct"/>
            <w:gridSpan w:val="2"/>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0" w:hRule="atLeast"/>
          <w:jc w:val="center"/>
        </w:trPr>
        <w:tc>
          <w:tcPr>
            <w:tcW w:w="464" w:type="pct"/>
            <w:gridSpan w:val="2"/>
            <w:vMerge w:val="continue"/>
            <w:noWrap w:val="0"/>
            <w:vAlign w:val="center"/>
          </w:tcPr>
          <w:p>
            <w:pPr>
              <w:widowControl/>
              <w:spacing w:line="300" w:lineRule="exact"/>
              <w:jc w:val="left"/>
              <w:rPr>
                <w:rFonts w:eastAsia="方正黑体简体"/>
                <w:color w:val="000000"/>
                <w:kern w:val="0"/>
                <w:sz w:val="18"/>
                <w:szCs w:val="18"/>
              </w:rPr>
            </w:pPr>
          </w:p>
        </w:tc>
        <w:tc>
          <w:tcPr>
            <w:tcW w:w="343" w:type="pct"/>
            <w:vMerge w:val="continue"/>
            <w:noWrap w:val="0"/>
            <w:vAlign w:val="center"/>
          </w:tcPr>
          <w:p>
            <w:pPr>
              <w:widowControl/>
              <w:spacing w:line="300" w:lineRule="exact"/>
              <w:jc w:val="left"/>
              <w:rPr>
                <w:rFonts w:eastAsia="宋体"/>
                <w:color w:val="000000"/>
                <w:kern w:val="0"/>
                <w:sz w:val="18"/>
                <w:szCs w:val="18"/>
              </w:rPr>
            </w:pPr>
          </w:p>
        </w:tc>
        <w:tc>
          <w:tcPr>
            <w:tcW w:w="667" w:type="pct"/>
            <w:gridSpan w:val="3"/>
            <w:noWrap/>
            <w:vAlign w:val="center"/>
          </w:tcPr>
          <w:p>
            <w:pPr>
              <w:widowControl/>
              <w:spacing w:line="300" w:lineRule="exact"/>
              <w:jc w:val="center"/>
              <w:rPr>
                <w:rFonts w:eastAsia="宋体"/>
                <w:color w:val="000000"/>
                <w:kern w:val="0"/>
                <w:sz w:val="18"/>
                <w:szCs w:val="18"/>
              </w:rPr>
            </w:pPr>
            <w:r>
              <w:rPr>
                <w:rFonts w:hint="eastAsia" w:eastAsia="宋体"/>
                <w:color w:val="000000"/>
                <w:kern w:val="0"/>
                <w:sz w:val="18"/>
                <w:szCs w:val="18"/>
              </w:rPr>
              <w:t>成本</w:t>
            </w:r>
          </w:p>
          <w:p>
            <w:pPr>
              <w:widowControl/>
              <w:spacing w:line="300" w:lineRule="exact"/>
              <w:jc w:val="center"/>
              <w:rPr>
                <w:rFonts w:eastAsia="宋体"/>
                <w:color w:val="000000"/>
                <w:kern w:val="0"/>
                <w:sz w:val="18"/>
                <w:szCs w:val="18"/>
              </w:rPr>
            </w:pPr>
            <w:r>
              <w:rPr>
                <w:rFonts w:hint="eastAsia" w:eastAsia="宋体"/>
                <w:color w:val="000000"/>
                <w:kern w:val="0"/>
                <w:sz w:val="18"/>
                <w:szCs w:val="18"/>
              </w:rPr>
              <w:t>指标</w:t>
            </w:r>
          </w:p>
        </w:tc>
        <w:tc>
          <w:tcPr>
            <w:tcW w:w="767" w:type="pct"/>
            <w:gridSpan w:val="2"/>
            <w:noWrap/>
            <w:vAlign w:val="center"/>
          </w:tcPr>
          <w:p>
            <w:pPr>
              <w:widowControl/>
              <w:spacing w:line="300" w:lineRule="exact"/>
              <w:jc w:val="left"/>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支出范围：内部硬装与软装</w:t>
            </w:r>
            <w:r>
              <w:rPr>
                <w:rFonts w:hint="eastAsia" w:ascii="Times New Roman" w:hAnsi="Times New Roman" w:eastAsia="宋体" w:cs="Times New Roman"/>
                <w:color w:val="000000"/>
                <w:kern w:val="0"/>
                <w:sz w:val="18"/>
                <w:szCs w:val="18"/>
                <w:lang w:eastAsia="zh-CN"/>
              </w:rPr>
              <w:t>、</w:t>
            </w:r>
            <w:r>
              <w:rPr>
                <w:rFonts w:hint="eastAsia" w:ascii="Times New Roman" w:hAnsi="Times New Roman" w:eastAsia="宋体" w:cs="Times New Roman"/>
                <w:color w:val="000000"/>
                <w:kern w:val="0"/>
                <w:sz w:val="18"/>
                <w:szCs w:val="18"/>
              </w:rPr>
              <w:t>线路</w:t>
            </w:r>
            <w:r>
              <w:rPr>
                <w:rFonts w:hint="eastAsia" w:ascii="Times New Roman" w:hAnsi="Times New Roman" w:eastAsia="宋体" w:cs="Times New Roman"/>
                <w:color w:val="000000"/>
                <w:kern w:val="0"/>
                <w:sz w:val="18"/>
                <w:szCs w:val="18"/>
                <w:lang w:val="en-US" w:eastAsia="zh-CN"/>
              </w:rPr>
              <w:t>更换、公共卫生间维修等</w:t>
            </w:r>
          </w:p>
        </w:tc>
        <w:tc>
          <w:tcPr>
            <w:tcW w:w="873" w:type="pct"/>
            <w:gridSpan w:val="2"/>
            <w:noWrap/>
            <w:vAlign w:val="center"/>
          </w:tcPr>
          <w:p>
            <w:pPr>
              <w:widowControl/>
              <w:spacing w:line="300" w:lineRule="exact"/>
              <w:jc w:val="left"/>
              <w:rPr>
                <w:rFonts w:hint="eastAsia" w:ascii="Times New Roman" w:hAnsi="Times New Roman" w:eastAsia="宋体" w:cs="Times New Roman"/>
                <w:color w:val="000000"/>
                <w:kern w:val="0"/>
                <w:sz w:val="18"/>
                <w:szCs w:val="18"/>
              </w:rPr>
            </w:pPr>
            <w:r>
              <w:rPr>
                <w:rFonts w:hint="eastAsia" w:eastAsia="宋体"/>
                <w:color w:val="000000"/>
                <w:kern w:val="0"/>
                <w:sz w:val="18"/>
                <w:szCs w:val="18"/>
                <w:lang w:val="en-US" w:eastAsia="zh-CN"/>
              </w:rPr>
              <w:t>14.99万元</w:t>
            </w:r>
          </w:p>
        </w:tc>
        <w:tc>
          <w:tcPr>
            <w:tcW w:w="955" w:type="pct"/>
            <w:gridSpan w:val="2"/>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lang w:val="en-US" w:eastAsia="zh-CN"/>
              </w:rPr>
              <w:t>14.99万元</w:t>
            </w:r>
          </w:p>
        </w:tc>
        <w:tc>
          <w:tcPr>
            <w:tcW w:w="927" w:type="pct"/>
            <w:gridSpan w:val="2"/>
            <w:noWrap/>
            <w:vAlign w:val="center"/>
          </w:tcPr>
          <w:p>
            <w:pPr>
              <w:widowControl/>
              <w:spacing w:line="300" w:lineRule="exact"/>
              <w:jc w:val="left"/>
              <w:rPr>
                <w:rFonts w:eastAsia="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01" w:hRule="atLeast"/>
          <w:jc w:val="center"/>
        </w:trPr>
        <w:tc>
          <w:tcPr>
            <w:tcW w:w="464" w:type="pct"/>
            <w:gridSpan w:val="2"/>
            <w:vMerge w:val="continue"/>
            <w:noWrap w:val="0"/>
            <w:vAlign w:val="center"/>
          </w:tcPr>
          <w:p>
            <w:pPr>
              <w:widowControl/>
              <w:spacing w:line="300" w:lineRule="exact"/>
              <w:jc w:val="left"/>
              <w:rPr>
                <w:rFonts w:eastAsia="方正黑体简体"/>
                <w:color w:val="000000"/>
                <w:kern w:val="0"/>
                <w:sz w:val="18"/>
                <w:szCs w:val="18"/>
              </w:rPr>
            </w:pPr>
          </w:p>
        </w:tc>
        <w:tc>
          <w:tcPr>
            <w:tcW w:w="343" w:type="pct"/>
            <w:noWrap/>
            <w:vAlign w:val="center"/>
          </w:tcPr>
          <w:p>
            <w:pPr>
              <w:widowControl/>
              <w:spacing w:line="300" w:lineRule="exact"/>
              <w:jc w:val="center"/>
              <w:rPr>
                <w:rFonts w:eastAsia="宋体"/>
                <w:color w:val="000000"/>
                <w:kern w:val="0"/>
                <w:sz w:val="18"/>
                <w:szCs w:val="18"/>
              </w:rPr>
            </w:pPr>
            <w:r>
              <w:rPr>
                <w:rFonts w:hint="eastAsia" w:eastAsia="宋体"/>
                <w:color w:val="000000"/>
                <w:kern w:val="0"/>
                <w:sz w:val="18"/>
                <w:szCs w:val="18"/>
              </w:rPr>
              <w:t>效益</w:t>
            </w:r>
          </w:p>
          <w:p>
            <w:pPr>
              <w:widowControl/>
              <w:spacing w:line="300" w:lineRule="exact"/>
              <w:jc w:val="center"/>
              <w:rPr>
                <w:rFonts w:eastAsia="宋体"/>
                <w:color w:val="000000"/>
                <w:kern w:val="0"/>
                <w:sz w:val="18"/>
                <w:szCs w:val="18"/>
              </w:rPr>
            </w:pPr>
            <w:r>
              <w:rPr>
                <w:rFonts w:hint="eastAsia" w:eastAsia="宋体"/>
                <w:color w:val="000000"/>
                <w:kern w:val="0"/>
                <w:sz w:val="18"/>
                <w:szCs w:val="18"/>
              </w:rPr>
              <w:t>指标</w:t>
            </w:r>
          </w:p>
        </w:tc>
        <w:tc>
          <w:tcPr>
            <w:tcW w:w="667" w:type="pct"/>
            <w:gridSpan w:val="3"/>
            <w:noWrap/>
            <w:vAlign w:val="center"/>
          </w:tcPr>
          <w:p>
            <w:pPr>
              <w:widowControl/>
              <w:spacing w:line="300" w:lineRule="exact"/>
              <w:jc w:val="center"/>
              <w:rPr>
                <w:rFonts w:eastAsia="宋体"/>
                <w:color w:val="000000"/>
                <w:kern w:val="0"/>
                <w:sz w:val="18"/>
                <w:szCs w:val="18"/>
              </w:rPr>
            </w:pPr>
            <w:r>
              <w:rPr>
                <w:rFonts w:hint="eastAsia" w:eastAsia="宋体"/>
                <w:color w:val="000000"/>
                <w:kern w:val="0"/>
                <w:sz w:val="18"/>
                <w:szCs w:val="18"/>
              </w:rPr>
              <w:t>可持续影响指标</w:t>
            </w:r>
          </w:p>
        </w:tc>
        <w:tc>
          <w:tcPr>
            <w:tcW w:w="767" w:type="pct"/>
            <w:gridSpan w:val="2"/>
            <w:noWrap/>
            <w:vAlign w:val="center"/>
          </w:tcPr>
          <w:p>
            <w:pPr>
              <w:widowControl/>
              <w:spacing w:line="300" w:lineRule="exact"/>
              <w:jc w:val="left"/>
              <w:rPr>
                <w:rFonts w:hint="default" w:eastAsia="宋体"/>
                <w:color w:val="000000"/>
                <w:kern w:val="0"/>
                <w:sz w:val="18"/>
                <w:szCs w:val="18"/>
                <w:lang w:val="en-US" w:eastAsia="zh-CN"/>
              </w:rPr>
            </w:pPr>
            <w:r>
              <w:rPr>
                <w:rFonts w:hint="eastAsia" w:eastAsia="宋体"/>
                <w:color w:val="000000"/>
                <w:kern w:val="0"/>
                <w:sz w:val="18"/>
                <w:szCs w:val="18"/>
                <w:lang w:val="en-US" w:eastAsia="zh-CN"/>
              </w:rPr>
              <w:t>办公场所、公共区域日常维护</w:t>
            </w:r>
          </w:p>
        </w:tc>
        <w:tc>
          <w:tcPr>
            <w:tcW w:w="873" w:type="pct"/>
            <w:gridSpan w:val="2"/>
            <w:noWrap/>
            <w:vAlign w:val="center"/>
          </w:tcPr>
          <w:p>
            <w:pPr>
              <w:widowControl/>
              <w:spacing w:line="300" w:lineRule="exact"/>
              <w:jc w:val="left"/>
              <w:rPr>
                <w:rFonts w:hint="eastAsia" w:eastAsia="宋体"/>
                <w:color w:val="000000"/>
                <w:kern w:val="0"/>
                <w:sz w:val="18"/>
                <w:szCs w:val="18"/>
                <w:lang w:eastAsia="zh-CN"/>
              </w:rPr>
            </w:pPr>
            <w:r>
              <w:rPr>
                <w:rFonts w:hint="eastAsia" w:eastAsia="宋体"/>
                <w:color w:val="000000"/>
                <w:kern w:val="0"/>
                <w:sz w:val="18"/>
                <w:szCs w:val="18"/>
              </w:rPr>
              <w:t>　</w:t>
            </w:r>
            <w:r>
              <w:rPr>
                <w:rFonts w:hint="eastAsia" w:eastAsia="宋体"/>
                <w:color w:val="000000"/>
                <w:kern w:val="0"/>
                <w:sz w:val="18"/>
                <w:szCs w:val="18"/>
                <w:lang w:val="en-US" w:eastAsia="zh-CN"/>
              </w:rPr>
              <w:t>正常</w:t>
            </w:r>
          </w:p>
        </w:tc>
        <w:tc>
          <w:tcPr>
            <w:tcW w:w="955" w:type="pct"/>
            <w:gridSpan w:val="2"/>
            <w:noWrap/>
            <w:vAlign w:val="center"/>
          </w:tcPr>
          <w:p>
            <w:pPr>
              <w:widowControl/>
              <w:spacing w:line="300" w:lineRule="exact"/>
              <w:jc w:val="left"/>
              <w:rPr>
                <w:rFonts w:hint="eastAsia" w:eastAsia="宋体"/>
                <w:color w:val="000000"/>
                <w:kern w:val="0"/>
                <w:sz w:val="18"/>
                <w:szCs w:val="18"/>
                <w:lang w:eastAsia="zh-CN"/>
              </w:rPr>
            </w:pPr>
            <w:r>
              <w:rPr>
                <w:rFonts w:hint="eastAsia" w:eastAsia="宋体"/>
                <w:color w:val="000000"/>
                <w:kern w:val="0"/>
                <w:sz w:val="18"/>
                <w:szCs w:val="18"/>
              </w:rPr>
              <w:t>　</w:t>
            </w:r>
            <w:r>
              <w:rPr>
                <w:rFonts w:hint="eastAsia" w:eastAsia="宋体"/>
                <w:color w:val="000000"/>
                <w:kern w:val="0"/>
                <w:sz w:val="18"/>
                <w:szCs w:val="18"/>
                <w:lang w:val="en-US" w:eastAsia="zh-CN"/>
              </w:rPr>
              <w:t>正常</w:t>
            </w:r>
          </w:p>
        </w:tc>
        <w:tc>
          <w:tcPr>
            <w:tcW w:w="927" w:type="pct"/>
            <w:gridSpan w:val="2"/>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3" w:hRule="atLeast"/>
          <w:jc w:val="center"/>
        </w:trPr>
        <w:tc>
          <w:tcPr>
            <w:tcW w:w="464" w:type="pct"/>
            <w:gridSpan w:val="2"/>
            <w:vMerge w:val="continue"/>
            <w:noWrap w:val="0"/>
            <w:vAlign w:val="center"/>
          </w:tcPr>
          <w:p>
            <w:pPr>
              <w:widowControl/>
              <w:spacing w:line="300" w:lineRule="exact"/>
              <w:jc w:val="left"/>
              <w:rPr>
                <w:rFonts w:eastAsia="方正黑体简体"/>
                <w:color w:val="000000"/>
                <w:kern w:val="0"/>
                <w:sz w:val="18"/>
                <w:szCs w:val="18"/>
              </w:rPr>
            </w:pPr>
          </w:p>
        </w:tc>
        <w:tc>
          <w:tcPr>
            <w:tcW w:w="343" w:type="pct"/>
            <w:noWrap/>
            <w:vAlign w:val="center"/>
          </w:tcPr>
          <w:p>
            <w:pPr>
              <w:widowControl/>
              <w:spacing w:line="300" w:lineRule="exact"/>
              <w:jc w:val="center"/>
              <w:rPr>
                <w:rFonts w:eastAsia="宋体"/>
                <w:color w:val="000000"/>
                <w:kern w:val="0"/>
                <w:sz w:val="18"/>
                <w:szCs w:val="18"/>
              </w:rPr>
            </w:pPr>
            <w:r>
              <w:rPr>
                <w:rFonts w:hint="eastAsia" w:eastAsia="宋体"/>
                <w:color w:val="000000"/>
                <w:kern w:val="0"/>
                <w:sz w:val="18"/>
                <w:szCs w:val="18"/>
              </w:rPr>
              <w:t>满意度</w:t>
            </w:r>
          </w:p>
          <w:p>
            <w:pPr>
              <w:widowControl/>
              <w:spacing w:line="300" w:lineRule="exact"/>
              <w:jc w:val="center"/>
              <w:rPr>
                <w:rFonts w:eastAsia="宋体"/>
                <w:color w:val="000000"/>
                <w:kern w:val="0"/>
                <w:sz w:val="18"/>
                <w:szCs w:val="18"/>
              </w:rPr>
            </w:pPr>
            <w:r>
              <w:rPr>
                <w:rFonts w:hint="eastAsia" w:eastAsia="宋体"/>
                <w:color w:val="000000"/>
                <w:kern w:val="0"/>
                <w:sz w:val="18"/>
                <w:szCs w:val="18"/>
              </w:rPr>
              <w:t>指标</w:t>
            </w:r>
          </w:p>
        </w:tc>
        <w:tc>
          <w:tcPr>
            <w:tcW w:w="667" w:type="pct"/>
            <w:gridSpan w:val="3"/>
            <w:noWrap/>
            <w:vAlign w:val="center"/>
          </w:tcPr>
          <w:p>
            <w:pPr>
              <w:widowControl/>
              <w:spacing w:line="300" w:lineRule="exact"/>
              <w:jc w:val="center"/>
              <w:rPr>
                <w:rFonts w:eastAsia="宋体"/>
                <w:color w:val="000000"/>
                <w:kern w:val="0"/>
                <w:sz w:val="18"/>
                <w:szCs w:val="18"/>
              </w:rPr>
            </w:pPr>
            <w:r>
              <w:rPr>
                <w:rFonts w:hint="eastAsia" w:eastAsia="宋体"/>
                <w:color w:val="000000"/>
                <w:kern w:val="0"/>
                <w:sz w:val="18"/>
                <w:szCs w:val="18"/>
              </w:rPr>
              <w:t>满意度指标</w:t>
            </w:r>
          </w:p>
        </w:tc>
        <w:tc>
          <w:tcPr>
            <w:tcW w:w="767" w:type="pct"/>
            <w:gridSpan w:val="2"/>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lang w:val="en-US" w:eastAsia="zh-CN"/>
              </w:rPr>
              <w:t>职工、群众</w:t>
            </w:r>
            <w:r>
              <w:rPr>
                <w:rFonts w:hint="eastAsia" w:eastAsia="宋体"/>
                <w:color w:val="000000"/>
                <w:kern w:val="0"/>
                <w:sz w:val="18"/>
                <w:szCs w:val="18"/>
              </w:rPr>
              <w:t>满意度</w:t>
            </w:r>
          </w:p>
        </w:tc>
        <w:tc>
          <w:tcPr>
            <w:tcW w:w="873" w:type="pct"/>
            <w:gridSpan w:val="2"/>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　≥9</w:t>
            </w:r>
            <w:r>
              <w:rPr>
                <w:rFonts w:hint="eastAsia" w:eastAsia="宋体"/>
                <w:color w:val="000000"/>
                <w:kern w:val="0"/>
                <w:sz w:val="18"/>
                <w:szCs w:val="18"/>
                <w:lang w:val="en-US" w:eastAsia="zh-CN"/>
              </w:rPr>
              <w:t>2</w:t>
            </w:r>
            <w:r>
              <w:rPr>
                <w:rFonts w:hint="eastAsia" w:eastAsia="宋体"/>
                <w:color w:val="000000"/>
                <w:kern w:val="0"/>
                <w:sz w:val="18"/>
                <w:szCs w:val="18"/>
              </w:rPr>
              <w:t>%</w:t>
            </w:r>
          </w:p>
        </w:tc>
        <w:tc>
          <w:tcPr>
            <w:tcW w:w="955" w:type="pct"/>
            <w:gridSpan w:val="2"/>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　≥9</w:t>
            </w:r>
            <w:r>
              <w:rPr>
                <w:rFonts w:hint="eastAsia" w:eastAsia="宋体"/>
                <w:color w:val="000000"/>
                <w:kern w:val="0"/>
                <w:sz w:val="18"/>
                <w:szCs w:val="18"/>
                <w:lang w:val="en-US" w:eastAsia="zh-CN"/>
              </w:rPr>
              <w:t>2</w:t>
            </w:r>
            <w:r>
              <w:rPr>
                <w:rFonts w:hint="eastAsia" w:eastAsia="宋体"/>
                <w:color w:val="000000"/>
                <w:kern w:val="0"/>
                <w:sz w:val="18"/>
                <w:szCs w:val="18"/>
              </w:rPr>
              <w:t>%</w:t>
            </w:r>
          </w:p>
        </w:tc>
        <w:tc>
          <w:tcPr>
            <w:tcW w:w="927" w:type="pct"/>
            <w:gridSpan w:val="2"/>
            <w:noWrap/>
            <w:vAlign w:val="center"/>
          </w:tcPr>
          <w:p>
            <w:pPr>
              <w:widowControl/>
              <w:spacing w:line="300" w:lineRule="exact"/>
              <w:jc w:val="left"/>
              <w:rPr>
                <w:rFonts w:eastAsia="宋体"/>
                <w:color w:val="000000"/>
                <w:kern w:val="0"/>
                <w:sz w:val="18"/>
                <w:szCs w:val="18"/>
              </w:rPr>
            </w:pPr>
            <w:r>
              <w:rPr>
                <w:rFonts w:hint="eastAsia" w:eastAsia="宋体"/>
                <w:color w:val="000000"/>
                <w:kern w:val="0"/>
                <w:sz w:val="18"/>
                <w:szCs w:val="18"/>
              </w:rPr>
              <w:t>　</w:t>
            </w:r>
          </w:p>
        </w:tc>
      </w:tr>
    </w:tbl>
    <w:p>
      <w:pPr>
        <w:spacing w:line="620" w:lineRule="exact"/>
        <w:jc w:val="center"/>
        <w:rPr>
          <w:rFonts w:hint="eastAsia" w:eastAsia="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bookmarkStart w:id="65" w:name="_GoBack"/>
      <w:bookmarkEnd w:id="65"/>
      <w:r>
        <w:rPr>
          <w:rFonts w:hint="eastAsia" w:ascii="方正小标宋简体" w:hAnsi="方正小标宋简体" w:eastAsia="方正小标宋简体" w:cs="方正小标宋简体"/>
          <w:color w:val="000000"/>
          <w:spacing w:val="-12"/>
          <w:kern w:val="0"/>
          <w:sz w:val="40"/>
          <w:szCs w:val="40"/>
        </w:rPr>
        <w:t>202</w:t>
      </w:r>
      <w:r>
        <w:rPr>
          <w:rFonts w:hint="eastAsia" w:ascii="方正小标宋简体" w:hAnsi="方正小标宋简体" w:eastAsia="方正小标宋简体" w:cs="方正小标宋简体"/>
          <w:color w:val="000000"/>
          <w:spacing w:val="-12"/>
          <w:kern w:val="0"/>
          <w:sz w:val="40"/>
          <w:szCs w:val="40"/>
          <w:lang w:val="en-US" w:eastAsia="zh-CN"/>
        </w:rPr>
        <w:t>3</w:t>
      </w:r>
      <w:r>
        <w:rPr>
          <w:rFonts w:hint="eastAsia" w:ascii="方正小标宋简体" w:hAnsi="方正小标宋简体" w:eastAsia="方正小标宋简体" w:cs="方正小标宋简体"/>
          <w:color w:val="000000"/>
          <w:spacing w:val="-12"/>
          <w:kern w:val="0"/>
          <w:sz w:val="40"/>
          <w:szCs w:val="40"/>
        </w:rPr>
        <w:t>年度乐至县项目支出绩效目标完成情况表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33"/>
        <w:gridCol w:w="711"/>
        <w:gridCol w:w="293"/>
        <w:gridCol w:w="606"/>
        <w:gridCol w:w="867"/>
        <w:gridCol w:w="120"/>
        <w:gridCol w:w="1212"/>
        <w:gridCol w:w="1869"/>
        <w:gridCol w:w="169"/>
        <w:gridCol w:w="2210"/>
        <w:gridCol w:w="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noWrap w:val="0"/>
            <w:vAlign w:val="center"/>
          </w:tcPr>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项目</w:t>
            </w:r>
          </w:p>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名称</w:t>
            </w:r>
          </w:p>
        </w:tc>
        <w:tc>
          <w:tcPr>
            <w:tcW w:w="8057" w:type="dxa"/>
            <w:gridSpan w:val="9"/>
            <w:noWrap w:val="0"/>
            <w:vAlign w:val="center"/>
          </w:tcPr>
          <w:p>
            <w:pPr>
              <w:widowControl/>
              <w:spacing w:line="260" w:lineRule="exact"/>
              <w:jc w:val="center"/>
              <w:rPr>
                <w:rFonts w:hint="default" w:eastAsia="宋体"/>
                <w:color w:val="000000"/>
                <w:kern w:val="0"/>
                <w:sz w:val="21"/>
                <w:szCs w:val="21"/>
                <w:lang w:val="en-US" w:eastAsia="zh-CN"/>
              </w:rPr>
            </w:pPr>
            <w:r>
              <w:rPr>
                <w:rFonts w:hint="eastAsia" w:eastAsia="宋体"/>
                <w:color w:val="000000"/>
                <w:kern w:val="0"/>
                <w:sz w:val="21"/>
                <w:szCs w:val="21"/>
                <w:lang w:val="en-US" w:eastAsia="zh-CN"/>
              </w:rPr>
              <w:t>增加应急帮扶超期资金缺口经费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vMerge w:val="restart"/>
            <w:noWrap w:val="0"/>
            <w:vAlign w:val="center"/>
          </w:tcPr>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项目</w:t>
            </w:r>
          </w:p>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类型</w:t>
            </w: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产业发展</w:t>
            </w:r>
          </w:p>
        </w:tc>
        <w:tc>
          <w:tcPr>
            <w:tcW w:w="606"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民生</w:t>
            </w:r>
          </w:p>
          <w:p>
            <w:pPr>
              <w:widowControl/>
              <w:spacing w:line="260" w:lineRule="exact"/>
              <w:jc w:val="center"/>
              <w:rPr>
                <w:rFonts w:eastAsia="宋体"/>
                <w:color w:val="000000"/>
                <w:kern w:val="0"/>
                <w:sz w:val="21"/>
                <w:szCs w:val="21"/>
              </w:rPr>
            </w:pPr>
            <w:r>
              <w:rPr>
                <w:rFonts w:hint="eastAsia" w:eastAsia="宋体"/>
                <w:color w:val="000000"/>
                <w:kern w:val="0"/>
                <w:sz w:val="21"/>
                <w:szCs w:val="21"/>
              </w:rPr>
              <w:t>保障</w:t>
            </w:r>
          </w:p>
        </w:tc>
        <w:tc>
          <w:tcPr>
            <w:tcW w:w="2199"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基础设施</w:t>
            </w:r>
          </w:p>
        </w:tc>
        <w:tc>
          <w:tcPr>
            <w:tcW w:w="4248"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行政运行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512" w:hRule="atLeast"/>
          <w:jc w:val="center"/>
        </w:trPr>
        <w:tc>
          <w:tcPr>
            <w:tcW w:w="833" w:type="dxa"/>
            <w:vMerge w:val="continue"/>
            <w:noWrap w:val="0"/>
            <w:vAlign w:val="center"/>
          </w:tcPr>
          <w:p>
            <w:pPr>
              <w:widowControl/>
              <w:spacing w:line="260" w:lineRule="exact"/>
              <w:jc w:val="center"/>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eastAsia="宋体"/>
                <w:color w:val="000000"/>
                <w:kern w:val="0"/>
                <w:sz w:val="21"/>
                <w:szCs w:val="21"/>
              </w:rPr>
              <w:t>□</w:t>
            </w:r>
          </w:p>
        </w:tc>
        <w:tc>
          <w:tcPr>
            <w:tcW w:w="606" w:type="dxa"/>
            <w:noWrap w:val="0"/>
            <w:vAlign w:val="center"/>
          </w:tcPr>
          <w:p>
            <w:pPr>
              <w:spacing w:line="260" w:lineRule="exact"/>
              <w:jc w:val="center"/>
              <w:rPr>
                <w:rFonts w:eastAsia="宋体"/>
                <w:color w:val="000000"/>
                <w:sz w:val="21"/>
                <w:szCs w:val="21"/>
              </w:rPr>
            </w:pPr>
            <w:r>
              <w:rPr>
                <w:rFonts w:hint="eastAsia" w:eastAsia="宋体"/>
                <w:color w:val="000000"/>
                <w:kern w:val="0"/>
                <w:sz w:val="21"/>
                <w:szCs w:val="21"/>
              </w:rPr>
              <w:t>√</w:t>
            </w:r>
          </w:p>
        </w:tc>
        <w:tc>
          <w:tcPr>
            <w:tcW w:w="2199" w:type="dxa"/>
            <w:gridSpan w:val="3"/>
            <w:noWrap w:val="0"/>
            <w:vAlign w:val="center"/>
          </w:tcPr>
          <w:p>
            <w:pPr>
              <w:spacing w:line="260" w:lineRule="exact"/>
              <w:jc w:val="center"/>
              <w:rPr>
                <w:rFonts w:eastAsia="宋体"/>
                <w:color w:val="000000"/>
                <w:sz w:val="21"/>
                <w:szCs w:val="21"/>
              </w:rPr>
            </w:pPr>
            <w:r>
              <w:rPr>
                <w:rFonts w:eastAsia="宋体"/>
                <w:color w:val="000000"/>
                <w:kern w:val="0"/>
                <w:sz w:val="21"/>
                <w:szCs w:val="21"/>
              </w:rPr>
              <w:t>□</w:t>
            </w:r>
          </w:p>
        </w:tc>
        <w:tc>
          <w:tcPr>
            <w:tcW w:w="4248" w:type="dxa"/>
            <w:gridSpan w:val="3"/>
            <w:noWrap w:val="0"/>
            <w:vAlign w:val="center"/>
          </w:tcPr>
          <w:p>
            <w:pPr>
              <w:spacing w:line="260" w:lineRule="exact"/>
              <w:jc w:val="center"/>
              <w:rPr>
                <w:rFonts w:hint="eastAsia" w:eastAsia="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noWrap w:val="0"/>
            <w:vAlign w:val="center"/>
          </w:tcPr>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部门（单位）名称</w:t>
            </w:r>
          </w:p>
        </w:tc>
        <w:tc>
          <w:tcPr>
            <w:tcW w:w="3809" w:type="dxa"/>
            <w:gridSpan w:val="6"/>
            <w:noWrap w:val="0"/>
            <w:vAlign w:val="center"/>
          </w:tcPr>
          <w:p>
            <w:pPr>
              <w:widowControl/>
              <w:spacing w:line="260" w:lineRule="exact"/>
              <w:jc w:val="center"/>
              <w:rPr>
                <w:rFonts w:hint="eastAsia" w:eastAsia="宋体"/>
                <w:color w:val="000000"/>
                <w:kern w:val="0"/>
                <w:sz w:val="21"/>
                <w:szCs w:val="21"/>
              </w:rPr>
            </w:pPr>
            <w:r>
              <w:rPr>
                <w:rFonts w:hint="eastAsia" w:eastAsia="宋体"/>
                <w:color w:val="000000"/>
                <w:kern w:val="0"/>
                <w:sz w:val="21"/>
                <w:szCs w:val="21"/>
              </w:rPr>
              <w:t>乐至县惠民帮扶中心</w:t>
            </w:r>
          </w:p>
        </w:tc>
        <w:tc>
          <w:tcPr>
            <w:tcW w:w="2038"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预算单位编码</w:t>
            </w:r>
          </w:p>
        </w:tc>
        <w:tc>
          <w:tcPr>
            <w:tcW w:w="2210" w:type="dxa"/>
            <w:noWrap w:val="0"/>
            <w:vAlign w:val="center"/>
          </w:tcPr>
          <w:p>
            <w:pPr>
              <w:widowControl/>
              <w:spacing w:line="260" w:lineRule="exact"/>
              <w:jc w:val="left"/>
              <w:rPr>
                <w:rFonts w:hint="eastAsia" w:eastAsia="宋体"/>
                <w:color w:val="000000"/>
                <w:kern w:val="0"/>
                <w:sz w:val="21"/>
                <w:szCs w:val="21"/>
              </w:rPr>
            </w:pPr>
            <w:r>
              <w:rPr>
                <w:rFonts w:hint="eastAsia" w:eastAsia="宋体"/>
                <w:color w:val="000000"/>
                <w:kern w:val="0"/>
                <w:sz w:val="21"/>
                <w:szCs w:val="21"/>
              </w:rPr>
              <w:t>406</w:t>
            </w:r>
            <w:r>
              <w:rPr>
                <w:rFonts w:hint="eastAsia" w:eastAsia="宋体"/>
                <w:color w:val="000000"/>
                <w:kern w:val="0"/>
                <w:sz w:val="21"/>
                <w:szCs w:val="21"/>
                <w:lang w:val="en-US" w:eastAsia="zh-CN"/>
              </w:rPr>
              <w:t>0</w:t>
            </w:r>
            <w:r>
              <w:rPr>
                <w:rFonts w:hint="eastAsia" w:eastAsia="宋体"/>
                <w:color w:val="000000"/>
                <w:kern w:val="0"/>
                <w:sz w:val="21"/>
                <w:szCs w:val="21"/>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507" w:hRule="atLeast"/>
          <w:jc w:val="center"/>
        </w:trPr>
        <w:tc>
          <w:tcPr>
            <w:tcW w:w="833" w:type="dxa"/>
            <w:vMerge w:val="restart"/>
            <w:noWrap w:val="0"/>
            <w:vAlign w:val="center"/>
          </w:tcPr>
          <w:p>
            <w:pPr>
              <w:widowControl/>
              <w:spacing w:line="290" w:lineRule="exact"/>
              <w:jc w:val="center"/>
              <w:rPr>
                <w:color w:val="000000"/>
                <w:kern w:val="0"/>
                <w:sz w:val="21"/>
                <w:szCs w:val="21"/>
              </w:rPr>
            </w:pPr>
            <w:r>
              <w:rPr>
                <w:rFonts w:hint="eastAsia"/>
                <w:color w:val="000000"/>
                <w:kern w:val="0"/>
                <w:sz w:val="21"/>
                <w:szCs w:val="21"/>
              </w:rPr>
              <w:t>预算执行情况</w:t>
            </w:r>
          </w:p>
        </w:tc>
        <w:tc>
          <w:tcPr>
            <w:tcW w:w="1004" w:type="dxa"/>
            <w:gridSpan w:val="2"/>
            <w:noWrap w:val="0"/>
            <w:vAlign w:val="center"/>
          </w:tcPr>
          <w:p>
            <w:pPr>
              <w:widowControl/>
              <w:spacing w:line="290" w:lineRule="exact"/>
              <w:jc w:val="center"/>
              <w:rPr>
                <w:color w:val="000000"/>
                <w:kern w:val="0"/>
                <w:sz w:val="21"/>
                <w:szCs w:val="21"/>
              </w:rPr>
            </w:pPr>
            <w:r>
              <w:rPr>
                <w:rFonts w:hint="eastAsia"/>
                <w:color w:val="000000"/>
                <w:kern w:val="0"/>
                <w:sz w:val="21"/>
                <w:szCs w:val="21"/>
              </w:rPr>
              <w:t>项目</w:t>
            </w:r>
          </w:p>
        </w:tc>
        <w:tc>
          <w:tcPr>
            <w:tcW w:w="606"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预算额</w:t>
            </w:r>
            <w:r>
              <w:rPr>
                <w:rFonts w:eastAsia="宋体"/>
                <w:color w:val="000000"/>
                <w:kern w:val="0"/>
                <w:sz w:val="21"/>
                <w:szCs w:val="21"/>
              </w:rPr>
              <w:t>(</w:t>
            </w:r>
            <w:r>
              <w:rPr>
                <w:rFonts w:hint="eastAsia" w:eastAsia="宋体"/>
                <w:color w:val="000000"/>
                <w:kern w:val="0"/>
                <w:sz w:val="21"/>
                <w:szCs w:val="21"/>
                <w:lang w:val="en-US" w:eastAsia="zh-CN"/>
              </w:rPr>
              <w:t>万</w:t>
            </w:r>
            <w:r>
              <w:rPr>
                <w:rFonts w:hint="eastAsia" w:eastAsia="宋体"/>
                <w:color w:val="000000"/>
                <w:kern w:val="0"/>
                <w:sz w:val="21"/>
                <w:szCs w:val="21"/>
              </w:rPr>
              <w:t>元</w:t>
            </w:r>
            <w:r>
              <w:rPr>
                <w:rFonts w:eastAsia="宋体"/>
                <w:color w:val="000000"/>
                <w:kern w:val="0"/>
                <w:sz w:val="21"/>
                <w:szCs w:val="21"/>
              </w:rPr>
              <w:t>)</w:t>
            </w:r>
          </w:p>
        </w:tc>
        <w:tc>
          <w:tcPr>
            <w:tcW w:w="867"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执行额</w:t>
            </w:r>
            <w:r>
              <w:rPr>
                <w:rFonts w:eastAsia="宋体"/>
                <w:color w:val="000000"/>
                <w:kern w:val="0"/>
                <w:sz w:val="21"/>
                <w:szCs w:val="21"/>
              </w:rPr>
              <w:t>(</w:t>
            </w:r>
            <w:r>
              <w:rPr>
                <w:rFonts w:hint="eastAsia" w:eastAsia="宋体"/>
                <w:color w:val="000000"/>
                <w:kern w:val="0"/>
                <w:sz w:val="21"/>
                <w:szCs w:val="21"/>
                <w:lang w:val="en-US" w:eastAsia="zh-CN"/>
              </w:rPr>
              <w:t>万</w:t>
            </w:r>
            <w:r>
              <w:rPr>
                <w:rFonts w:hint="eastAsia" w:eastAsia="宋体"/>
                <w:color w:val="000000"/>
                <w:kern w:val="0"/>
                <w:sz w:val="21"/>
                <w:szCs w:val="21"/>
              </w:rPr>
              <w:t>元</w:t>
            </w:r>
            <w:r>
              <w:rPr>
                <w:rFonts w:eastAsia="宋体"/>
                <w:color w:val="000000"/>
                <w:kern w:val="0"/>
                <w:sz w:val="21"/>
                <w:szCs w:val="21"/>
              </w:rPr>
              <w:t>)</w:t>
            </w:r>
          </w:p>
        </w:tc>
        <w:tc>
          <w:tcPr>
            <w:tcW w:w="1332"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当年结转结余额</w:t>
            </w:r>
            <w:r>
              <w:rPr>
                <w:rFonts w:eastAsia="宋体"/>
                <w:color w:val="000000"/>
                <w:kern w:val="0"/>
                <w:sz w:val="21"/>
                <w:szCs w:val="21"/>
              </w:rPr>
              <w:t>(</w:t>
            </w:r>
            <w:r>
              <w:rPr>
                <w:rFonts w:hint="eastAsia" w:eastAsia="宋体"/>
                <w:color w:val="000000"/>
                <w:kern w:val="0"/>
                <w:sz w:val="21"/>
                <w:szCs w:val="21"/>
                <w:lang w:val="en-US" w:eastAsia="zh-CN"/>
              </w:rPr>
              <w:t>万</w:t>
            </w:r>
            <w:r>
              <w:rPr>
                <w:rFonts w:hint="eastAsia" w:eastAsia="宋体"/>
                <w:color w:val="000000"/>
                <w:kern w:val="0"/>
                <w:sz w:val="21"/>
                <w:szCs w:val="21"/>
              </w:rPr>
              <w:t>元</w:t>
            </w:r>
            <w:r>
              <w:rPr>
                <w:rFonts w:eastAsia="宋体"/>
                <w:color w:val="000000"/>
                <w:kern w:val="0"/>
                <w:sz w:val="21"/>
                <w:szCs w:val="21"/>
              </w:rPr>
              <w:t>)</w:t>
            </w:r>
          </w:p>
        </w:tc>
        <w:tc>
          <w:tcPr>
            <w:tcW w:w="2038"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结转结余率</w:t>
            </w:r>
            <w:r>
              <w:rPr>
                <w:rFonts w:eastAsia="宋体"/>
                <w:color w:val="000000"/>
                <w:kern w:val="0"/>
                <w:sz w:val="21"/>
                <w:szCs w:val="21"/>
              </w:rPr>
              <w:t>%</w:t>
            </w:r>
          </w:p>
        </w:tc>
        <w:tc>
          <w:tcPr>
            <w:tcW w:w="2210"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结转结余变动率</w:t>
            </w:r>
            <w:r>
              <w:rPr>
                <w:rFonts w:eastAsia="宋体"/>
                <w:color w:val="000000"/>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合计</w:t>
            </w:r>
          </w:p>
        </w:tc>
        <w:tc>
          <w:tcPr>
            <w:tcW w:w="606" w:type="dxa"/>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30</w:t>
            </w:r>
          </w:p>
        </w:tc>
        <w:tc>
          <w:tcPr>
            <w:tcW w:w="867" w:type="dxa"/>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30</w:t>
            </w:r>
          </w:p>
        </w:tc>
        <w:tc>
          <w:tcPr>
            <w:tcW w:w="1332" w:type="dxa"/>
            <w:gridSpan w:val="2"/>
            <w:noWrap w:val="0"/>
            <w:vAlign w:val="center"/>
          </w:tcPr>
          <w:p>
            <w:pPr>
              <w:widowControl/>
              <w:spacing w:line="260" w:lineRule="exact"/>
              <w:jc w:val="left"/>
              <w:rPr>
                <w:rFonts w:hint="eastAsia"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基本支出</w:t>
            </w:r>
          </w:p>
        </w:tc>
        <w:tc>
          <w:tcPr>
            <w:tcW w:w="606" w:type="dxa"/>
            <w:noWrap w:val="0"/>
            <w:vAlign w:val="center"/>
          </w:tcPr>
          <w:p>
            <w:pPr>
              <w:widowControl/>
              <w:spacing w:line="260" w:lineRule="exact"/>
              <w:jc w:val="left"/>
              <w:rPr>
                <w:rFonts w:hint="default" w:eastAsia="宋体"/>
                <w:color w:val="000000"/>
                <w:kern w:val="0"/>
                <w:sz w:val="21"/>
                <w:szCs w:val="21"/>
                <w:lang w:val="en-US" w:eastAsia="zh-CN"/>
              </w:rPr>
            </w:pPr>
          </w:p>
        </w:tc>
        <w:tc>
          <w:tcPr>
            <w:tcW w:w="867" w:type="dxa"/>
            <w:noWrap w:val="0"/>
            <w:vAlign w:val="center"/>
          </w:tcPr>
          <w:p>
            <w:pPr>
              <w:widowControl/>
              <w:spacing w:line="260" w:lineRule="exact"/>
              <w:jc w:val="left"/>
              <w:rPr>
                <w:rFonts w:hint="default" w:eastAsia="宋体"/>
                <w:color w:val="000000"/>
                <w:kern w:val="0"/>
                <w:sz w:val="21"/>
                <w:szCs w:val="21"/>
                <w:lang w:val="en-US" w:eastAsia="zh-CN"/>
              </w:rPr>
            </w:pP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政策和项目支出</w:t>
            </w:r>
          </w:p>
        </w:tc>
        <w:tc>
          <w:tcPr>
            <w:tcW w:w="606" w:type="dxa"/>
            <w:noWrap w:val="0"/>
            <w:vAlign w:val="center"/>
          </w:tcPr>
          <w:p>
            <w:pPr>
              <w:widowControl/>
              <w:spacing w:line="260" w:lineRule="exact"/>
              <w:jc w:val="left"/>
              <w:rPr>
                <w:rFonts w:hint="default" w:eastAsia="宋体"/>
                <w:color w:val="000000"/>
                <w:kern w:val="0"/>
                <w:sz w:val="21"/>
                <w:szCs w:val="21"/>
                <w:lang w:val="en-US"/>
              </w:rPr>
            </w:pPr>
            <w:r>
              <w:rPr>
                <w:rFonts w:hint="eastAsia" w:eastAsia="宋体"/>
                <w:color w:val="000000"/>
                <w:kern w:val="0"/>
                <w:sz w:val="21"/>
                <w:szCs w:val="21"/>
                <w:lang w:val="en-US" w:eastAsia="zh-CN"/>
              </w:rPr>
              <w:t>30</w:t>
            </w:r>
          </w:p>
        </w:tc>
        <w:tc>
          <w:tcPr>
            <w:tcW w:w="867" w:type="dxa"/>
            <w:noWrap w:val="0"/>
            <w:vAlign w:val="center"/>
          </w:tcPr>
          <w:p>
            <w:pPr>
              <w:widowControl/>
              <w:spacing w:line="260" w:lineRule="exact"/>
              <w:jc w:val="left"/>
              <w:rPr>
                <w:rFonts w:hint="default" w:eastAsia="宋体"/>
                <w:color w:val="000000"/>
                <w:kern w:val="0"/>
                <w:sz w:val="21"/>
                <w:szCs w:val="21"/>
                <w:lang w:val="en-US"/>
              </w:rPr>
            </w:pPr>
            <w:r>
              <w:rPr>
                <w:rFonts w:hint="eastAsia" w:eastAsia="宋体"/>
                <w:color w:val="000000"/>
                <w:kern w:val="0"/>
                <w:sz w:val="21"/>
                <w:szCs w:val="21"/>
                <w:lang w:val="en-US" w:eastAsia="zh-CN"/>
              </w:rPr>
              <w:t>30</w:t>
            </w: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313" w:hRule="atLeast"/>
          <w:jc w:val="center"/>
        </w:trPr>
        <w:tc>
          <w:tcPr>
            <w:tcW w:w="833" w:type="dxa"/>
            <w:vMerge w:val="restart"/>
            <w:noWrap w:val="0"/>
            <w:vAlign w:val="center"/>
          </w:tcPr>
          <w:p>
            <w:pPr>
              <w:widowControl/>
              <w:spacing w:line="290" w:lineRule="exact"/>
              <w:jc w:val="center"/>
              <w:rPr>
                <w:color w:val="000000"/>
                <w:kern w:val="0"/>
                <w:sz w:val="21"/>
                <w:szCs w:val="21"/>
              </w:rPr>
            </w:pPr>
            <w:r>
              <w:rPr>
                <w:rFonts w:hint="eastAsia"/>
                <w:color w:val="000000"/>
                <w:kern w:val="0"/>
                <w:sz w:val="21"/>
                <w:szCs w:val="21"/>
              </w:rPr>
              <w:t>预算</w:t>
            </w:r>
          </w:p>
          <w:p>
            <w:pPr>
              <w:widowControl/>
              <w:spacing w:line="290" w:lineRule="exact"/>
              <w:jc w:val="center"/>
              <w:rPr>
                <w:color w:val="000000"/>
                <w:kern w:val="0"/>
                <w:sz w:val="21"/>
                <w:szCs w:val="21"/>
              </w:rPr>
            </w:pPr>
            <w:r>
              <w:rPr>
                <w:rFonts w:hint="eastAsia"/>
                <w:color w:val="000000"/>
                <w:kern w:val="0"/>
                <w:sz w:val="21"/>
                <w:szCs w:val="21"/>
              </w:rPr>
              <w:t>结构</w:t>
            </w:r>
          </w:p>
        </w:tc>
        <w:tc>
          <w:tcPr>
            <w:tcW w:w="1004" w:type="dxa"/>
            <w:gridSpan w:val="2"/>
            <w:noWrap w:val="0"/>
            <w:vAlign w:val="center"/>
          </w:tcPr>
          <w:p>
            <w:pPr>
              <w:widowControl/>
              <w:spacing w:line="290" w:lineRule="exact"/>
              <w:jc w:val="center"/>
              <w:rPr>
                <w:color w:val="000000"/>
                <w:kern w:val="0"/>
                <w:sz w:val="21"/>
                <w:szCs w:val="21"/>
              </w:rPr>
            </w:pPr>
            <w:r>
              <w:rPr>
                <w:rFonts w:hint="eastAsia"/>
                <w:color w:val="000000"/>
                <w:kern w:val="0"/>
                <w:sz w:val="21"/>
                <w:szCs w:val="21"/>
              </w:rPr>
              <w:t>项目</w:t>
            </w:r>
          </w:p>
        </w:tc>
        <w:tc>
          <w:tcPr>
            <w:tcW w:w="606"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合计</w:t>
            </w:r>
          </w:p>
        </w:tc>
        <w:tc>
          <w:tcPr>
            <w:tcW w:w="867"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一般公共预算安排</w:t>
            </w:r>
          </w:p>
        </w:tc>
        <w:tc>
          <w:tcPr>
            <w:tcW w:w="1332"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政府性基金预算安排</w:t>
            </w:r>
          </w:p>
        </w:tc>
        <w:tc>
          <w:tcPr>
            <w:tcW w:w="2038"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国有资本经营预算安排</w:t>
            </w:r>
          </w:p>
        </w:tc>
        <w:tc>
          <w:tcPr>
            <w:tcW w:w="2210"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社保基金预算安排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预算额</w:t>
            </w:r>
            <w:r>
              <w:rPr>
                <w:color w:val="000000"/>
                <w:kern w:val="0"/>
                <w:sz w:val="21"/>
                <w:szCs w:val="21"/>
              </w:rPr>
              <w:t>(</w:t>
            </w:r>
            <w:r>
              <w:rPr>
                <w:rFonts w:hint="eastAsia" w:eastAsia="宋体"/>
                <w:color w:val="000000"/>
                <w:kern w:val="0"/>
                <w:sz w:val="21"/>
                <w:szCs w:val="21"/>
                <w:lang w:val="en-US" w:eastAsia="zh-CN"/>
              </w:rPr>
              <w:t>万</w:t>
            </w:r>
            <w:r>
              <w:rPr>
                <w:rFonts w:hint="eastAsia" w:eastAsia="宋体"/>
                <w:color w:val="000000"/>
                <w:kern w:val="0"/>
                <w:sz w:val="21"/>
                <w:szCs w:val="21"/>
              </w:rPr>
              <w:t>元</w:t>
            </w:r>
            <w:r>
              <w:rPr>
                <w:color w:val="000000"/>
                <w:kern w:val="0"/>
                <w:sz w:val="21"/>
                <w:szCs w:val="21"/>
              </w:rPr>
              <w:t>)</w:t>
            </w:r>
          </w:p>
        </w:tc>
        <w:tc>
          <w:tcPr>
            <w:tcW w:w="606" w:type="dxa"/>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30</w:t>
            </w:r>
          </w:p>
        </w:tc>
        <w:tc>
          <w:tcPr>
            <w:tcW w:w="867" w:type="dxa"/>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30</w:t>
            </w:r>
          </w:p>
        </w:tc>
        <w:tc>
          <w:tcPr>
            <w:tcW w:w="1332" w:type="dxa"/>
            <w:gridSpan w:val="2"/>
            <w:noWrap w:val="0"/>
            <w:vAlign w:val="center"/>
          </w:tcPr>
          <w:p>
            <w:pPr>
              <w:widowControl/>
              <w:spacing w:line="260" w:lineRule="exact"/>
              <w:jc w:val="left"/>
              <w:rPr>
                <w:rFonts w:hint="eastAsia"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执行额</w:t>
            </w:r>
            <w:r>
              <w:rPr>
                <w:color w:val="000000"/>
                <w:kern w:val="0"/>
                <w:sz w:val="21"/>
                <w:szCs w:val="21"/>
              </w:rPr>
              <w:t>(</w:t>
            </w:r>
            <w:r>
              <w:rPr>
                <w:rFonts w:hint="eastAsia" w:eastAsia="宋体"/>
                <w:color w:val="000000"/>
                <w:kern w:val="0"/>
                <w:sz w:val="21"/>
                <w:szCs w:val="21"/>
                <w:lang w:val="en-US" w:eastAsia="zh-CN"/>
              </w:rPr>
              <w:t>万</w:t>
            </w:r>
            <w:r>
              <w:rPr>
                <w:rFonts w:hint="eastAsia" w:eastAsia="宋体"/>
                <w:color w:val="000000"/>
                <w:kern w:val="0"/>
                <w:sz w:val="21"/>
                <w:szCs w:val="21"/>
              </w:rPr>
              <w:t>元</w:t>
            </w:r>
            <w:r>
              <w:rPr>
                <w:color w:val="000000"/>
                <w:kern w:val="0"/>
                <w:sz w:val="21"/>
                <w:szCs w:val="21"/>
              </w:rPr>
              <w:t>)</w:t>
            </w:r>
          </w:p>
        </w:tc>
        <w:tc>
          <w:tcPr>
            <w:tcW w:w="606" w:type="dxa"/>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30</w:t>
            </w:r>
          </w:p>
        </w:tc>
        <w:tc>
          <w:tcPr>
            <w:tcW w:w="867" w:type="dxa"/>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30</w:t>
            </w: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spacing w:val="-20"/>
                <w:kern w:val="0"/>
                <w:sz w:val="21"/>
                <w:szCs w:val="21"/>
              </w:rPr>
              <w:t>当年结转结余额</w:t>
            </w:r>
            <w:r>
              <w:rPr>
                <w:color w:val="000000"/>
                <w:spacing w:val="-20"/>
                <w:kern w:val="0"/>
                <w:sz w:val="21"/>
                <w:szCs w:val="21"/>
              </w:rPr>
              <w:t>(</w:t>
            </w:r>
            <w:r>
              <w:rPr>
                <w:rFonts w:hint="eastAsia" w:eastAsia="宋体"/>
                <w:color w:val="000000"/>
                <w:kern w:val="0"/>
                <w:sz w:val="21"/>
                <w:szCs w:val="21"/>
                <w:lang w:val="en-US" w:eastAsia="zh-CN"/>
              </w:rPr>
              <w:t>万</w:t>
            </w:r>
            <w:r>
              <w:rPr>
                <w:rFonts w:hint="eastAsia" w:eastAsia="宋体"/>
                <w:color w:val="000000"/>
                <w:kern w:val="0"/>
                <w:sz w:val="21"/>
                <w:szCs w:val="21"/>
              </w:rPr>
              <w:t>元</w:t>
            </w:r>
            <w:r>
              <w:rPr>
                <w:color w:val="000000"/>
                <w:spacing w:val="-20"/>
                <w:kern w:val="0"/>
                <w:sz w:val="21"/>
                <w:szCs w:val="21"/>
              </w:rPr>
              <w:t>)</w:t>
            </w:r>
          </w:p>
        </w:tc>
        <w:tc>
          <w:tcPr>
            <w:tcW w:w="606" w:type="dxa"/>
            <w:noWrap w:val="0"/>
            <w:vAlign w:val="center"/>
          </w:tcPr>
          <w:p>
            <w:pPr>
              <w:widowControl/>
              <w:spacing w:line="260" w:lineRule="exact"/>
              <w:jc w:val="left"/>
              <w:rPr>
                <w:rFonts w:hint="eastAsia" w:eastAsia="宋体"/>
                <w:color w:val="000000"/>
                <w:kern w:val="0"/>
                <w:sz w:val="21"/>
                <w:szCs w:val="21"/>
              </w:rPr>
            </w:pPr>
            <w:r>
              <w:rPr>
                <w:rFonts w:hint="eastAsia" w:eastAsia="宋体"/>
                <w:color w:val="000000"/>
                <w:kern w:val="0"/>
                <w:sz w:val="21"/>
                <w:szCs w:val="21"/>
              </w:rPr>
              <w:t>0</w:t>
            </w:r>
          </w:p>
        </w:tc>
        <w:tc>
          <w:tcPr>
            <w:tcW w:w="867"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结转结余率</w:t>
            </w:r>
            <w:r>
              <w:rPr>
                <w:color w:val="000000"/>
                <w:kern w:val="0"/>
                <w:sz w:val="21"/>
                <w:szCs w:val="21"/>
              </w:rPr>
              <w:t>%</w:t>
            </w:r>
          </w:p>
        </w:tc>
        <w:tc>
          <w:tcPr>
            <w:tcW w:w="606"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867"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结转结余变动率</w:t>
            </w:r>
            <w:r>
              <w:rPr>
                <w:color w:val="000000"/>
                <w:kern w:val="0"/>
                <w:sz w:val="21"/>
                <w:szCs w:val="21"/>
              </w:rPr>
              <w:t>%</w:t>
            </w:r>
          </w:p>
        </w:tc>
        <w:tc>
          <w:tcPr>
            <w:tcW w:w="606"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867"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424" w:hRule="atLeast"/>
          <w:jc w:val="center"/>
        </w:trPr>
        <w:tc>
          <w:tcPr>
            <w:tcW w:w="833" w:type="dxa"/>
            <w:vMerge w:val="restart"/>
            <w:noWrap w:val="0"/>
            <w:vAlign w:val="center"/>
          </w:tcPr>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年度总体目标</w:t>
            </w:r>
          </w:p>
        </w:tc>
        <w:tc>
          <w:tcPr>
            <w:tcW w:w="1610"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预算总体目标</w:t>
            </w:r>
          </w:p>
        </w:tc>
        <w:tc>
          <w:tcPr>
            <w:tcW w:w="2199"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预算总体目标执行结果</w:t>
            </w:r>
          </w:p>
        </w:tc>
        <w:tc>
          <w:tcPr>
            <w:tcW w:w="4248"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预算总体目标与预算总体目标执行结果偏差情况及原因分析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188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610" w:type="dxa"/>
            <w:gridSpan w:val="3"/>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困难群众救助（县级领导指示救助、生活救助、教育救助、医疗救助、临时应急救助）</w:t>
            </w:r>
          </w:p>
        </w:tc>
        <w:tc>
          <w:tcPr>
            <w:tcW w:w="2199" w:type="dxa"/>
            <w:gridSpan w:val="3"/>
            <w:noWrap w:val="0"/>
            <w:vAlign w:val="center"/>
          </w:tcPr>
          <w:p>
            <w:pPr>
              <w:widowControl/>
              <w:spacing w:line="260" w:lineRule="exact"/>
              <w:jc w:val="center"/>
              <w:rPr>
                <w:rFonts w:hint="eastAsia" w:eastAsia="宋体"/>
                <w:color w:val="000000"/>
                <w:kern w:val="0"/>
                <w:sz w:val="21"/>
                <w:szCs w:val="21"/>
              </w:rPr>
            </w:pPr>
            <w:r>
              <w:rPr>
                <w:rFonts w:hint="eastAsia" w:eastAsia="宋体"/>
                <w:color w:val="000000"/>
                <w:kern w:val="0"/>
                <w:sz w:val="21"/>
                <w:szCs w:val="21"/>
              </w:rPr>
              <w:t>优</w:t>
            </w:r>
          </w:p>
        </w:tc>
        <w:tc>
          <w:tcPr>
            <w:tcW w:w="4248" w:type="dxa"/>
            <w:gridSpan w:val="3"/>
            <w:noWrap w:val="0"/>
            <w:vAlign w:val="center"/>
          </w:tcPr>
          <w:p>
            <w:pPr>
              <w:widowControl/>
              <w:spacing w:line="260" w:lineRule="exact"/>
              <w:jc w:val="center"/>
              <w:rPr>
                <w:rFonts w:hint="eastAsia" w:eastAsia="宋体"/>
                <w:color w:val="000000"/>
                <w:kern w:val="0"/>
                <w:sz w:val="21"/>
                <w:szCs w:val="21"/>
              </w:rPr>
            </w:pPr>
            <w:r>
              <w:rPr>
                <w:rFonts w:hint="eastAsia" w:eastAsia="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79" w:hRule="atLeast"/>
          <w:jc w:val="center"/>
        </w:trPr>
        <w:tc>
          <w:tcPr>
            <w:tcW w:w="833" w:type="dxa"/>
            <w:vMerge w:val="restart"/>
            <w:noWrap w:val="0"/>
            <w:vAlign w:val="center"/>
          </w:tcPr>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年度绩</w:t>
            </w:r>
          </w:p>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效指标</w:t>
            </w:r>
          </w:p>
        </w:tc>
        <w:tc>
          <w:tcPr>
            <w:tcW w:w="711"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一级</w:t>
            </w:r>
          </w:p>
          <w:p>
            <w:pPr>
              <w:widowControl/>
              <w:spacing w:line="260" w:lineRule="exact"/>
              <w:jc w:val="center"/>
              <w:rPr>
                <w:rFonts w:eastAsia="宋体"/>
                <w:color w:val="000000"/>
                <w:kern w:val="0"/>
                <w:sz w:val="21"/>
                <w:szCs w:val="21"/>
              </w:rPr>
            </w:pPr>
            <w:r>
              <w:rPr>
                <w:rFonts w:hint="eastAsia" w:eastAsia="宋体"/>
                <w:color w:val="000000"/>
                <w:kern w:val="0"/>
                <w:sz w:val="21"/>
                <w:szCs w:val="21"/>
              </w:rPr>
              <w:t>指标</w:t>
            </w:r>
          </w:p>
        </w:tc>
        <w:tc>
          <w:tcPr>
            <w:tcW w:w="899"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二级指标</w:t>
            </w:r>
          </w:p>
        </w:tc>
        <w:tc>
          <w:tcPr>
            <w:tcW w:w="987"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三级</w:t>
            </w:r>
          </w:p>
          <w:p>
            <w:pPr>
              <w:widowControl/>
              <w:spacing w:line="260" w:lineRule="exact"/>
              <w:jc w:val="center"/>
              <w:rPr>
                <w:rFonts w:eastAsia="宋体"/>
                <w:color w:val="000000"/>
                <w:kern w:val="0"/>
                <w:sz w:val="21"/>
                <w:szCs w:val="21"/>
              </w:rPr>
            </w:pPr>
            <w:r>
              <w:rPr>
                <w:rFonts w:hint="eastAsia" w:eastAsia="宋体"/>
                <w:color w:val="000000"/>
                <w:kern w:val="0"/>
                <w:sz w:val="21"/>
                <w:szCs w:val="21"/>
              </w:rPr>
              <w:t>指标</w:t>
            </w:r>
          </w:p>
        </w:tc>
        <w:tc>
          <w:tcPr>
            <w:tcW w:w="1212"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预算指标值</w:t>
            </w:r>
            <w:r>
              <w:rPr>
                <w:rFonts w:eastAsia="宋体"/>
                <w:color w:val="000000"/>
                <w:kern w:val="0"/>
                <w:sz w:val="21"/>
                <w:szCs w:val="21"/>
              </w:rPr>
              <w:t>(</w:t>
            </w:r>
            <w:r>
              <w:rPr>
                <w:rFonts w:hint="eastAsia" w:eastAsia="宋体"/>
                <w:color w:val="000000"/>
                <w:kern w:val="0"/>
                <w:sz w:val="21"/>
                <w:szCs w:val="21"/>
              </w:rPr>
              <w:t>包含数字及文字描述</w:t>
            </w:r>
            <w:r>
              <w:rPr>
                <w:rFonts w:eastAsia="宋体"/>
                <w:color w:val="000000"/>
                <w:kern w:val="0"/>
                <w:sz w:val="21"/>
                <w:szCs w:val="21"/>
              </w:rPr>
              <w:t>)</w:t>
            </w:r>
          </w:p>
        </w:tc>
        <w:tc>
          <w:tcPr>
            <w:tcW w:w="1869"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预算指标值执行结果</w:t>
            </w:r>
            <w:r>
              <w:rPr>
                <w:rFonts w:eastAsia="宋体"/>
                <w:color w:val="000000"/>
                <w:kern w:val="0"/>
                <w:sz w:val="21"/>
                <w:szCs w:val="21"/>
              </w:rPr>
              <w:t>(</w:t>
            </w:r>
            <w:r>
              <w:rPr>
                <w:rFonts w:hint="eastAsia" w:eastAsia="宋体"/>
                <w:color w:val="000000"/>
                <w:kern w:val="0"/>
                <w:sz w:val="21"/>
                <w:szCs w:val="21"/>
              </w:rPr>
              <w:t>包含数字及文字描述</w:t>
            </w:r>
            <w:r>
              <w:rPr>
                <w:rFonts w:eastAsia="宋体"/>
                <w:color w:val="000000"/>
                <w:kern w:val="0"/>
                <w:sz w:val="21"/>
                <w:szCs w:val="21"/>
              </w:rPr>
              <w:t>)</w:t>
            </w:r>
          </w:p>
        </w:tc>
        <w:tc>
          <w:tcPr>
            <w:tcW w:w="2389"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预算指标值与预算指标值执行结果偏差情况及原因分析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restart"/>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项目</w:t>
            </w:r>
          </w:p>
          <w:p>
            <w:pPr>
              <w:widowControl/>
              <w:spacing w:line="300" w:lineRule="exact"/>
              <w:jc w:val="left"/>
              <w:rPr>
                <w:rFonts w:eastAsia="宋体"/>
                <w:color w:val="000000"/>
                <w:kern w:val="0"/>
                <w:sz w:val="21"/>
                <w:szCs w:val="21"/>
              </w:rPr>
            </w:pPr>
            <w:r>
              <w:rPr>
                <w:rFonts w:hint="eastAsia" w:eastAsia="宋体"/>
                <w:color w:val="000000"/>
                <w:kern w:val="0"/>
                <w:sz w:val="21"/>
                <w:szCs w:val="21"/>
              </w:rPr>
              <w:t>完成</w:t>
            </w:r>
          </w:p>
        </w:tc>
        <w:tc>
          <w:tcPr>
            <w:tcW w:w="899" w:type="dxa"/>
            <w:gridSpan w:val="2"/>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数量</w:t>
            </w:r>
          </w:p>
          <w:p>
            <w:pPr>
              <w:widowControl/>
              <w:spacing w:line="300" w:lineRule="exact"/>
              <w:jc w:val="left"/>
              <w:rPr>
                <w:rFonts w:eastAsia="宋体"/>
                <w:color w:val="000000"/>
                <w:kern w:val="0"/>
                <w:sz w:val="21"/>
                <w:szCs w:val="21"/>
              </w:rPr>
            </w:pPr>
            <w:r>
              <w:rPr>
                <w:rFonts w:hint="eastAsia" w:eastAsia="宋体"/>
                <w:color w:val="000000"/>
                <w:kern w:val="0"/>
                <w:sz w:val="21"/>
                <w:szCs w:val="21"/>
              </w:rPr>
              <w:t>指标</w:t>
            </w:r>
          </w:p>
        </w:tc>
        <w:tc>
          <w:tcPr>
            <w:tcW w:w="987" w:type="dxa"/>
            <w:gridSpan w:val="2"/>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救济费金额</w:t>
            </w:r>
          </w:p>
        </w:tc>
        <w:tc>
          <w:tcPr>
            <w:tcW w:w="1212" w:type="dxa"/>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lang w:val="en-US" w:eastAsia="zh-CN"/>
              </w:rPr>
              <w:t>30</w:t>
            </w:r>
            <w:r>
              <w:rPr>
                <w:rFonts w:hint="eastAsia" w:eastAsia="宋体"/>
                <w:color w:val="000000"/>
                <w:kern w:val="0"/>
                <w:sz w:val="21"/>
                <w:szCs w:val="21"/>
              </w:rPr>
              <w:t>万元</w:t>
            </w:r>
          </w:p>
        </w:tc>
        <w:tc>
          <w:tcPr>
            <w:tcW w:w="1869" w:type="dxa"/>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100%（救助</w:t>
            </w:r>
            <w:r>
              <w:rPr>
                <w:rFonts w:hint="eastAsia" w:eastAsia="宋体"/>
                <w:color w:val="000000"/>
                <w:kern w:val="0"/>
                <w:sz w:val="21"/>
                <w:szCs w:val="21"/>
                <w:lang w:val="en-US" w:eastAsia="zh-CN"/>
              </w:rPr>
              <w:t>300</w:t>
            </w:r>
            <w:r>
              <w:rPr>
                <w:rFonts w:hint="eastAsia" w:eastAsia="宋体"/>
                <w:color w:val="000000"/>
                <w:kern w:val="0"/>
                <w:sz w:val="21"/>
                <w:szCs w:val="21"/>
              </w:rPr>
              <w:t>余人）</w:t>
            </w:r>
          </w:p>
        </w:tc>
        <w:tc>
          <w:tcPr>
            <w:tcW w:w="2389" w:type="dxa"/>
            <w:gridSpan w:val="3"/>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continue"/>
            <w:noWrap w:val="0"/>
            <w:vAlign w:val="center"/>
          </w:tcPr>
          <w:p>
            <w:pPr>
              <w:widowControl/>
              <w:spacing w:line="300" w:lineRule="exact"/>
              <w:jc w:val="left"/>
              <w:rPr>
                <w:rFonts w:hint="eastAsia" w:eastAsia="宋体"/>
                <w:color w:val="000000"/>
                <w:kern w:val="0"/>
                <w:sz w:val="21"/>
                <w:szCs w:val="21"/>
              </w:rPr>
            </w:pPr>
          </w:p>
        </w:tc>
        <w:tc>
          <w:tcPr>
            <w:tcW w:w="899" w:type="dxa"/>
            <w:gridSpan w:val="2"/>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时效</w:t>
            </w:r>
          </w:p>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指标</w:t>
            </w:r>
          </w:p>
        </w:tc>
        <w:tc>
          <w:tcPr>
            <w:tcW w:w="987" w:type="dxa"/>
            <w:gridSpan w:val="2"/>
            <w:noWrap w:val="0"/>
            <w:vAlign w:val="center"/>
          </w:tcPr>
          <w:p>
            <w:pPr>
              <w:widowControl/>
              <w:spacing w:line="300" w:lineRule="exact"/>
              <w:jc w:val="left"/>
              <w:rPr>
                <w:rFonts w:hint="eastAsia" w:eastAsia="宋体"/>
                <w:color w:val="000000"/>
                <w:kern w:val="0"/>
                <w:sz w:val="21"/>
                <w:szCs w:val="21"/>
              </w:rPr>
            </w:pPr>
            <w:r>
              <w:rPr>
                <w:rFonts w:eastAsia="宋体"/>
                <w:color w:val="000000"/>
                <w:kern w:val="0"/>
                <w:sz w:val="21"/>
                <w:szCs w:val="21"/>
              </w:rPr>
              <w:t>:</w:t>
            </w:r>
            <w:r>
              <w:rPr>
                <w:rFonts w:hint="eastAsia" w:eastAsia="宋体"/>
                <w:color w:val="000000"/>
                <w:kern w:val="0"/>
                <w:sz w:val="21"/>
                <w:szCs w:val="21"/>
              </w:rPr>
              <w:t>经费在一定时间内使用</w:t>
            </w:r>
          </w:p>
        </w:tc>
        <w:tc>
          <w:tcPr>
            <w:tcW w:w="1212" w:type="dxa"/>
            <w:noWrap w:val="0"/>
            <w:vAlign w:val="center"/>
          </w:tcPr>
          <w:p>
            <w:pPr>
              <w:widowControl/>
              <w:spacing w:line="30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12个月</w:t>
            </w:r>
          </w:p>
        </w:tc>
        <w:tc>
          <w:tcPr>
            <w:tcW w:w="1869"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12个月</w:t>
            </w:r>
          </w:p>
        </w:tc>
        <w:tc>
          <w:tcPr>
            <w:tcW w:w="2389"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continue"/>
            <w:noWrap w:val="0"/>
            <w:vAlign w:val="center"/>
          </w:tcPr>
          <w:p>
            <w:pPr>
              <w:widowControl/>
              <w:spacing w:line="300" w:lineRule="exact"/>
              <w:jc w:val="left"/>
              <w:rPr>
                <w:rFonts w:hint="eastAsia" w:eastAsia="宋体"/>
                <w:color w:val="000000"/>
                <w:kern w:val="0"/>
                <w:sz w:val="21"/>
                <w:szCs w:val="21"/>
              </w:rPr>
            </w:pPr>
          </w:p>
        </w:tc>
        <w:tc>
          <w:tcPr>
            <w:tcW w:w="899" w:type="dxa"/>
            <w:gridSpan w:val="2"/>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成本</w:t>
            </w:r>
          </w:p>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指标</w:t>
            </w:r>
          </w:p>
        </w:tc>
        <w:tc>
          <w:tcPr>
            <w:tcW w:w="987" w:type="dxa"/>
            <w:gridSpan w:val="2"/>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救助标准</w:t>
            </w:r>
          </w:p>
        </w:tc>
        <w:tc>
          <w:tcPr>
            <w:tcW w:w="1212"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500-1000元/人</w:t>
            </w:r>
          </w:p>
        </w:tc>
        <w:tc>
          <w:tcPr>
            <w:tcW w:w="1869"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500-1000元/人</w:t>
            </w:r>
          </w:p>
        </w:tc>
        <w:tc>
          <w:tcPr>
            <w:tcW w:w="2389"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continue"/>
            <w:noWrap w:val="0"/>
            <w:vAlign w:val="center"/>
          </w:tcPr>
          <w:p>
            <w:pPr>
              <w:widowControl/>
              <w:spacing w:line="300" w:lineRule="exact"/>
              <w:jc w:val="left"/>
              <w:rPr>
                <w:rFonts w:hint="eastAsia" w:eastAsia="宋体"/>
                <w:color w:val="000000"/>
                <w:kern w:val="0"/>
                <w:sz w:val="21"/>
                <w:szCs w:val="21"/>
              </w:rPr>
            </w:pPr>
          </w:p>
        </w:tc>
        <w:tc>
          <w:tcPr>
            <w:tcW w:w="899" w:type="dxa"/>
            <w:gridSpan w:val="2"/>
            <w:noWrap w:val="0"/>
            <w:vAlign w:val="center"/>
          </w:tcPr>
          <w:p>
            <w:pPr>
              <w:widowControl/>
              <w:spacing w:line="300" w:lineRule="exact"/>
              <w:jc w:val="left"/>
              <w:rPr>
                <w:rFonts w:hint="eastAsia" w:eastAsia="宋体"/>
                <w:color w:val="000000"/>
                <w:kern w:val="0"/>
                <w:sz w:val="21"/>
                <w:szCs w:val="21"/>
              </w:rPr>
            </w:pPr>
            <w:r>
              <w:rPr>
                <w:rFonts w:eastAsia="宋体"/>
                <w:color w:val="000000"/>
                <w:kern w:val="0"/>
                <w:sz w:val="21"/>
                <w:szCs w:val="21"/>
              </w:rPr>
              <w:t>经济效益指标</w:t>
            </w:r>
          </w:p>
        </w:tc>
        <w:tc>
          <w:tcPr>
            <w:tcW w:w="987" w:type="dxa"/>
            <w:gridSpan w:val="2"/>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救助效率：上门救助困难群众经审核属实，按标准救助</w:t>
            </w:r>
          </w:p>
        </w:tc>
        <w:tc>
          <w:tcPr>
            <w:tcW w:w="1212" w:type="dxa"/>
            <w:noWrap w:val="0"/>
            <w:vAlign w:val="center"/>
          </w:tcPr>
          <w:p>
            <w:pPr>
              <w:widowControl/>
              <w:spacing w:line="300" w:lineRule="exact"/>
              <w:jc w:val="left"/>
              <w:rPr>
                <w:rFonts w:hint="eastAsia" w:eastAsia="宋体"/>
                <w:color w:val="000000"/>
                <w:kern w:val="0"/>
                <w:sz w:val="21"/>
                <w:szCs w:val="21"/>
              </w:rPr>
            </w:pPr>
            <w:r>
              <w:rPr>
                <w:rFonts w:eastAsia="宋体"/>
                <w:color w:val="000000"/>
                <w:kern w:val="0"/>
                <w:sz w:val="21"/>
                <w:szCs w:val="21"/>
              </w:rPr>
              <w:t>100%</w:t>
            </w:r>
          </w:p>
        </w:tc>
        <w:tc>
          <w:tcPr>
            <w:tcW w:w="1869"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救助</w:t>
            </w:r>
            <w:r>
              <w:rPr>
                <w:rFonts w:hint="eastAsia" w:eastAsia="宋体"/>
                <w:color w:val="000000"/>
                <w:kern w:val="0"/>
                <w:sz w:val="21"/>
                <w:szCs w:val="21"/>
                <w:lang w:val="en-US" w:eastAsia="zh-CN"/>
              </w:rPr>
              <w:t>300余</w:t>
            </w:r>
            <w:r>
              <w:rPr>
                <w:rFonts w:hint="eastAsia" w:eastAsia="宋体"/>
                <w:color w:val="000000"/>
                <w:kern w:val="0"/>
                <w:sz w:val="21"/>
                <w:szCs w:val="21"/>
              </w:rPr>
              <w:t>人</w:t>
            </w:r>
          </w:p>
        </w:tc>
        <w:tc>
          <w:tcPr>
            <w:tcW w:w="2389"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continue"/>
            <w:noWrap w:val="0"/>
            <w:vAlign w:val="center"/>
          </w:tcPr>
          <w:p>
            <w:pPr>
              <w:widowControl/>
              <w:spacing w:line="300" w:lineRule="exact"/>
              <w:jc w:val="left"/>
              <w:rPr>
                <w:rFonts w:hint="eastAsia" w:eastAsia="宋体"/>
                <w:color w:val="000000"/>
                <w:kern w:val="0"/>
                <w:sz w:val="21"/>
                <w:szCs w:val="21"/>
              </w:rPr>
            </w:pPr>
          </w:p>
        </w:tc>
        <w:tc>
          <w:tcPr>
            <w:tcW w:w="899" w:type="dxa"/>
            <w:gridSpan w:val="2"/>
            <w:noWrap w:val="0"/>
            <w:vAlign w:val="center"/>
          </w:tcPr>
          <w:p>
            <w:pPr>
              <w:widowControl/>
              <w:spacing w:line="300" w:lineRule="exact"/>
              <w:jc w:val="left"/>
              <w:rPr>
                <w:rFonts w:hint="eastAsia" w:eastAsia="宋体"/>
                <w:color w:val="000000"/>
                <w:kern w:val="0"/>
                <w:sz w:val="21"/>
                <w:szCs w:val="21"/>
              </w:rPr>
            </w:pPr>
            <w:r>
              <w:rPr>
                <w:rFonts w:eastAsia="宋体"/>
                <w:color w:val="000000"/>
                <w:kern w:val="0"/>
                <w:sz w:val="21"/>
                <w:szCs w:val="21"/>
              </w:rPr>
              <w:t>社会效益指标</w:t>
            </w:r>
          </w:p>
        </w:tc>
        <w:tc>
          <w:tcPr>
            <w:tcW w:w="987" w:type="dxa"/>
            <w:gridSpan w:val="2"/>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扩大困难群众求助知晓度</w:t>
            </w:r>
          </w:p>
        </w:tc>
        <w:tc>
          <w:tcPr>
            <w:tcW w:w="1212"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≥90</w:t>
            </w:r>
            <w:r>
              <w:rPr>
                <w:rFonts w:eastAsia="宋体"/>
                <w:color w:val="000000"/>
                <w:kern w:val="0"/>
                <w:sz w:val="21"/>
                <w:szCs w:val="21"/>
              </w:rPr>
              <w:t>%</w:t>
            </w:r>
          </w:p>
        </w:tc>
        <w:tc>
          <w:tcPr>
            <w:tcW w:w="1869" w:type="dxa"/>
            <w:noWrap w:val="0"/>
            <w:vAlign w:val="center"/>
          </w:tcPr>
          <w:p>
            <w:pPr>
              <w:widowControl/>
              <w:spacing w:line="300" w:lineRule="exact"/>
              <w:jc w:val="left"/>
              <w:rPr>
                <w:rFonts w:hint="eastAsia" w:eastAsia="宋体"/>
                <w:b/>
                <w:color w:val="000000"/>
                <w:kern w:val="0"/>
                <w:sz w:val="21"/>
                <w:szCs w:val="21"/>
              </w:rPr>
            </w:pPr>
            <w:r>
              <w:rPr>
                <w:rFonts w:hint="eastAsia" w:eastAsia="宋体"/>
                <w:color w:val="000000"/>
                <w:kern w:val="0"/>
                <w:sz w:val="21"/>
                <w:szCs w:val="21"/>
              </w:rPr>
              <w:t>≥95%</w:t>
            </w:r>
          </w:p>
        </w:tc>
        <w:tc>
          <w:tcPr>
            <w:tcW w:w="2389"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continue"/>
            <w:noWrap w:val="0"/>
            <w:vAlign w:val="center"/>
          </w:tcPr>
          <w:p>
            <w:pPr>
              <w:widowControl/>
              <w:spacing w:line="260" w:lineRule="exact"/>
              <w:jc w:val="center"/>
              <w:rPr>
                <w:rFonts w:hint="eastAsia" w:eastAsia="宋体"/>
                <w:color w:val="000000"/>
                <w:kern w:val="0"/>
                <w:sz w:val="21"/>
                <w:szCs w:val="21"/>
              </w:rPr>
            </w:pPr>
          </w:p>
        </w:tc>
        <w:tc>
          <w:tcPr>
            <w:tcW w:w="899" w:type="dxa"/>
            <w:gridSpan w:val="2"/>
            <w:noWrap w:val="0"/>
            <w:vAlign w:val="center"/>
          </w:tcPr>
          <w:p>
            <w:pPr>
              <w:widowControl/>
              <w:spacing w:line="300" w:lineRule="exact"/>
              <w:jc w:val="left"/>
              <w:rPr>
                <w:rFonts w:hint="eastAsia" w:eastAsia="宋体"/>
                <w:color w:val="000000"/>
                <w:kern w:val="0"/>
                <w:sz w:val="21"/>
                <w:szCs w:val="21"/>
              </w:rPr>
            </w:pPr>
            <w:r>
              <w:rPr>
                <w:rFonts w:eastAsia="宋体"/>
                <w:color w:val="000000"/>
                <w:kern w:val="0"/>
                <w:sz w:val="21"/>
                <w:szCs w:val="21"/>
              </w:rPr>
              <w:t>满意度指标</w:t>
            </w:r>
          </w:p>
        </w:tc>
        <w:tc>
          <w:tcPr>
            <w:tcW w:w="987" w:type="dxa"/>
            <w:gridSpan w:val="2"/>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受助对象满意度</w:t>
            </w:r>
          </w:p>
        </w:tc>
        <w:tc>
          <w:tcPr>
            <w:tcW w:w="1212" w:type="dxa"/>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≥97%</w:t>
            </w:r>
          </w:p>
        </w:tc>
        <w:tc>
          <w:tcPr>
            <w:tcW w:w="1869"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≥93%</w:t>
            </w:r>
          </w:p>
        </w:tc>
        <w:tc>
          <w:tcPr>
            <w:tcW w:w="2389"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无</w:t>
            </w:r>
          </w:p>
        </w:tc>
      </w:tr>
    </w:tbl>
    <w:p>
      <w:pPr>
        <w:spacing w:line="620" w:lineRule="exact"/>
        <w:jc w:val="left"/>
        <w:rPr>
          <w:rFonts w:hint="eastAsia" w:eastAsia="方正黑体简体"/>
          <w:color w:val="000000"/>
          <w:kern w:val="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r>
        <w:rPr>
          <w:rFonts w:hint="eastAsia" w:ascii="方正小标宋简体" w:hAnsi="方正小标宋简体" w:eastAsia="方正小标宋简体" w:cs="方正小标宋简体"/>
          <w:color w:val="000000"/>
          <w:spacing w:val="-12"/>
          <w:kern w:val="0"/>
          <w:sz w:val="40"/>
          <w:szCs w:val="40"/>
        </w:rPr>
        <w:t>202</w:t>
      </w:r>
      <w:r>
        <w:rPr>
          <w:rFonts w:hint="eastAsia" w:ascii="方正小标宋简体" w:hAnsi="方正小标宋简体" w:eastAsia="方正小标宋简体" w:cs="方正小标宋简体"/>
          <w:color w:val="000000"/>
          <w:spacing w:val="-12"/>
          <w:kern w:val="0"/>
          <w:sz w:val="40"/>
          <w:szCs w:val="40"/>
          <w:lang w:val="en-US" w:eastAsia="zh-CN"/>
        </w:rPr>
        <w:t>3</w:t>
      </w:r>
      <w:r>
        <w:rPr>
          <w:rFonts w:hint="eastAsia" w:ascii="方正小标宋简体" w:hAnsi="方正小标宋简体" w:eastAsia="方正小标宋简体" w:cs="方正小标宋简体"/>
          <w:color w:val="000000"/>
          <w:spacing w:val="-12"/>
          <w:kern w:val="0"/>
          <w:sz w:val="40"/>
          <w:szCs w:val="40"/>
        </w:rPr>
        <w:t>年度乐至县项目支出绩效目标完成情况表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33"/>
        <w:gridCol w:w="711"/>
        <w:gridCol w:w="293"/>
        <w:gridCol w:w="606"/>
        <w:gridCol w:w="867"/>
        <w:gridCol w:w="120"/>
        <w:gridCol w:w="1212"/>
        <w:gridCol w:w="1869"/>
        <w:gridCol w:w="169"/>
        <w:gridCol w:w="2210"/>
        <w:gridCol w:w="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noWrap w:val="0"/>
            <w:vAlign w:val="center"/>
          </w:tcPr>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项目</w:t>
            </w:r>
          </w:p>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名称</w:t>
            </w:r>
          </w:p>
        </w:tc>
        <w:tc>
          <w:tcPr>
            <w:tcW w:w="8057" w:type="dxa"/>
            <w:gridSpan w:val="9"/>
            <w:noWrap w:val="0"/>
            <w:vAlign w:val="center"/>
          </w:tcPr>
          <w:p>
            <w:pPr>
              <w:widowControl/>
              <w:spacing w:line="260" w:lineRule="exact"/>
              <w:jc w:val="center"/>
              <w:rPr>
                <w:rFonts w:hint="default" w:eastAsia="宋体"/>
                <w:color w:val="000000"/>
                <w:kern w:val="0"/>
                <w:sz w:val="21"/>
                <w:szCs w:val="21"/>
                <w:lang w:val="en-US" w:eastAsia="zh-CN"/>
              </w:rPr>
            </w:pPr>
            <w:r>
              <w:rPr>
                <w:rFonts w:hint="eastAsia" w:eastAsia="宋体"/>
                <w:color w:val="000000"/>
                <w:kern w:val="0"/>
                <w:sz w:val="21"/>
                <w:szCs w:val="21"/>
                <w:lang w:val="en-US" w:eastAsia="zh-CN"/>
              </w:rPr>
              <w:t>2022年“暖冬行动”送温暖系列活动经费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vMerge w:val="restart"/>
            <w:noWrap w:val="0"/>
            <w:vAlign w:val="center"/>
          </w:tcPr>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项目</w:t>
            </w:r>
          </w:p>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类型</w:t>
            </w: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产业发展</w:t>
            </w:r>
          </w:p>
        </w:tc>
        <w:tc>
          <w:tcPr>
            <w:tcW w:w="606"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民生</w:t>
            </w:r>
          </w:p>
          <w:p>
            <w:pPr>
              <w:widowControl/>
              <w:spacing w:line="260" w:lineRule="exact"/>
              <w:jc w:val="center"/>
              <w:rPr>
                <w:rFonts w:eastAsia="宋体"/>
                <w:color w:val="000000"/>
                <w:kern w:val="0"/>
                <w:sz w:val="21"/>
                <w:szCs w:val="21"/>
              </w:rPr>
            </w:pPr>
            <w:r>
              <w:rPr>
                <w:rFonts w:hint="eastAsia" w:eastAsia="宋体"/>
                <w:color w:val="000000"/>
                <w:kern w:val="0"/>
                <w:sz w:val="21"/>
                <w:szCs w:val="21"/>
              </w:rPr>
              <w:t>保障</w:t>
            </w:r>
          </w:p>
        </w:tc>
        <w:tc>
          <w:tcPr>
            <w:tcW w:w="2199"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基础设施</w:t>
            </w:r>
          </w:p>
        </w:tc>
        <w:tc>
          <w:tcPr>
            <w:tcW w:w="4248"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行政运行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512" w:hRule="atLeast"/>
          <w:jc w:val="center"/>
        </w:trPr>
        <w:tc>
          <w:tcPr>
            <w:tcW w:w="833" w:type="dxa"/>
            <w:vMerge w:val="continue"/>
            <w:noWrap w:val="0"/>
            <w:vAlign w:val="center"/>
          </w:tcPr>
          <w:p>
            <w:pPr>
              <w:widowControl/>
              <w:spacing w:line="260" w:lineRule="exact"/>
              <w:jc w:val="center"/>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eastAsia="宋体"/>
                <w:color w:val="000000"/>
                <w:kern w:val="0"/>
                <w:sz w:val="21"/>
                <w:szCs w:val="21"/>
              </w:rPr>
              <w:t>□</w:t>
            </w:r>
          </w:p>
        </w:tc>
        <w:tc>
          <w:tcPr>
            <w:tcW w:w="606" w:type="dxa"/>
            <w:noWrap w:val="0"/>
            <w:vAlign w:val="center"/>
          </w:tcPr>
          <w:p>
            <w:pPr>
              <w:spacing w:line="260" w:lineRule="exact"/>
              <w:jc w:val="center"/>
              <w:rPr>
                <w:rFonts w:eastAsia="宋体"/>
                <w:color w:val="000000"/>
                <w:sz w:val="21"/>
                <w:szCs w:val="21"/>
              </w:rPr>
            </w:pPr>
            <w:r>
              <w:rPr>
                <w:rFonts w:hint="eastAsia" w:eastAsia="宋体"/>
                <w:color w:val="000000"/>
                <w:kern w:val="0"/>
                <w:sz w:val="21"/>
                <w:szCs w:val="21"/>
              </w:rPr>
              <w:t>√</w:t>
            </w:r>
          </w:p>
        </w:tc>
        <w:tc>
          <w:tcPr>
            <w:tcW w:w="2199" w:type="dxa"/>
            <w:gridSpan w:val="3"/>
            <w:noWrap w:val="0"/>
            <w:vAlign w:val="center"/>
          </w:tcPr>
          <w:p>
            <w:pPr>
              <w:spacing w:line="260" w:lineRule="exact"/>
              <w:jc w:val="center"/>
              <w:rPr>
                <w:rFonts w:eastAsia="宋体"/>
                <w:color w:val="000000"/>
                <w:sz w:val="21"/>
                <w:szCs w:val="21"/>
              </w:rPr>
            </w:pPr>
            <w:r>
              <w:rPr>
                <w:rFonts w:eastAsia="宋体"/>
                <w:color w:val="000000"/>
                <w:kern w:val="0"/>
                <w:sz w:val="21"/>
                <w:szCs w:val="21"/>
              </w:rPr>
              <w:t>□</w:t>
            </w:r>
          </w:p>
        </w:tc>
        <w:tc>
          <w:tcPr>
            <w:tcW w:w="4248" w:type="dxa"/>
            <w:gridSpan w:val="3"/>
            <w:noWrap w:val="0"/>
            <w:vAlign w:val="center"/>
          </w:tcPr>
          <w:p>
            <w:pPr>
              <w:spacing w:line="260" w:lineRule="exact"/>
              <w:jc w:val="center"/>
              <w:rPr>
                <w:rFonts w:hint="eastAsia" w:eastAsia="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noWrap w:val="0"/>
            <w:vAlign w:val="center"/>
          </w:tcPr>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部门（单位）名称</w:t>
            </w:r>
          </w:p>
        </w:tc>
        <w:tc>
          <w:tcPr>
            <w:tcW w:w="3809" w:type="dxa"/>
            <w:gridSpan w:val="6"/>
            <w:noWrap w:val="0"/>
            <w:vAlign w:val="center"/>
          </w:tcPr>
          <w:p>
            <w:pPr>
              <w:widowControl/>
              <w:spacing w:line="260" w:lineRule="exact"/>
              <w:jc w:val="center"/>
              <w:rPr>
                <w:rFonts w:hint="eastAsia" w:eastAsia="宋体"/>
                <w:color w:val="000000"/>
                <w:kern w:val="0"/>
                <w:sz w:val="21"/>
                <w:szCs w:val="21"/>
              </w:rPr>
            </w:pPr>
            <w:r>
              <w:rPr>
                <w:rFonts w:hint="eastAsia" w:eastAsia="宋体"/>
                <w:color w:val="000000"/>
                <w:kern w:val="0"/>
                <w:sz w:val="21"/>
                <w:szCs w:val="21"/>
              </w:rPr>
              <w:t>乐至县惠民帮扶中心</w:t>
            </w:r>
          </w:p>
        </w:tc>
        <w:tc>
          <w:tcPr>
            <w:tcW w:w="2038"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预算单位编码</w:t>
            </w:r>
          </w:p>
        </w:tc>
        <w:tc>
          <w:tcPr>
            <w:tcW w:w="2210" w:type="dxa"/>
            <w:noWrap w:val="0"/>
            <w:vAlign w:val="center"/>
          </w:tcPr>
          <w:p>
            <w:pPr>
              <w:widowControl/>
              <w:spacing w:line="260" w:lineRule="exact"/>
              <w:jc w:val="left"/>
              <w:rPr>
                <w:rFonts w:hint="eastAsia" w:eastAsia="宋体"/>
                <w:color w:val="000000"/>
                <w:kern w:val="0"/>
                <w:sz w:val="21"/>
                <w:szCs w:val="21"/>
              </w:rPr>
            </w:pPr>
            <w:r>
              <w:rPr>
                <w:rFonts w:hint="eastAsia" w:eastAsia="宋体"/>
                <w:color w:val="000000"/>
                <w:kern w:val="0"/>
                <w:sz w:val="21"/>
                <w:szCs w:val="21"/>
              </w:rPr>
              <w:t>406</w:t>
            </w:r>
            <w:r>
              <w:rPr>
                <w:rFonts w:hint="eastAsia" w:eastAsia="宋体"/>
                <w:color w:val="000000"/>
                <w:kern w:val="0"/>
                <w:sz w:val="21"/>
                <w:szCs w:val="21"/>
                <w:lang w:val="en-US" w:eastAsia="zh-CN"/>
              </w:rPr>
              <w:t>0</w:t>
            </w:r>
            <w:r>
              <w:rPr>
                <w:rFonts w:hint="eastAsia" w:eastAsia="宋体"/>
                <w:color w:val="000000"/>
                <w:kern w:val="0"/>
                <w:sz w:val="21"/>
                <w:szCs w:val="21"/>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507" w:hRule="atLeast"/>
          <w:jc w:val="center"/>
        </w:trPr>
        <w:tc>
          <w:tcPr>
            <w:tcW w:w="833" w:type="dxa"/>
            <w:vMerge w:val="restart"/>
            <w:noWrap w:val="0"/>
            <w:vAlign w:val="center"/>
          </w:tcPr>
          <w:p>
            <w:pPr>
              <w:widowControl/>
              <w:spacing w:line="290" w:lineRule="exact"/>
              <w:jc w:val="center"/>
              <w:rPr>
                <w:color w:val="000000"/>
                <w:kern w:val="0"/>
                <w:sz w:val="21"/>
                <w:szCs w:val="21"/>
              </w:rPr>
            </w:pPr>
            <w:r>
              <w:rPr>
                <w:rFonts w:hint="eastAsia"/>
                <w:color w:val="000000"/>
                <w:kern w:val="0"/>
                <w:sz w:val="21"/>
                <w:szCs w:val="21"/>
              </w:rPr>
              <w:t>预算执行情况</w:t>
            </w:r>
          </w:p>
        </w:tc>
        <w:tc>
          <w:tcPr>
            <w:tcW w:w="1004" w:type="dxa"/>
            <w:gridSpan w:val="2"/>
            <w:noWrap w:val="0"/>
            <w:vAlign w:val="center"/>
          </w:tcPr>
          <w:p>
            <w:pPr>
              <w:widowControl/>
              <w:spacing w:line="290" w:lineRule="exact"/>
              <w:jc w:val="center"/>
              <w:rPr>
                <w:color w:val="000000"/>
                <w:kern w:val="0"/>
                <w:sz w:val="21"/>
                <w:szCs w:val="21"/>
              </w:rPr>
            </w:pPr>
            <w:r>
              <w:rPr>
                <w:rFonts w:hint="eastAsia"/>
                <w:color w:val="000000"/>
                <w:kern w:val="0"/>
                <w:sz w:val="21"/>
                <w:szCs w:val="21"/>
              </w:rPr>
              <w:t>项目</w:t>
            </w:r>
          </w:p>
        </w:tc>
        <w:tc>
          <w:tcPr>
            <w:tcW w:w="606"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预算额</w:t>
            </w:r>
            <w:r>
              <w:rPr>
                <w:rFonts w:eastAsia="宋体"/>
                <w:color w:val="000000"/>
                <w:kern w:val="0"/>
                <w:sz w:val="21"/>
                <w:szCs w:val="21"/>
              </w:rPr>
              <w:t>(</w:t>
            </w:r>
            <w:r>
              <w:rPr>
                <w:rFonts w:hint="eastAsia" w:eastAsia="宋体"/>
                <w:color w:val="000000"/>
                <w:kern w:val="0"/>
                <w:sz w:val="21"/>
                <w:szCs w:val="21"/>
                <w:lang w:val="en-US" w:eastAsia="zh-CN"/>
              </w:rPr>
              <w:t>万</w:t>
            </w:r>
            <w:r>
              <w:rPr>
                <w:rFonts w:hint="eastAsia" w:eastAsia="宋体"/>
                <w:color w:val="000000"/>
                <w:kern w:val="0"/>
                <w:sz w:val="21"/>
                <w:szCs w:val="21"/>
              </w:rPr>
              <w:t>元</w:t>
            </w:r>
            <w:r>
              <w:rPr>
                <w:rFonts w:eastAsia="宋体"/>
                <w:color w:val="000000"/>
                <w:kern w:val="0"/>
                <w:sz w:val="21"/>
                <w:szCs w:val="21"/>
              </w:rPr>
              <w:t>)</w:t>
            </w:r>
          </w:p>
        </w:tc>
        <w:tc>
          <w:tcPr>
            <w:tcW w:w="867"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执行额</w:t>
            </w:r>
            <w:r>
              <w:rPr>
                <w:rFonts w:eastAsia="宋体"/>
                <w:color w:val="000000"/>
                <w:kern w:val="0"/>
                <w:sz w:val="21"/>
                <w:szCs w:val="21"/>
              </w:rPr>
              <w:t>(</w:t>
            </w:r>
            <w:r>
              <w:rPr>
                <w:rFonts w:hint="eastAsia" w:eastAsia="宋体"/>
                <w:color w:val="000000"/>
                <w:kern w:val="0"/>
                <w:sz w:val="21"/>
                <w:szCs w:val="21"/>
                <w:lang w:val="en-US" w:eastAsia="zh-CN"/>
              </w:rPr>
              <w:t>万</w:t>
            </w:r>
            <w:r>
              <w:rPr>
                <w:rFonts w:hint="eastAsia" w:eastAsia="宋体"/>
                <w:color w:val="000000"/>
                <w:kern w:val="0"/>
                <w:sz w:val="21"/>
                <w:szCs w:val="21"/>
              </w:rPr>
              <w:t>元</w:t>
            </w:r>
            <w:r>
              <w:rPr>
                <w:rFonts w:eastAsia="宋体"/>
                <w:color w:val="000000"/>
                <w:kern w:val="0"/>
                <w:sz w:val="21"/>
                <w:szCs w:val="21"/>
              </w:rPr>
              <w:t>)</w:t>
            </w:r>
          </w:p>
        </w:tc>
        <w:tc>
          <w:tcPr>
            <w:tcW w:w="1332"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当年结转结余额</w:t>
            </w:r>
            <w:r>
              <w:rPr>
                <w:rFonts w:eastAsia="宋体"/>
                <w:color w:val="000000"/>
                <w:kern w:val="0"/>
                <w:sz w:val="21"/>
                <w:szCs w:val="21"/>
              </w:rPr>
              <w:t>(</w:t>
            </w:r>
            <w:r>
              <w:rPr>
                <w:rFonts w:hint="eastAsia" w:eastAsia="宋体"/>
                <w:color w:val="000000"/>
                <w:kern w:val="0"/>
                <w:sz w:val="21"/>
                <w:szCs w:val="21"/>
                <w:lang w:val="en-US" w:eastAsia="zh-CN"/>
              </w:rPr>
              <w:t>万</w:t>
            </w:r>
            <w:r>
              <w:rPr>
                <w:rFonts w:hint="eastAsia" w:eastAsia="宋体"/>
                <w:color w:val="000000"/>
                <w:kern w:val="0"/>
                <w:sz w:val="21"/>
                <w:szCs w:val="21"/>
              </w:rPr>
              <w:t>元</w:t>
            </w:r>
            <w:r>
              <w:rPr>
                <w:rFonts w:eastAsia="宋体"/>
                <w:color w:val="000000"/>
                <w:kern w:val="0"/>
                <w:sz w:val="21"/>
                <w:szCs w:val="21"/>
              </w:rPr>
              <w:t>)</w:t>
            </w:r>
          </w:p>
        </w:tc>
        <w:tc>
          <w:tcPr>
            <w:tcW w:w="2038"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结转结余率</w:t>
            </w:r>
            <w:r>
              <w:rPr>
                <w:rFonts w:eastAsia="宋体"/>
                <w:color w:val="000000"/>
                <w:kern w:val="0"/>
                <w:sz w:val="21"/>
                <w:szCs w:val="21"/>
              </w:rPr>
              <w:t>%</w:t>
            </w:r>
          </w:p>
        </w:tc>
        <w:tc>
          <w:tcPr>
            <w:tcW w:w="2210"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结转结余变动率</w:t>
            </w:r>
            <w:r>
              <w:rPr>
                <w:rFonts w:eastAsia="宋体"/>
                <w:color w:val="000000"/>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395"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合计</w:t>
            </w:r>
          </w:p>
        </w:tc>
        <w:tc>
          <w:tcPr>
            <w:tcW w:w="606" w:type="dxa"/>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6.2</w:t>
            </w:r>
          </w:p>
        </w:tc>
        <w:tc>
          <w:tcPr>
            <w:tcW w:w="867" w:type="dxa"/>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6.2</w:t>
            </w:r>
          </w:p>
        </w:tc>
        <w:tc>
          <w:tcPr>
            <w:tcW w:w="1332" w:type="dxa"/>
            <w:gridSpan w:val="2"/>
            <w:noWrap w:val="0"/>
            <w:vAlign w:val="center"/>
          </w:tcPr>
          <w:p>
            <w:pPr>
              <w:widowControl/>
              <w:spacing w:line="260" w:lineRule="exact"/>
              <w:jc w:val="left"/>
              <w:rPr>
                <w:rFonts w:hint="eastAsia"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基本支出</w:t>
            </w:r>
          </w:p>
        </w:tc>
        <w:tc>
          <w:tcPr>
            <w:tcW w:w="606" w:type="dxa"/>
            <w:noWrap w:val="0"/>
            <w:vAlign w:val="center"/>
          </w:tcPr>
          <w:p>
            <w:pPr>
              <w:widowControl/>
              <w:spacing w:line="260" w:lineRule="exact"/>
              <w:jc w:val="left"/>
              <w:rPr>
                <w:rFonts w:hint="default" w:eastAsia="宋体"/>
                <w:color w:val="000000"/>
                <w:kern w:val="0"/>
                <w:sz w:val="21"/>
                <w:szCs w:val="21"/>
                <w:lang w:val="en-US" w:eastAsia="zh-CN"/>
              </w:rPr>
            </w:pPr>
          </w:p>
        </w:tc>
        <w:tc>
          <w:tcPr>
            <w:tcW w:w="867" w:type="dxa"/>
            <w:noWrap w:val="0"/>
            <w:vAlign w:val="center"/>
          </w:tcPr>
          <w:p>
            <w:pPr>
              <w:widowControl/>
              <w:spacing w:line="260" w:lineRule="exact"/>
              <w:jc w:val="left"/>
              <w:rPr>
                <w:rFonts w:hint="default" w:eastAsia="宋体"/>
                <w:color w:val="000000"/>
                <w:kern w:val="0"/>
                <w:sz w:val="21"/>
                <w:szCs w:val="21"/>
                <w:lang w:val="en-US" w:eastAsia="zh-CN"/>
              </w:rPr>
            </w:pP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政策和项目支出</w:t>
            </w:r>
          </w:p>
        </w:tc>
        <w:tc>
          <w:tcPr>
            <w:tcW w:w="606" w:type="dxa"/>
            <w:noWrap w:val="0"/>
            <w:vAlign w:val="center"/>
          </w:tcPr>
          <w:p>
            <w:pPr>
              <w:widowControl/>
              <w:spacing w:line="260" w:lineRule="exact"/>
              <w:jc w:val="left"/>
              <w:rPr>
                <w:rFonts w:hint="default" w:eastAsia="宋体"/>
                <w:color w:val="000000"/>
                <w:kern w:val="0"/>
                <w:sz w:val="21"/>
                <w:szCs w:val="21"/>
                <w:lang w:val="en-US"/>
              </w:rPr>
            </w:pPr>
            <w:r>
              <w:rPr>
                <w:rFonts w:hint="eastAsia" w:eastAsia="宋体"/>
                <w:color w:val="000000"/>
                <w:kern w:val="0"/>
                <w:sz w:val="21"/>
                <w:szCs w:val="21"/>
                <w:lang w:val="en-US" w:eastAsia="zh-CN"/>
              </w:rPr>
              <w:t>6.2</w:t>
            </w:r>
          </w:p>
        </w:tc>
        <w:tc>
          <w:tcPr>
            <w:tcW w:w="867" w:type="dxa"/>
            <w:noWrap w:val="0"/>
            <w:vAlign w:val="center"/>
          </w:tcPr>
          <w:p>
            <w:pPr>
              <w:widowControl/>
              <w:spacing w:line="260" w:lineRule="exact"/>
              <w:jc w:val="left"/>
              <w:rPr>
                <w:rFonts w:hint="default" w:eastAsia="宋体"/>
                <w:color w:val="000000"/>
                <w:kern w:val="0"/>
                <w:sz w:val="21"/>
                <w:szCs w:val="21"/>
                <w:lang w:val="en-US"/>
              </w:rPr>
            </w:pPr>
            <w:r>
              <w:rPr>
                <w:rFonts w:hint="eastAsia" w:eastAsia="宋体"/>
                <w:color w:val="000000"/>
                <w:kern w:val="0"/>
                <w:sz w:val="21"/>
                <w:szCs w:val="21"/>
                <w:lang w:val="en-US" w:eastAsia="zh-CN"/>
              </w:rPr>
              <w:t>6.2</w:t>
            </w: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313" w:hRule="atLeast"/>
          <w:jc w:val="center"/>
        </w:trPr>
        <w:tc>
          <w:tcPr>
            <w:tcW w:w="833" w:type="dxa"/>
            <w:vMerge w:val="restart"/>
            <w:noWrap w:val="0"/>
            <w:vAlign w:val="center"/>
          </w:tcPr>
          <w:p>
            <w:pPr>
              <w:widowControl/>
              <w:spacing w:line="290" w:lineRule="exact"/>
              <w:jc w:val="center"/>
              <w:rPr>
                <w:color w:val="000000"/>
                <w:kern w:val="0"/>
                <w:sz w:val="21"/>
                <w:szCs w:val="21"/>
              </w:rPr>
            </w:pPr>
            <w:r>
              <w:rPr>
                <w:rFonts w:hint="eastAsia"/>
                <w:color w:val="000000"/>
                <w:kern w:val="0"/>
                <w:sz w:val="21"/>
                <w:szCs w:val="21"/>
              </w:rPr>
              <w:t>预算</w:t>
            </w:r>
          </w:p>
          <w:p>
            <w:pPr>
              <w:widowControl/>
              <w:spacing w:line="290" w:lineRule="exact"/>
              <w:jc w:val="center"/>
              <w:rPr>
                <w:color w:val="000000"/>
                <w:kern w:val="0"/>
                <w:sz w:val="21"/>
                <w:szCs w:val="21"/>
              </w:rPr>
            </w:pPr>
            <w:r>
              <w:rPr>
                <w:rFonts w:hint="eastAsia"/>
                <w:color w:val="000000"/>
                <w:kern w:val="0"/>
                <w:sz w:val="21"/>
                <w:szCs w:val="21"/>
              </w:rPr>
              <w:t>结构</w:t>
            </w:r>
          </w:p>
        </w:tc>
        <w:tc>
          <w:tcPr>
            <w:tcW w:w="1004" w:type="dxa"/>
            <w:gridSpan w:val="2"/>
            <w:noWrap w:val="0"/>
            <w:vAlign w:val="center"/>
          </w:tcPr>
          <w:p>
            <w:pPr>
              <w:widowControl/>
              <w:spacing w:line="290" w:lineRule="exact"/>
              <w:jc w:val="center"/>
              <w:rPr>
                <w:color w:val="000000"/>
                <w:kern w:val="0"/>
                <w:sz w:val="21"/>
                <w:szCs w:val="21"/>
              </w:rPr>
            </w:pPr>
            <w:r>
              <w:rPr>
                <w:rFonts w:hint="eastAsia"/>
                <w:color w:val="000000"/>
                <w:kern w:val="0"/>
                <w:sz w:val="21"/>
                <w:szCs w:val="21"/>
              </w:rPr>
              <w:t>项目</w:t>
            </w:r>
          </w:p>
        </w:tc>
        <w:tc>
          <w:tcPr>
            <w:tcW w:w="606"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合计</w:t>
            </w:r>
          </w:p>
        </w:tc>
        <w:tc>
          <w:tcPr>
            <w:tcW w:w="867"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一般公共预算安排</w:t>
            </w:r>
          </w:p>
        </w:tc>
        <w:tc>
          <w:tcPr>
            <w:tcW w:w="1332"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政府性基金预算安排</w:t>
            </w:r>
          </w:p>
        </w:tc>
        <w:tc>
          <w:tcPr>
            <w:tcW w:w="2038"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国有资本经营预算安排</w:t>
            </w:r>
          </w:p>
        </w:tc>
        <w:tc>
          <w:tcPr>
            <w:tcW w:w="2210"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社保基金预算安排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预算额</w:t>
            </w:r>
            <w:r>
              <w:rPr>
                <w:color w:val="000000"/>
                <w:kern w:val="0"/>
                <w:sz w:val="21"/>
                <w:szCs w:val="21"/>
              </w:rPr>
              <w:t>(</w:t>
            </w:r>
            <w:r>
              <w:rPr>
                <w:rFonts w:hint="eastAsia" w:eastAsia="宋体"/>
                <w:color w:val="000000"/>
                <w:kern w:val="0"/>
                <w:sz w:val="21"/>
                <w:szCs w:val="21"/>
                <w:lang w:val="en-US" w:eastAsia="zh-CN"/>
              </w:rPr>
              <w:t>万</w:t>
            </w:r>
            <w:r>
              <w:rPr>
                <w:rFonts w:hint="eastAsia" w:eastAsia="宋体"/>
                <w:color w:val="000000"/>
                <w:kern w:val="0"/>
                <w:sz w:val="21"/>
                <w:szCs w:val="21"/>
              </w:rPr>
              <w:t>元</w:t>
            </w:r>
            <w:r>
              <w:rPr>
                <w:color w:val="000000"/>
                <w:kern w:val="0"/>
                <w:sz w:val="21"/>
                <w:szCs w:val="21"/>
              </w:rPr>
              <w:t>)</w:t>
            </w:r>
          </w:p>
        </w:tc>
        <w:tc>
          <w:tcPr>
            <w:tcW w:w="606" w:type="dxa"/>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6.2</w:t>
            </w:r>
          </w:p>
        </w:tc>
        <w:tc>
          <w:tcPr>
            <w:tcW w:w="867" w:type="dxa"/>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6.2</w:t>
            </w:r>
          </w:p>
        </w:tc>
        <w:tc>
          <w:tcPr>
            <w:tcW w:w="1332" w:type="dxa"/>
            <w:gridSpan w:val="2"/>
            <w:noWrap w:val="0"/>
            <w:vAlign w:val="center"/>
          </w:tcPr>
          <w:p>
            <w:pPr>
              <w:widowControl/>
              <w:spacing w:line="260" w:lineRule="exact"/>
              <w:jc w:val="left"/>
              <w:rPr>
                <w:rFonts w:hint="eastAsia"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执行额</w:t>
            </w:r>
            <w:r>
              <w:rPr>
                <w:color w:val="000000"/>
                <w:kern w:val="0"/>
                <w:sz w:val="21"/>
                <w:szCs w:val="21"/>
              </w:rPr>
              <w:t>(</w:t>
            </w:r>
            <w:r>
              <w:rPr>
                <w:rFonts w:hint="eastAsia" w:eastAsia="宋体"/>
                <w:color w:val="000000"/>
                <w:kern w:val="0"/>
                <w:sz w:val="21"/>
                <w:szCs w:val="21"/>
                <w:lang w:val="en-US" w:eastAsia="zh-CN"/>
              </w:rPr>
              <w:t>万</w:t>
            </w:r>
            <w:r>
              <w:rPr>
                <w:rFonts w:hint="eastAsia" w:eastAsia="宋体"/>
                <w:color w:val="000000"/>
                <w:kern w:val="0"/>
                <w:sz w:val="21"/>
                <w:szCs w:val="21"/>
              </w:rPr>
              <w:t>元</w:t>
            </w:r>
            <w:r>
              <w:rPr>
                <w:color w:val="000000"/>
                <w:kern w:val="0"/>
                <w:sz w:val="21"/>
                <w:szCs w:val="21"/>
              </w:rPr>
              <w:t>)</w:t>
            </w:r>
          </w:p>
        </w:tc>
        <w:tc>
          <w:tcPr>
            <w:tcW w:w="606" w:type="dxa"/>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6.2</w:t>
            </w:r>
          </w:p>
        </w:tc>
        <w:tc>
          <w:tcPr>
            <w:tcW w:w="867" w:type="dxa"/>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6.2</w:t>
            </w: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spacing w:val="-20"/>
                <w:kern w:val="0"/>
                <w:sz w:val="21"/>
                <w:szCs w:val="21"/>
              </w:rPr>
              <w:t>当年结转结余额</w:t>
            </w:r>
            <w:r>
              <w:rPr>
                <w:color w:val="000000"/>
                <w:spacing w:val="-20"/>
                <w:kern w:val="0"/>
                <w:sz w:val="21"/>
                <w:szCs w:val="21"/>
              </w:rPr>
              <w:t>(</w:t>
            </w:r>
            <w:r>
              <w:rPr>
                <w:rFonts w:hint="eastAsia" w:eastAsia="宋体"/>
                <w:color w:val="000000"/>
                <w:kern w:val="0"/>
                <w:sz w:val="21"/>
                <w:szCs w:val="21"/>
                <w:lang w:val="en-US" w:eastAsia="zh-CN"/>
              </w:rPr>
              <w:t>万</w:t>
            </w:r>
            <w:r>
              <w:rPr>
                <w:rFonts w:hint="eastAsia" w:eastAsia="宋体"/>
                <w:color w:val="000000"/>
                <w:kern w:val="0"/>
                <w:sz w:val="21"/>
                <w:szCs w:val="21"/>
              </w:rPr>
              <w:t>元</w:t>
            </w:r>
            <w:r>
              <w:rPr>
                <w:color w:val="000000"/>
                <w:spacing w:val="-20"/>
                <w:kern w:val="0"/>
                <w:sz w:val="21"/>
                <w:szCs w:val="21"/>
              </w:rPr>
              <w:t>)</w:t>
            </w:r>
          </w:p>
        </w:tc>
        <w:tc>
          <w:tcPr>
            <w:tcW w:w="606" w:type="dxa"/>
            <w:noWrap w:val="0"/>
            <w:vAlign w:val="center"/>
          </w:tcPr>
          <w:p>
            <w:pPr>
              <w:widowControl/>
              <w:spacing w:line="260" w:lineRule="exact"/>
              <w:jc w:val="left"/>
              <w:rPr>
                <w:rFonts w:hint="eastAsia" w:eastAsia="宋体"/>
                <w:color w:val="000000"/>
                <w:kern w:val="0"/>
                <w:sz w:val="21"/>
                <w:szCs w:val="21"/>
              </w:rPr>
            </w:pPr>
            <w:r>
              <w:rPr>
                <w:rFonts w:hint="eastAsia" w:eastAsia="宋体"/>
                <w:color w:val="000000"/>
                <w:kern w:val="0"/>
                <w:sz w:val="21"/>
                <w:szCs w:val="21"/>
              </w:rPr>
              <w:t>0</w:t>
            </w:r>
          </w:p>
        </w:tc>
        <w:tc>
          <w:tcPr>
            <w:tcW w:w="867"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结转结余率</w:t>
            </w:r>
            <w:r>
              <w:rPr>
                <w:color w:val="000000"/>
                <w:kern w:val="0"/>
                <w:sz w:val="21"/>
                <w:szCs w:val="21"/>
              </w:rPr>
              <w:t>%</w:t>
            </w:r>
          </w:p>
        </w:tc>
        <w:tc>
          <w:tcPr>
            <w:tcW w:w="606"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867"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结转结余变动率</w:t>
            </w:r>
            <w:r>
              <w:rPr>
                <w:color w:val="000000"/>
                <w:kern w:val="0"/>
                <w:sz w:val="21"/>
                <w:szCs w:val="21"/>
              </w:rPr>
              <w:t>%</w:t>
            </w:r>
          </w:p>
        </w:tc>
        <w:tc>
          <w:tcPr>
            <w:tcW w:w="606"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867"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424" w:hRule="atLeast"/>
          <w:jc w:val="center"/>
        </w:trPr>
        <w:tc>
          <w:tcPr>
            <w:tcW w:w="833" w:type="dxa"/>
            <w:vMerge w:val="restart"/>
            <w:noWrap w:val="0"/>
            <w:vAlign w:val="center"/>
          </w:tcPr>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年度总体目标</w:t>
            </w:r>
          </w:p>
        </w:tc>
        <w:tc>
          <w:tcPr>
            <w:tcW w:w="1610"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预算总体目标</w:t>
            </w:r>
          </w:p>
        </w:tc>
        <w:tc>
          <w:tcPr>
            <w:tcW w:w="2199"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预算总体目标执行结果</w:t>
            </w:r>
          </w:p>
        </w:tc>
        <w:tc>
          <w:tcPr>
            <w:tcW w:w="4248"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预算总体目标与预算总体目标执行结果偏差情况及原因分析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1675"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610" w:type="dxa"/>
            <w:gridSpan w:val="3"/>
            <w:noWrap w:val="0"/>
            <w:vAlign w:val="center"/>
          </w:tcPr>
          <w:p>
            <w:pPr>
              <w:widowControl/>
              <w:spacing w:line="260" w:lineRule="exact"/>
              <w:jc w:val="left"/>
              <w:rPr>
                <w:rFonts w:eastAsia="宋体"/>
                <w:color w:val="000000"/>
                <w:kern w:val="0"/>
                <w:sz w:val="21"/>
                <w:szCs w:val="21"/>
              </w:rPr>
            </w:pPr>
            <w:r>
              <w:rPr>
                <w:rFonts w:hint="default" w:ascii="Times New Roman" w:hAnsi="Times New Roman" w:eastAsia="宋体" w:cs="Times New Roman"/>
                <w:color w:val="000000"/>
                <w:kern w:val="0"/>
                <w:sz w:val="21"/>
                <w:szCs w:val="21"/>
                <w:lang w:val="en-US" w:eastAsia="zh-CN"/>
              </w:rPr>
              <w:t>抓住保障和改善民生工作重点，立足对困难群众帮扶救助，</w:t>
            </w:r>
            <w:r>
              <w:rPr>
                <w:rFonts w:hint="eastAsia" w:ascii="Times New Roman" w:hAnsi="Times New Roman" w:eastAsia="宋体" w:cs="Times New Roman"/>
                <w:color w:val="000000"/>
                <w:kern w:val="0"/>
                <w:sz w:val="21"/>
                <w:szCs w:val="21"/>
                <w:lang w:val="en-US" w:eastAsia="zh-CN"/>
              </w:rPr>
              <w:t>切实为民做实事</w:t>
            </w:r>
          </w:p>
        </w:tc>
        <w:tc>
          <w:tcPr>
            <w:tcW w:w="2199" w:type="dxa"/>
            <w:gridSpan w:val="3"/>
            <w:noWrap w:val="0"/>
            <w:vAlign w:val="center"/>
          </w:tcPr>
          <w:p>
            <w:pPr>
              <w:widowControl/>
              <w:spacing w:line="260" w:lineRule="exact"/>
              <w:jc w:val="center"/>
              <w:rPr>
                <w:rFonts w:hint="eastAsia" w:eastAsia="宋体"/>
                <w:color w:val="000000"/>
                <w:kern w:val="0"/>
                <w:sz w:val="21"/>
                <w:szCs w:val="21"/>
              </w:rPr>
            </w:pPr>
            <w:r>
              <w:rPr>
                <w:rFonts w:hint="eastAsia" w:eastAsia="宋体"/>
                <w:color w:val="000000"/>
                <w:kern w:val="0"/>
                <w:sz w:val="21"/>
                <w:szCs w:val="21"/>
              </w:rPr>
              <w:t>优</w:t>
            </w:r>
          </w:p>
        </w:tc>
        <w:tc>
          <w:tcPr>
            <w:tcW w:w="4248" w:type="dxa"/>
            <w:gridSpan w:val="3"/>
            <w:noWrap w:val="0"/>
            <w:vAlign w:val="center"/>
          </w:tcPr>
          <w:p>
            <w:pPr>
              <w:widowControl/>
              <w:spacing w:line="260" w:lineRule="exact"/>
              <w:jc w:val="center"/>
              <w:rPr>
                <w:rFonts w:hint="eastAsia" w:eastAsia="宋体"/>
                <w:color w:val="000000"/>
                <w:kern w:val="0"/>
                <w:sz w:val="21"/>
                <w:szCs w:val="21"/>
              </w:rPr>
            </w:pPr>
            <w:r>
              <w:rPr>
                <w:rFonts w:hint="eastAsia" w:eastAsia="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79" w:hRule="atLeast"/>
          <w:jc w:val="center"/>
        </w:trPr>
        <w:tc>
          <w:tcPr>
            <w:tcW w:w="833" w:type="dxa"/>
            <w:vMerge w:val="restart"/>
            <w:noWrap w:val="0"/>
            <w:vAlign w:val="center"/>
          </w:tcPr>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年度绩</w:t>
            </w:r>
          </w:p>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效指标</w:t>
            </w:r>
          </w:p>
        </w:tc>
        <w:tc>
          <w:tcPr>
            <w:tcW w:w="711"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一级</w:t>
            </w:r>
          </w:p>
          <w:p>
            <w:pPr>
              <w:widowControl/>
              <w:spacing w:line="260" w:lineRule="exact"/>
              <w:jc w:val="center"/>
              <w:rPr>
                <w:rFonts w:eastAsia="宋体"/>
                <w:color w:val="000000"/>
                <w:kern w:val="0"/>
                <w:sz w:val="21"/>
                <w:szCs w:val="21"/>
              </w:rPr>
            </w:pPr>
            <w:r>
              <w:rPr>
                <w:rFonts w:hint="eastAsia" w:eastAsia="宋体"/>
                <w:color w:val="000000"/>
                <w:kern w:val="0"/>
                <w:sz w:val="21"/>
                <w:szCs w:val="21"/>
              </w:rPr>
              <w:t>指标</w:t>
            </w:r>
          </w:p>
        </w:tc>
        <w:tc>
          <w:tcPr>
            <w:tcW w:w="899"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二级指标</w:t>
            </w:r>
          </w:p>
        </w:tc>
        <w:tc>
          <w:tcPr>
            <w:tcW w:w="987"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三级</w:t>
            </w:r>
          </w:p>
          <w:p>
            <w:pPr>
              <w:widowControl/>
              <w:spacing w:line="260" w:lineRule="exact"/>
              <w:jc w:val="center"/>
              <w:rPr>
                <w:rFonts w:eastAsia="宋体"/>
                <w:color w:val="000000"/>
                <w:kern w:val="0"/>
                <w:sz w:val="21"/>
                <w:szCs w:val="21"/>
              </w:rPr>
            </w:pPr>
            <w:r>
              <w:rPr>
                <w:rFonts w:hint="eastAsia" w:eastAsia="宋体"/>
                <w:color w:val="000000"/>
                <w:kern w:val="0"/>
                <w:sz w:val="21"/>
                <w:szCs w:val="21"/>
              </w:rPr>
              <w:t>指标</w:t>
            </w:r>
          </w:p>
        </w:tc>
        <w:tc>
          <w:tcPr>
            <w:tcW w:w="1212"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预算指标值</w:t>
            </w:r>
            <w:r>
              <w:rPr>
                <w:rFonts w:eastAsia="宋体"/>
                <w:color w:val="000000"/>
                <w:kern w:val="0"/>
                <w:sz w:val="21"/>
                <w:szCs w:val="21"/>
              </w:rPr>
              <w:t>(</w:t>
            </w:r>
            <w:r>
              <w:rPr>
                <w:rFonts w:hint="eastAsia" w:eastAsia="宋体"/>
                <w:color w:val="000000"/>
                <w:kern w:val="0"/>
                <w:sz w:val="21"/>
                <w:szCs w:val="21"/>
              </w:rPr>
              <w:t>包含数字及文字描述</w:t>
            </w:r>
            <w:r>
              <w:rPr>
                <w:rFonts w:eastAsia="宋体"/>
                <w:color w:val="000000"/>
                <w:kern w:val="0"/>
                <w:sz w:val="21"/>
                <w:szCs w:val="21"/>
              </w:rPr>
              <w:t>)</w:t>
            </w:r>
          </w:p>
        </w:tc>
        <w:tc>
          <w:tcPr>
            <w:tcW w:w="1869"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预算指标值执行结果</w:t>
            </w:r>
            <w:r>
              <w:rPr>
                <w:rFonts w:eastAsia="宋体"/>
                <w:color w:val="000000"/>
                <w:kern w:val="0"/>
                <w:sz w:val="21"/>
                <w:szCs w:val="21"/>
              </w:rPr>
              <w:t>(</w:t>
            </w:r>
            <w:r>
              <w:rPr>
                <w:rFonts w:hint="eastAsia" w:eastAsia="宋体"/>
                <w:color w:val="000000"/>
                <w:kern w:val="0"/>
                <w:sz w:val="21"/>
                <w:szCs w:val="21"/>
              </w:rPr>
              <w:t>包含数字及文字描述</w:t>
            </w:r>
            <w:r>
              <w:rPr>
                <w:rFonts w:eastAsia="宋体"/>
                <w:color w:val="000000"/>
                <w:kern w:val="0"/>
                <w:sz w:val="21"/>
                <w:szCs w:val="21"/>
              </w:rPr>
              <w:t>)</w:t>
            </w:r>
          </w:p>
        </w:tc>
        <w:tc>
          <w:tcPr>
            <w:tcW w:w="2389"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预算指标值与预算指标值执行结果偏差情况及原因分析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45"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restart"/>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项目</w:t>
            </w:r>
          </w:p>
          <w:p>
            <w:pPr>
              <w:widowControl/>
              <w:spacing w:line="300" w:lineRule="exact"/>
              <w:jc w:val="left"/>
              <w:rPr>
                <w:rFonts w:eastAsia="宋体"/>
                <w:color w:val="000000"/>
                <w:kern w:val="0"/>
                <w:sz w:val="21"/>
                <w:szCs w:val="21"/>
              </w:rPr>
            </w:pPr>
            <w:r>
              <w:rPr>
                <w:rFonts w:hint="eastAsia" w:eastAsia="宋体"/>
                <w:color w:val="000000"/>
                <w:kern w:val="0"/>
                <w:sz w:val="21"/>
                <w:szCs w:val="21"/>
              </w:rPr>
              <w:t>完成</w:t>
            </w:r>
          </w:p>
        </w:tc>
        <w:tc>
          <w:tcPr>
            <w:tcW w:w="899" w:type="dxa"/>
            <w:gridSpan w:val="2"/>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数量</w:t>
            </w:r>
          </w:p>
          <w:p>
            <w:pPr>
              <w:widowControl/>
              <w:spacing w:line="300" w:lineRule="exact"/>
              <w:jc w:val="left"/>
              <w:rPr>
                <w:rFonts w:eastAsia="宋体"/>
                <w:color w:val="000000"/>
                <w:kern w:val="0"/>
                <w:sz w:val="21"/>
                <w:szCs w:val="21"/>
              </w:rPr>
            </w:pPr>
            <w:r>
              <w:rPr>
                <w:rFonts w:hint="eastAsia" w:eastAsia="宋体"/>
                <w:color w:val="000000"/>
                <w:kern w:val="0"/>
                <w:sz w:val="21"/>
                <w:szCs w:val="21"/>
              </w:rPr>
              <w:t>指标</w:t>
            </w:r>
          </w:p>
        </w:tc>
        <w:tc>
          <w:tcPr>
            <w:tcW w:w="987" w:type="dxa"/>
            <w:gridSpan w:val="2"/>
            <w:noWrap w:val="0"/>
            <w:vAlign w:val="center"/>
          </w:tcPr>
          <w:p>
            <w:pPr>
              <w:widowControl/>
              <w:spacing w:line="300" w:lineRule="exact"/>
              <w:jc w:val="left"/>
              <w:rPr>
                <w:rFonts w:hint="default" w:eastAsia="宋体"/>
                <w:color w:val="000000"/>
                <w:kern w:val="0"/>
                <w:sz w:val="21"/>
                <w:szCs w:val="21"/>
                <w:lang w:val="en-US"/>
              </w:rPr>
            </w:pPr>
            <w:r>
              <w:rPr>
                <w:rFonts w:hint="eastAsia" w:eastAsia="宋体"/>
                <w:color w:val="000000"/>
                <w:kern w:val="0"/>
                <w:sz w:val="21"/>
                <w:szCs w:val="21"/>
                <w:lang w:val="en-US" w:eastAsia="zh-CN"/>
              </w:rPr>
              <w:t>“暖冬行动”送温暖系列活动经费金额</w:t>
            </w:r>
          </w:p>
        </w:tc>
        <w:tc>
          <w:tcPr>
            <w:tcW w:w="1212" w:type="dxa"/>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lang w:val="en-US" w:eastAsia="zh-CN"/>
              </w:rPr>
              <w:t>6.2</w:t>
            </w:r>
            <w:r>
              <w:rPr>
                <w:rFonts w:hint="eastAsia" w:eastAsia="宋体"/>
                <w:color w:val="000000"/>
                <w:kern w:val="0"/>
                <w:sz w:val="21"/>
                <w:szCs w:val="21"/>
              </w:rPr>
              <w:t>万元</w:t>
            </w:r>
          </w:p>
        </w:tc>
        <w:tc>
          <w:tcPr>
            <w:tcW w:w="1869" w:type="dxa"/>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100%</w:t>
            </w:r>
          </w:p>
        </w:tc>
        <w:tc>
          <w:tcPr>
            <w:tcW w:w="2389" w:type="dxa"/>
            <w:gridSpan w:val="3"/>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continue"/>
            <w:noWrap w:val="0"/>
            <w:vAlign w:val="center"/>
          </w:tcPr>
          <w:p>
            <w:pPr>
              <w:widowControl/>
              <w:spacing w:line="300" w:lineRule="exact"/>
              <w:jc w:val="left"/>
              <w:rPr>
                <w:rFonts w:hint="eastAsia" w:eastAsia="宋体"/>
                <w:color w:val="000000"/>
                <w:kern w:val="0"/>
                <w:sz w:val="21"/>
                <w:szCs w:val="21"/>
              </w:rPr>
            </w:pPr>
          </w:p>
        </w:tc>
        <w:tc>
          <w:tcPr>
            <w:tcW w:w="899" w:type="dxa"/>
            <w:gridSpan w:val="2"/>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时效</w:t>
            </w:r>
          </w:p>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指标</w:t>
            </w:r>
          </w:p>
        </w:tc>
        <w:tc>
          <w:tcPr>
            <w:tcW w:w="987" w:type="dxa"/>
            <w:gridSpan w:val="2"/>
            <w:noWrap w:val="0"/>
            <w:vAlign w:val="center"/>
          </w:tcPr>
          <w:p>
            <w:pPr>
              <w:widowControl/>
              <w:spacing w:line="300" w:lineRule="exact"/>
              <w:jc w:val="left"/>
              <w:rPr>
                <w:rFonts w:hint="eastAsia" w:eastAsia="宋体"/>
                <w:color w:val="000000"/>
                <w:kern w:val="0"/>
                <w:sz w:val="21"/>
                <w:szCs w:val="21"/>
              </w:rPr>
            </w:pPr>
            <w:r>
              <w:rPr>
                <w:rFonts w:eastAsia="宋体"/>
                <w:color w:val="000000"/>
                <w:kern w:val="0"/>
                <w:sz w:val="21"/>
                <w:szCs w:val="21"/>
              </w:rPr>
              <w:t>:</w:t>
            </w:r>
            <w:r>
              <w:rPr>
                <w:rFonts w:hint="eastAsia" w:eastAsia="宋体"/>
                <w:color w:val="000000"/>
                <w:kern w:val="0"/>
                <w:sz w:val="21"/>
                <w:szCs w:val="21"/>
              </w:rPr>
              <w:t>经费在一定时间内使用</w:t>
            </w:r>
          </w:p>
        </w:tc>
        <w:tc>
          <w:tcPr>
            <w:tcW w:w="1212" w:type="dxa"/>
            <w:noWrap w:val="0"/>
            <w:vAlign w:val="center"/>
          </w:tcPr>
          <w:p>
            <w:pPr>
              <w:widowControl/>
              <w:spacing w:line="30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12个月</w:t>
            </w:r>
          </w:p>
        </w:tc>
        <w:tc>
          <w:tcPr>
            <w:tcW w:w="1869"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12个月</w:t>
            </w:r>
          </w:p>
        </w:tc>
        <w:tc>
          <w:tcPr>
            <w:tcW w:w="2389"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continue"/>
            <w:noWrap w:val="0"/>
            <w:vAlign w:val="center"/>
          </w:tcPr>
          <w:p>
            <w:pPr>
              <w:widowControl/>
              <w:spacing w:line="300" w:lineRule="exact"/>
              <w:jc w:val="left"/>
              <w:rPr>
                <w:rFonts w:hint="eastAsia" w:eastAsia="宋体"/>
                <w:color w:val="000000"/>
                <w:kern w:val="0"/>
                <w:sz w:val="21"/>
                <w:szCs w:val="21"/>
              </w:rPr>
            </w:pPr>
          </w:p>
        </w:tc>
        <w:tc>
          <w:tcPr>
            <w:tcW w:w="899" w:type="dxa"/>
            <w:gridSpan w:val="2"/>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成本</w:t>
            </w:r>
          </w:p>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指标</w:t>
            </w:r>
          </w:p>
        </w:tc>
        <w:tc>
          <w:tcPr>
            <w:tcW w:w="987" w:type="dxa"/>
            <w:gridSpan w:val="2"/>
            <w:noWrap w:val="0"/>
            <w:vAlign w:val="center"/>
          </w:tcPr>
          <w:p>
            <w:pPr>
              <w:widowControl/>
              <w:spacing w:line="300" w:lineRule="exact"/>
              <w:jc w:val="left"/>
              <w:rPr>
                <w:rFonts w:hint="default" w:eastAsia="宋体"/>
                <w:color w:val="000000"/>
                <w:kern w:val="0"/>
                <w:sz w:val="21"/>
                <w:szCs w:val="21"/>
                <w:lang w:val="en-US"/>
              </w:rPr>
            </w:pPr>
            <w:r>
              <w:rPr>
                <w:rFonts w:hint="eastAsia" w:eastAsia="宋体"/>
                <w:color w:val="000000"/>
                <w:kern w:val="0"/>
                <w:sz w:val="21"/>
                <w:szCs w:val="21"/>
                <w:lang w:val="en-US" w:eastAsia="zh-CN"/>
              </w:rPr>
              <w:t>“暖冬行动”送温暖系列活动经费使用率</w:t>
            </w:r>
          </w:p>
        </w:tc>
        <w:tc>
          <w:tcPr>
            <w:tcW w:w="1212" w:type="dxa"/>
            <w:noWrap w:val="0"/>
            <w:vAlign w:val="center"/>
          </w:tcPr>
          <w:p>
            <w:pPr>
              <w:widowControl/>
              <w:spacing w:line="30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6.2万元</w:t>
            </w:r>
          </w:p>
        </w:tc>
        <w:tc>
          <w:tcPr>
            <w:tcW w:w="1869" w:type="dxa"/>
            <w:noWrap w:val="0"/>
            <w:vAlign w:val="center"/>
          </w:tcPr>
          <w:p>
            <w:pPr>
              <w:widowControl/>
              <w:spacing w:line="300" w:lineRule="exact"/>
              <w:jc w:val="left"/>
              <w:rPr>
                <w:rFonts w:hint="default" w:eastAsia="宋体"/>
                <w:color w:val="000000"/>
                <w:kern w:val="0"/>
                <w:sz w:val="21"/>
                <w:szCs w:val="21"/>
                <w:lang w:val="en-US" w:eastAsia="zh-CN"/>
              </w:rPr>
            </w:pPr>
            <w:r>
              <w:rPr>
                <w:rFonts w:hint="eastAsia" w:ascii="宋体" w:hAnsi="宋体" w:eastAsia="宋体" w:cs="宋体"/>
                <w:color w:val="000000"/>
                <w:kern w:val="0"/>
                <w:sz w:val="21"/>
                <w:szCs w:val="21"/>
                <w:lang w:eastAsia="zh-CN"/>
              </w:rPr>
              <w:t>≤</w:t>
            </w:r>
            <w:r>
              <w:rPr>
                <w:rFonts w:hint="eastAsia" w:eastAsia="宋体"/>
                <w:color w:val="000000"/>
                <w:kern w:val="0"/>
                <w:sz w:val="21"/>
                <w:szCs w:val="21"/>
                <w:lang w:val="en-US" w:eastAsia="zh-CN"/>
              </w:rPr>
              <w:t>100%</w:t>
            </w:r>
          </w:p>
        </w:tc>
        <w:tc>
          <w:tcPr>
            <w:tcW w:w="2389"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continue"/>
            <w:noWrap w:val="0"/>
            <w:vAlign w:val="center"/>
          </w:tcPr>
          <w:p>
            <w:pPr>
              <w:widowControl/>
              <w:spacing w:line="300" w:lineRule="exact"/>
              <w:jc w:val="left"/>
              <w:rPr>
                <w:rFonts w:hint="eastAsia" w:eastAsia="宋体"/>
                <w:color w:val="000000"/>
                <w:kern w:val="0"/>
                <w:sz w:val="21"/>
                <w:szCs w:val="21"/>
              </w:rPr>
            </w:pPr>
          </w:p>
        </w:tc>
        <w:tc>
          <w:tcPr>
            <w:tcW w:w="899" w:type="dxa"/>
            <w:gridSpan w:val="2"/>
            <w:noWrap w:val="0"/>
            <w:vAlign w:val="center"/>
          </w:tcPr>
          <w:p>
            <w:pPr>
              <w:widowControl/>
              <w:spacing w:line="300" w:lineRule="exact"/>
              <w:jc w:val="left"/>
              <w:rPr>
                <w:rFonts w:hint="eastAsia" w:eastAsia="宋体"/>
                <w:color w:val="000000"/>
                <w:kern w:val="0"/>
                <w:sz w:val="21"/>
                <w:szCs w:val="21"/>
              </w:rPr>
            </w:pPr>
            <w:r>
              <w:rPr>
                <w:rFonts w:eastAsia="宋体"/>
                <w:color w:val="000000"/>
                <w:kern w:val="0"/>
                <w:sz w:val="21"/>
                <w:szCs w:val="21"/>
              </w:rPr>
              <w:t>社会效益指标</w:t>
            </w:r>
          </w:p>
        </w:tc>
        <w:tc>
          <w:tcPr>
            <w:tcW w:w="987" w:type="dxa"/>
            <w:gridSpan w:val="2"/>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服务群众质量</w:t>
            </w:r>
          </w:p>
        </w:tc>
        <w:tc>
          <w:tcPr>
            <w:tcW w:w="1212" w:type="dxa"/>
            <w:noWrap w:val="0"/>
            <w:vAlign w:val="center"/>
          </w:tcPr>
          <w:p>
            <w:pPr>
              <w:widowControl/>
              <w:spacing w:line="300" w:lineRule="exact"/>
              <w:jc w:val="left"/>
              <w:rPr>
                <w:rFonts w:hint="eastAsia" w:eastAsia="宋体"/>
                <w:color w:val="000000"/>
                <w:kern w:val="0"/>
                <w:sz w:val="21"/>
                <w:szCs w:val="21"/>
                <w:lang w:eastAsia="zh-CN"/>
              </w:rPr>
            </w:pPr>
            <w:r>
              <w:rPr>
                <w:rFonts w:hint="eastAsia" w:eastAsia="宋体"/>
                <w:color w:val="000000"/>
                <w:kern w:val="0"/>
                <w:sz w:val="21"/>
                <w:szCs w:val="21"/>
                <w:lang w:val="en-US" w:eastAsia="zh-CN"/>
              </w:rPr>
              <w:t>提升</w:t>
            </w:r>
          </w:p>
        </w:tc>
        <w:tc>
          <w:tcPr>
            <w:tcW w:w="1869"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lang w:val="en-US" w:eastAsia="zh-CN"/>
              </w:rPr>
              <w:t>提升</w:t>
            </w:r>
          </w:p>
        </w:tc>
        <w:tc>
          <w:tcPr>
            <w:tcW w:w="2389"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continue"/>
            <w:noWrap w:val="0"/>
            <w:vAlign w:val="center"/>
          </w:tcPr>
          <w:p>
            <w:pPr>
              <w:widowControl/>
              <w:spacing w:line="300" w:lineRule="exact"/>
              <w:jc w:val="left"/>
              <w:rPr>
                <w:rFonts w:hint="eastAsia" w:eastAsia="宋体"/>
                <w:color w:val="000000"/>
                <w:kern w:val="0"/>
                <w:sz w:val="21"/>
                <w:szCs w:val="21"/>
              </w:rPr>
            </w:pPr>
          </w:p>
        </w:tc>
        <w:tc>
          <w:tcPr>
            <w:tcW w:w="899" w:type="dxa"/>
            <w:gridSpan w:val="2"/>
            <w:noWrap w:val="0"/>
            <w:vAlign w:val="center"/>
          </w:tcPr>
          <w:p>
            <w:pPr>
              <w:widowControl/>
              <w:spacing w:line="300" w:lineRule="exact"/>
              <w:jc w:val="left"/>
              <w:rPr>
                <w:rFonts w:hint="eastAsia" w:eastAsia="宋体"/>
                <w:color w:val="000000"/>
                <w:kern w:val="0"/>
                <w:sz w:val="21"/>
                <w:szCs w:val="21"/>
              </w:rPr>
            </w:pPr>
            <w:r>
              <w:rPr>
                <w:rFonts w:eastAsia="宋体"/>
                <w:color w:val="000000"/>
                <w:kern w:val="0"/>
                <w:sz w:val="21"/>
                <w:szCs w:val="21"/>
              </w:rPr>
              <w:t>社会效益指标</w:t>
            </w:r>
          </w:p>
        </w:tc>
        <w:tc>
          <w:tcPr>
            <w:tcW w:w="987" w:type="dxa"/>
            <w:gridSpan w:val="2"/>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切实解决困难群众实际问题，强化民生保障，提升人民群众幸福指数</w:t>
            </w:r>
          </w:p>
        </w:tc>
        <w:tc>
          <w:tcPr>
            <w:tcW w:w="1212"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lang w:val="en-US" w:eastAsia="zh-CN"/>
              </w:rPr>
              <w:t>提升</w:t>
            </w:r>
          </w:p>
        </w:tc>
        <w:tc>
          <w:tcPr>
            <w:tcW w:w="1869" w:type="dxa"/>
            <w:noWrap w:val="0"/>
            <w:vAlign w:val="center"/>
          </w:tcPr>
          <w:p>
            <w:pPr>
              <w:widowControl/>
              <w:spacing w:line="300" w:lineRule="exact"/>
              <w:jc w:val="left"/>
              <w:rPr>
                <w:rFonts w:hint="eastAsia" w:eastAsia="宋体"/>
                <w:b/>
                <w:color w:val="000000"/>
                <w:kern w:val="0"/>
                <w:sz w:val="21"/>
                <w:szCs w:val="21"/>
              </w:rPr>
            </w:pPr>
            <w:r>
              <w:rPr>
                <w:rFonts w:hint="eastAsia" w:eastAsia="宋体"/>
                <w:color w:val="000000"/>
                <w:kern w:val="0"/>
                <w:sz w:val="21"/>
                <w:szCs w:val="21"/>
                <w:lang w:val="en-US" w:eastAsia="zh-CN"/>
              </w:rPr>
              <w:t>提升</w:t>
            </w:r>
          </w:p>
        </w:tc>
        <w:tc>
          <w:tcPr>
            <w:tcW w:w="2389"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711" w:type="dxa"/>
            <w:vMerge w:val="continue"/>
            <w:noWrap w:val="0"/>
            <w:vAlign w:val="center"/>
          </w:tcPr>
          <w:p>
            <w:pPr>
              <w:widowControl/>
              <w:spacing w:line="260" w:lineRule="exact"/>
              <w:jc w:val="center"/>
              <w:rPr>
                <w:rFonts w:hint="eastAsia" w:eastAsia="宋体"/>
                <w:color w:val="000000"/>
                <w:kern w:val="0"/>
                <w:sz w:val="21"/>
                <w:szCs w:val="21"/>
              </w:rPr>
            </w:pPr>
          </w:p>
        </w:tc>
        <w:tc>
          <w:tcPr>
            <w:tcW w:w="899" w:type="dxa"/>
            <w:gridSpan w:val="2"/>
            <w:noWrap w:val="0"/>
            <w:vAlign w:val="center"/>
          </w:tcPr>
          <w:p>
            <w:pPr>
              <w:widowControl/>
              <w:spacing w:line="300" w:lineRule="exact"/>
              <w:jc w:val="left"/>
              <w:rPr>
                <w:rFonts w:hint="eastAsia" w:eastAsia="宋体"/>
                <w:color w:val="000000"/>
                <w:kern w:val="0"/>
                <w:sz w:val="21"/>
                <w:szCs w:val="21"/>
              </w:rPr>
            </w:pPr>
            <w:r>
              <w:rPr>
                <w:rFonts w:eastAsia="宋体"/>
                <w:color w:val="000000"/>
                <w:kern w:val="0"/>
                <w:sz w:val="21"/>
                <w:szCs w:val="21"/>
              </w:rPr>
              <w:t>满意度指标</w:t>
            </w:r>
          </w:p>
        </w:tc>
        <w:tc>
          <w:tcPr>
            <w:tcW w:w="987" w:type="dxa"/>
            <w:gridSpan w:val="2"/>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受助对象满意度</w:t>
            </w:r>
          </w:p>
        </w:tc>
        <w:tc>
          <w:tcPr>
            <w:tcW w:w="1212" w:type="dxa"/>
            <w:noWrap w:val="0"/>
            <w:vAlign w:val="center"/>
          </w:tcPr>
          <w:p>
            <w:pPr>
              <w:widowControl/>
              <w:spacing w:line="300" w:lineRule="exact"/>
              <w:jc w:val="left"/>
              <w:rPr>
                <w:rFonts w:eastAsia="宋体"/>
                <w:color w:val="000000"/>
                <w:kern w:val="0"/>
                <w:sz w:val="21"/>
                <w:szCs w:val="21"/>
              </w:rPr>
            </w:pPr>
            <w:r>
              <w:rPr>
                <w:rFonts w:hint="eastAsia" w:eastAsia="宋体"/>
                <w:color w:val="000000"/>
                <w:kern w:val="0"/>
                <w:sz w:val="21"/>
                <w:szCs w:val="21"/>
              </w:rPr>
              <w:t>≥97%</w:t>
            </w:r>
          </w:p>
        </w:tc>
        <w:tc>
          <w:tcPr>
            <w:tcW w:w="1869" w:type="dxa"/>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≥9</w:t>
            </w:r>
            <w:r>
              <w:rPr>
                <w:rFonts w:hint="eastAsia" w:eastAsia="宋体"/>
                <w:color w:val="000000"/>
                <w:kern w:val="0"/>
                <w:sz w:val="21"/>
                <w:szCs w:val="21"/>
                <w:lang w:val="en-US" w:eastAsia="zh-CN"/>
              </w:rPr>
              <w:t>8</w:t>
            </w:r>
            <w:r>
              <w:rPr>
                <w:rFonts w:hint="eastAsia" w:eastAsia="宋体"/>
                <w:color w:val="000000"/>
                <w:kern w:val="0"/>
                <w:sz w:val="21"/>
                <w:szCs w:val="21"/>
              </w:rPr>
              <w:t>%</w:t>
            </w:r>
          </w:p>
        </w:tc>
        <w:tc>
          <w:tcPr>
            <w:tcW w:w="2389" w:type="dxa"/>
            <w:gridSpan w:val="3"/>
            <w:noWrap w:val="0"/>
            <w:vAlign w:val="center"/>
          </w:tcPr>
          <w:p>
            <w:pPr>
              <w:widowControl/>
              <w:spacing w:line="300" w:lineRule="exact"/>
              <w:jc w:val="left"/>
              <w:rPr>
                <w:rFonts w:hint="eastAsia" w:eastAsia="宋体"/>
                <w:color w:val="000000"/>
                <w:kern w:val="0"/>
                <w:sz w:val="21"/>
                <w:szCs w:val="21"/>
              </w:rPr>
            </w:pPr>
            <w:r>
              <w:rPr>
                <w:rFonts w:hint="eastAsia" w:eastAsia="宋体"/>
                <w:color w:val="000000"/>
                <w:kern w:val="0"/>
                <w:sz w:val="21"/>
                <w:szCs w:val="21"/>
              </w:rPr>
              <w:t>无</w:t>
            </w:r>
          </w:p>
        </w:tc>
      </w:tr>
    </w:tbl>
    <w:p>
      <w:pPr>
        <w:rPr>
          <w:rFonts w:hint="eastAsia"/>
        </w:rPr>
      </w:pPr>
    </w:p>
    <w:p>
      <w:pPr>
        <w:numPr>
          <w:ilvl w:val="0"/>
          <w:numId w:val="0"/>
        </w:numPr>
        <w:spacing w:line="600" w:lineRule="exact"/>
        <w:ind w:left="3150" w:leftChars="0"/>
        <w:jc w:val="both"/>
        <w:outlineLvl w:val="0"/>
        <w:rPr>
          <w:rStyle w:val="31"/>
          <w:rFonts w:hint="default" w:ascii="Times New Roman" w:hAnsi="Times New Roman" w:eastAsia="仿宋_GB2312" w:cs="Times New Roman"/>
          <w:b w:val="0"/>
          <w:lang w:val="en-US" w:eastAsia="zh-CN"/>
        </w:rPr>
      </w:pPr>
    </w:p>
    <w:p>
      <w:pPr>
        <w:numPr>
          <w:ilvl w:val="0"/>
          <w:numId w:val="0"/>
        </w:numPr>
        <w:spacing w:line="600" w:lineRule="exact"/>
        <w:ind w:left="3150" w:leftChars="0"/>
        <w:jc w:val="both"/>
        <w:outlineLvl w:val="0"/>
        <w:rPr>
          <w:rStyle w:val="31"/>
          <w:rFonts w:hint="default" w:ascii="Times New Roman" w:hAnsi="Times New Roman" w:eastAsia="仿宋_GB2312" w:cs="Times New Roman"/>
          <w:b w:val="0"/>
          <w:lang w:val="en-US" w:eastAsia="zh-CN"/>
        </w:rPr>
      </w:pPr>
    </w:p>
    <w:p>
      <w:pPr>
        <w:numPr>
          <w:ilvl w:val="0"/>
          <w:numId w:val="0"/>
        </w:numPr>
        <w:spacing w:line="600" w:lineRule="exact"/>
        <w:ind w:left="3150" w:leftChars="0"/>
        <w:jc w:val="both"/>
        <w:outlineLvl w:val="0"/>
        <w:rPr>
          <w:rStyle w:val="31"/>
          <w:rFonts w:hint="default" w:ascii="Times New Roman" w:hAnsi="Times New Roman" w:eastAsia="仿宋_GB2312" w:cs="Times New Roman"/>
          <w:b w:val="0"/>
          <w:lang w:val="en-US" w:eastAsia="zh-CN"/>
        </w:rPr>
      </w:pPr>
    </w:p>
    <w:p>
      <w:pPr>
        <w:numPr>
          <w:ilvl w:val="0"/>
          <w:numId w:val="0"/>
        </w:numPr>
        <w:spacing w:line="600" w:lineRule="exact"/>
        <w:ind w:left="3150" w:leftChars="0"/>
        <w:jc w:val="both"/>
        <w:outlineLvl w:val="0"/>
        <w:rPr>
          <w:rStyle w:val="31"/>
          <w:rFonts w:hint="default" w:ascii="Times New Roman" w:hAnsi="Times New Roman" w:eastAsia="仿宋_GB2312" w:cs="Times New Roman"/>
          <w:b w:val="0"/>
          <w:lang w:val="en-US" w:eastAsia="zh-CN"/>
        </w:rPr>
      </w:pPr>
    </w:p>
    <w:p>
      <w:pPr>
        <w:numPr>
          <w:ilvl w:val="0"/>
          <w:numId w:val="0"/>
        </w:numPr>
        <w:spacing w:line="600" w:lineRule="exact"/>
        <w:ind w:left="3150" w:leftChars="0"/>
        <w:jc w:val="both"/>
        <w:outlineLvl w:val="0"/>
        <w:rPr>
          <w:rStyle w:val="31"/>
          <w:rFonts w:hint="default" w:ascii="Times New Roman" w:hAnsi="Times New Roman" w:eastAsia="仿宋_GB2312" w:cs="Times New Roman"/>
          <w:b w:val="0"/>
          <w:lang w:val="en-US" w:eastAsia="zh-CN"/>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p>
    <w:p>
      <w:pPr>
        <w:spacing w:line="620" w:lineRule="exact"/>
        <w:jc w:val="center"/>
        <w:rPr>
          <w:rFonts w:hint="eastAsia" w:ascii="方正小标宋简体" w:hAnsi="方正小标宋简体" w:eastAsia="方正小标宋简体" w:cs="方正小标宋简体"/>
          <w:color w:val="000000"/>
          <w:spacing w:val="-12"/>
          <w:kern w:val="0"/>
          <w:sz w:val="40"/>
          <w:szCs w:val="40"/>
        </w:rPr>
      </w:pPr>
      <w:r>
        <w:rPr>
          <w:rFonts w:hint="eastAsia" w:ascii="方正小标宋简体" w:hAnsi="方正小标宋简体" w:eastAsia="方正小标宋简体" w:cs="方正小标宋简体"/>
          <w:color w:val="000000"/>
          <w:spacing w:val="-12"/>
          <w:kern w:val="0"/>
          <w:sz w:val="40"/>
          <w:szCs w:val="40"/>
        </w:rPr>
        <w:t>202</w:t>
      </w:r>
      <w:r>
        <w:rPr>
          <w:rFonts w:hint="eastAsia" w:ascii="方正小标宋简体" w:hAnsi="方正小标宋简体" w:eastAsia="方正小标宋简体" w:cs="方正小标宋简体"/>
          <w:color w:val="000000"/>
          <w:spacing w:val="-12"/>
          <w:kern w:val="0"/>
          <w:sz w:val="40"/>
          <w:szCs w:val="40"/>
          <w:lang w:val="en-US" w:eastAsia="zh-CN"/>
        </w:rPr>
        <w:t>3</w:t>
      </w:r>
      <w:r>
        <w:rPr>
          <w:rFonts w:hint="eastAsia" w:ascii="方正小标宋简体" w:hAnsi="方正小标宋简体" w:eastAsia="方正小标宋简体" w:cs="方正小标宋简体"/>
          <w:color w:val="000000"/>
          <w:spacing w:val="-12"/>
          <w:kern w:val="0"/>
          <w:sz w:val="40"/>
          <w:szCs w:val="40"/>
        </w:rPr>
        <w:t>年度乐至县项目支出绩效目标完成情况表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33"/>
        <w:gridCol w:w="711"/>
        <w:gridCol w:w="293"/>
        <w:gridCol w:w="606"/>
        <w:gridCol w:w="867"/>
        <w:gridCol w:w="120"/>
        <w:gridCol w:w="1212"/>
        <w:gridCol w:w="1869"/>
        <w:gridCol w:w="169"/>
        <w:gridCol w:w="2210"/>
        <w:gridCol w:w="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noWrap w:val="0"/>
            <w:vAlign w:val="center"/>
          </w:tcPr>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项目</w:t>
            </w:r>
          </w:p>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名称</w:t>
            </w:r>
          </w:p>
        </w:tc>
        <w:tc>
          <w:tcPr>
            <w:tcW w:w="8057" w:type="dxa"/>
            <w:gridSpan w:val="9"/>
            <w:noWrap w:val="0"/>
            <w:vAlign w:val="center"/>
          </w:tcPr>
          <w:p>
            <w:pPr>
              <w:widowControl/>
              <w:spacing w:line="260" w:lineRule="exact"/>
              <w:jc w:val="center"/>
              <w:rPr>
                <w:rFonts w:hint="eastAsia" w:eastAsia="宋体"/>
                <w:color w:val="000000"/>
                <w:kern w:val="0"/>
                <w:sz w:val="21"/>
                <w:szCs w:val="21"/>
              </w:rPr>
            </w:pPr>
            <w:r>
              <w:rPr>
                <w:rFonts w:hint="eastAsia" w:ascii="Times New Roman" w:hAnsi="Times New Roman" w:eastAsia="仿宋_GB2312" w:cs="宋体"/>
                <w:color w:val="000000"/>
                <w:kern w:val="2"/>
                <w:sz w:val="24"/>
                <w:szCs w:val="24"/>
                <w:lang w:val="en-US" w:eastAsia="zh-CN" w:bidi="ar-SA"/>
              </w:rPr>
              <w:t>2023年免费健康体检活动暨惠民示范点建设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vMerge w:val="restart"/>
            <w:noWrap w:val="0"/>
            <w:vAlign w:val="center"/>
          </w:tcPr>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项目</w:t>
            </w:r>
          </w:p>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类型</w:t>
            </w: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产业发展</w:t>
            </w:r>
          </w:p>
        </w:tc>
        <w:tc>
          <w:tcPr>
            <w:tcW w:w="606"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民生</w:t>
            </w:r>
          </w:p>
          <w:p>
            <w:pPr>
              <w:widowControl/>
              <w:spacing w:line="260" w:lineRule="exact"/>
              <w:jc w:val="center"/>
              <w:rPr>
                <w:rFonts w:eastAsia="宋体"/>
                <w:color w:val="000000"/>
                <w:kern w:val="0"/>
                <w:sz w:val="21"/>
                <w:szCs w:val="21"/>
              </w:rPr>
            </w:pPr>
            <w:r>
              <w:rPr>
                <w:rFonts w:hint="eastAsia" w:eastAsia="宋体"/>
                <w:color w:val="000000"/>
                <w:kern w:val="0"/>
                <w:sz w:val="21"/>
                <w:szCs w:val="21"/>
              </w:rPr>
              <w:t>保障</w:t>
            </w:r>
          </w:p>
        </w:tc>
        <w:tc>
          <w:tcPr>
            <w:tcW w:w="2199"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基础设施</w:t>
            </w:r>
          </w:p>
        </w:tc>
        <w:tc>
          <w:tcPr>
            <w:tcW w:w="4248"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行政运行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512" w:hRule="atLeast"/>
          <w:jc w:val="center"/>
        </w:trPr>
        <w:tc>
          <w:tcPr>
            <w:tcW w:w="833" w:type="dxa"/>
            <w:vMerge w:val="continue"/>
            <w:noWrap w:val="0"/>
            <w:vAlign w:val="center"/>
          </w:tcPr>
          <w:p>
            <w:pPr>
              <w:widowControl/>
              <w:spacing w:line="260" w:lineRule="exact"/>
              <w:jc w:val="center"/>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eastAsia="宋体"/>
                <w:color w:val="000000"/>
                <w:kern w:val="0"/>
                <w:sz w:val="21"/>
                <w:szCs w:val="21"/>
              </w:rPr>
              <w:t>□</w:t>
            </w:r>
          </w:p>
        </w:tc>
        <w:tc>
          <w:tcPr>
            <w:tcW w:w="606" w:type="dxa"/>
            <w:noWrap w:val="0"/>
            <w:vAlign w:val="center"/>
          </w:tcPr>
          <w:p>
            <w:pPr>
              <w:spacing w:line="260" w:lineRule="exact"/>
              <w:jc w:val="center"/>
              <w:rPr>
                <w:rFonts w:eastAsia="宋体"/>
                <w:color w:val="000000"/>
                <w:sz w:val="21"/>
                <w:szCs w:val="21"/>
              </w:rPr>
            </w:pPr>
            <w:r>
              <w:rPr>
                <w:rFonts w:hint="eastAsia" w:eastAsia="宋体"/>
                <w:color w:val="000000"/>
                <w:kern w:val="0"/>
                <w:sz w:val="21"/>
                <w:szCs w:val="21"/>
              </w:rPr>
              <w:t>√</w:t>
            </w:r>
          </w:p>
        </w:tc>
        <w:tc>
          <w:tcPr>
            <w:tcW w:w="2199" w:type="dxa"/>
            <w:gridSpan w:val="3"/>
            <w:noWrap w:val="0"/>
            <w:vAlign w:val="center"/>
          </w:tcPr>
          <w:p>
            <w:pPr>
              <w:spacing w:line="260" w:lineRule="exact"/>
              <w:jc w:val="center"/>
              <w:rPr>
                <w:rFonts w:eastAsia="宋体"/>
                <w:color w:val="000000"/>
                <w:sz w:val="21"/>
                <w:szCs w:val="21"/>
              </w:rPr>
            </w:pPr>
            <w:r>
              <w:rPr>
                <w:rFonts w:eastAsia="宋体"/>
                <w:color w:val="000000"/>
                <w:kern w:val="0"/>
                <w:sz w:val="21"/>
                <w:szCs w:val="21"/>
              </w:rPr>
              <w:t>□</w:t>
            </w:r>
          </w:p>
        </w:tc>
        <w:tc>
          <w:tcPr>
            <w:tcW w:w="4248" w:type="dxa"/>
            <w:gridSpan w:val="3"/>
            <w:noWrap w:val="0"/>
            <w:vAlign w:val="center"/>
          </w:tcPr>
          <w:p>
            <w:pPr>
              <w:spacing w:line="260" w:lineRule="exact"/>
              <w:jc w:val="center"/>
              <w:rPr>
                <w:rFonts w:hint="eastAsia" w:eastAsia="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noWrap w:val="0"/>
            <w:vAlign w:val="center"/>
          </w:tcPr>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部门（单位）名称</w:t>
            </w:r>
          </w:p>
        </w:tc>
        <w:tc>
          <w:tcPr>
            <w:tcW w:w="3809" w:type="dxa"/>
            <w:gridSpan w:val="6"/>
            <w:noWrap w:val="0"/>
            <w:vAlign w:val="center"/>
          </w:tcPr>
          <w:p>
            <w:pPr>
              <w:widowControl/>
              <w:spacing w:line="260" w:lineRule="exact"/>
              <w:jc w:val="center"/>
              <w:rPr>
                <w:rFonts w:hint="eastAsia" w:eastAsia="宋体"/>
                <w:color w:val="000000"/>
                <w:kern w:val="0"/>
                <w:sz w:val="21"/>
                <w:szCs w:val="21"/>
              </w:rPr>
            </w:pPr>
            <w:r>
              <w:rPr>
                <w:rFonts w:hint="eastAsia" w:eastAsia="宋体"/>
                <w:color w:val="000000"/>
                <w:kern w:val="0"/>
                <w:sz w:val="21"/>
                <w:szCs w:val="21"/>
              </w:rPr>
              <w:t>乐至县惠民帮扶中心</w:t>
            </w:r>
          </w:p>
        </w:tc>
        <w:tc>
          <w:tcPr>
            <w:tcW w:w="2038"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预算单位编码</w:t>
            </w:r>
          </w:p>
        </w:tc>
        <w:tc>
          <w:tcPr>
            <w:tcW w:w="2210" w:type="dxa"/>
            <w:noWrap w:val="0"/>
            <w:vAlign w:val="center"/>
          </w:tcPr>
          <w:p>
            <w:pPr>
              <w:widowControl/>
              <w:spacing w:line="260" w:lineRule="exact"/>
              <w:jc w:val="left"/>
              <w:rPr>
                <w:rFonts w:hint="eastAsia" w:eastAsia="宋体"/>
                <w:color w:val="000000"/>
                <w:kern w:val="0"/>
                <w:sz w:val="21"/>
                <w:szCs w:val="21"/>
              </w:rPr>
            </w:pPr>
            <w:r>
              <w:rPr>
                <w:rFonts w:hint="eastAsia" w:eastAsia="宋体"/>
                <w:color w:val="000000"/>
                <w:kern w:val="0"/>
                <w:sz w:val="21"/>
                <w:szCs w:val="21"/>
              </w:rPr>
              <w:t>406</w:t>
            </w:r>
            <w:r>
              <w:rPr>
                <w:rFonts w:hint="eastAsia" w:eastAsia="宋体"/>
                <w:color w:val="000000"/>
                <w:kern w:val="0"/>
                <w:sz w:val="21"/>
                <w:szCs w:val="21"/>
                <w:lang w:val="en-US" w:eastAsia="zh-CN"/>
              </w:rPr>
              <w:t>0</w:t>
            </w:r>
            <w:r>
              <w:rPr>
                <w:rFonts w:hint="eastAsia" w:eastAsia="宋体"/>
                <w:color w:val="000000"/>
                <w:kern w:val="0"/>
                <w:sz w:val="21"/>
                <w:szCs w:val="21"/>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507" w:hRule="atLeast"/>
          <w:jc w:val="center"/>
        </w:trPr>
        <w:tc>
          <w:tcPr>
            <w:tcW w:w="833" w:type="dxa"/>
            <w:vMerge w:val="restart"/>
            <w:noWrap w:val="0"/>
            <w:vAlign w:val="center"/>
          </w:tcPr>
          <w:p>
            <w:pPr>
              <w:widowControl/>
              <w:spacing w:line="290" w:lineRule="exact"/>
              <w:jc w:val="center"/>
              <w:rPr>
                <w:color w:val="000000"/>
                <w:kern w:val="0"/>
                <w:sz w:val="21"/>
                <w:szCs w:val="21"/>
              </w:rPr>
            </w:pPr>
            <w:r>
              <w:rPr>
                <w:rFonts w:hint="eastAsia"/>
                <w:color w:val="000000"/>
                <w:kern w:val="0"/>
                <w:sz w:val="21"/>
                <w:szCs w:val="21"/>
              </w:rPr>
              <w:t>预算执行情况</w:t>
            </w:r>
          </w:p>
        </w:tc>
        <w:tc>
          <w:tcPr>
            <w:tcW w:w="1004" w:type="dxa"/>
            <w:gridSpan w:val="2"/>
            <w:noWrap w:val="0"/>
            <w:vAlign w:val="center"/>
          </w:tcPr>
          <w:p>
            <w:pPr>
              <w:widowControl/>
              <w:spacing w:line="290" w:lineRule="exact"/>
              <w:jc w:val="center"/>
              <w:rPr>
                <w:color w:val="000000"/>
                <w:kern w:val="0"/>
                <w:sz w:val="21"/>
                <w:szCs w:val="21"/>
              </w:rPr>
            </w:pPr>
            <w:r>
              <w:rPr>
                <w:rFonts w:hint="eastAsia"/>
                <w:color w:val="000000"/>
                <w:kern w:val="0"/>
                <w:sz w:val="21"/>
                <w:szCs w:val="21"/>
              </w:rPr>
              <w:t>项目</w:t>
            </w:r>
          </w:p>
        </w:tc>
        <w:tc>
          <w:tcPr>
            <w:tcW w:w="606"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预算额</w:t>
            </w:r>
            <w:r>
              <w:rPr>
                <w:rFonts w:eastAsia="宋体"/>
                <w:color w:val="000000"/>
                <w:kern w:val="0"/>
                <w:sz w:val="21"/>
                <w:szCs w:val="21"/>
              </w:rPr>
              <w:t>(</w:t>
            </w:r>
            <w:r>
              <w:rPr>
                <w:rFonts w:hint="eastAsia" w:eastAsia="宋体"/>
                <w:color w:val="000000"/>
                <w:kern w:val="0"/>
                <w:sz w:val="21"/>
                <w:szCs w:val="21"/>
                <w:lang w:val="en-US" w:eastAsia="zh-CN"/>
              </w:rPr>
              <w:t>万</w:t>
            </w:r>
            <w:r>
              <w:rPr>
                <w:rFonts w:hint="eastAsia" w:eastAsia="宋体"/>
                <w:color w:val="000000"/>
                <w:kern w:val="0"/>
                <w:sz w:val="21"/>
                <w:szCs w:val="21"/>
              </w:rPr>
              <w:t>元</w:t>
            </w:r>
            <w:r>
              <w:rPr>
                <w:rFonts w:eastAsia="宋体"/>
                <w:color w:val="000000"/>
                <w:kern w:val="0"/>
                <w:sz w:val="21"/>
                <w:szCs w:val="21"/>
              </w:rPr>
              <w:t>)</w:t>
            </w:r>
          </w:p>
        </w:tc>
        <w:tc>
          <w:tcPr>
            <w:tcW w:w="867"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执行额</w:t>
            </w:r>
            <w:r>
              <w:rPr>
                <w:rFonts w:eastAsia="宋体"/>
                <w:color w:val="000000"/>
                <w:kern w:val="0"/>
                <w:sz w:val="21"/>
                <w:szCs w:val="21"/>
              </w:rPr>
              <w:t>(</w:t>
            </w:r>
            <w:r>
              <w:rPr>
                <w:rFonts w:hint="eastAsia" w:eastAsia="宋体"/>
                <w:color w:val="000000"/>
                <w:kern w:val="0"/>
                <w:sz w:val="21"/>
                <w:szCs w:val="21"/>
                <w:lang w:val="en-US" w:eastAsia="zh-CN"/>
              </w:rPr>
              <w:t>万</w:t>
            </w:r>
            <w:r>
              <w:rPr>
                <w:rFonts w:hint="eastAsia" w:eastAsia="宋体"/>
                <w:color w:val="000000"/>
                <w:kern w:val="0"/>
                <w:sz w:val="21"/>
                <w:szCs w:val="21"/>
              </w:rPr>
              <w:t>元</w:t>
            </w:r>
            <w:r>
              <w:rPr>
                <w:rFonts w:eastAsia="宋体"/>
                <w:color w:val="000000"/>
                <w:kern w:val="0"/>
                <w:sz w:val="21"/>
                <w:szCs w:val="21"/>
              </w:rPr>
              <w:t>)</w:t>
            </w:r>
          </w:p>
        </w:tc>
        <w:tc>
          <w:tcPr>
            <w:tcW w:w="1332"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当年结转结余额</w:t>
            </w:r>
            <w:r>
              <w:rPr>
                <w:rFonts w:eastAsia="宋体"/>
                <w:color w:val="000000"/>
                <w:kern w:val="0"/>
                <w:sz w:val="21"/>
                <w:szCs w:val="21"/>
              </w:rPr>
              <w:t>(</w:t>
            </w:r>
            <w:r>
              <w:rPr>
                <w:rFonts w:hint="eastAsia" w:eastAsia="宋体"/>
                <w:color w:val="000000"/>
                <w:kern w:val="0"/>
                <w:sz w:val="21"/>
                <w:szCs w:val="21"/>
                <w:lang w:val="en-US" w:eastAsia="zh-CN"/>
              </w:rPr>
              <w:t>万</w:t>
            </w:r>
            <w:r>
              <w:rPr>
                <w:rFonts w:hint="eastAsia" w:eastAsia="宋体"/>
                <w:color w:val="000000"/>
                <w:kern w:val="0"/>
                <w:sz w:val="21"/>
                <w:szCs w:val="21"/>
              </w:rPr>
              <w:t>元</w:t>
            </w:r>
            <w:r>
              <w:rPr>
                <w:rFonts w:eastAsia="宋体"/>
                <w:color w:val="000000"/>
                <w:kern w:val="0"/>
                <w:sz w:val="21"/>
                <w:szCs w:val="21"/>
              </w:rPr>
              <w:t>)</w:t>
            </w:r>
          </w:p>
        </w:tc>
        <w:tc>
          <w:tcPr>
            <w:tcW w:w="2038"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结转结余率</w:t>
            </w:r>
            <w:r>
              <w:rPr>
                <w:rFonts w:eastAsia="宋体"/>
                <w:color w:val="000000"/>
                <w:kern w:val="0"/>
                <w:sz w:val="21"/>
                <w:szCs w:val="21"/>
              </w:rPr>
              <w:t>%</w:t>
            </w:r>
          </w:p>
        </w:tc>
        <w:tc>
          <w:tcPr>
            <w:tcW w:w="2210"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结转结余变动率</w:t>
            </w:r>
            <w:r>
              <w:rPr>
                <w:rFonts w:eastAsia="宋体"/>
                <w:color w:val="000000"/>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合计</w:t>
            </w:r>
          </w:p>
        </w:tc>
        <w:tc>
          <w:tcPr>
            <w:tcW w:w="606" w:type="dxa"/>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10</w:t>
            </w:r>
          </w:p>
        </w:tc>
        <w:tc>
          <w:tcPr>
            <w:tcW w:w="867" w:type="dxa"/>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10</w:t>
            </w:r>
          </w:p>
        </w:tc>
        <w:tc>
          <w:tcPr>
            <w:tcW w:w="1332" w:type="dxa"/>
            <w:gridSpan w:val="2"/>
            <w:noWrap w:val="0"/>
            <w:vAlign w:val="center"/>
          </w:tcPr>
          <w:p>
            <w:pPr>
              <w:widowControl/>
              <w:spacing w:line="260" w:lineRule="exact"/>
              <w:jc w:val="left"/>
              <w:rPr>
                <w:rFonts w:hint="eastAsia"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基本支出</w:t>
            </w:r>
          </w:p>
        </w:tc>
        <w:tc>
          <w:tcPr>
            <w:tcW w:w="606" w:type="dxa"/>
            <w:noWrap w:val="0"/>
            <w:vAlign w:val="center"/>
          </w:tcPr>
          <w:p>
            <w:pPr>
              <w:widowControl/>
              <w:spacing w:line="260" w:lineRule="exact"/>
              <w:jc w:val="left"/>
              <w:rPr>
                <w:rFonts w:hint="default" w:eastAsia="宋体"/>
                <w:color w:val="000000"/>
                <w:kern w:val="0"/>
                <w:sz w:val="21"/>
                <w:szCs w:val="21"/>
                <w:lang w:val="en-US" w:eastAsia="zh-CN"/>
              </w:rPr>
            </w:pPr>
          </w:p>
        </w:tc>
        <w:tc>
          <w:tcPr>
            <w:tcW w:w="867" w:type="dxa"/>
            <w:noWrap w:val="0"/>
            <w:vAlign w:val="center"/>
          </w:tcPr>
          <w:p>
            <w:pPr>
              <w:widowControl/>
              <w:spacing w:line="260" w:lineRule="exact"/>
              <w:jc w:val="left"/>
              <w:rPr>
                <w:rFonts w:hint="default" w:eastAsia="宋体"/>
                <w:color w:val="000000"/>
                <w:kern w:val="0"/>
                <w:sz w:val="21"/>
                <w:szCs w:val="21"/>
                <w:lang w:val="en-US" w:eastAsia="zh-CN"/>
              </w:rPr>
            </w:pP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政策和项目支出</w:t>
            </w:r>
          </w:p>
        </w:tc>
        <w:tc>
          <w:tcPr>
            <w:tcW w:w="606" w:type="dxa"/>
            <w:noWrap w:val="0"/>
            <w:vAlign w:val="center"/>
          </w:tcPr>
          <w:p>
            <w:pPr>
              <w:widowControl/>
              <w:spacing w:line="260" w:lineRule="exact"/>
              <w:jc w:val="left"/>
              <w:rPr>
                <w:rFonts w:hint="default" w:eastAsia="宋体"/>
                <w:color w:val="000000"/>
                <w:kern w:val="0"/>
                <w:sz w:val="21"/>
                <w:szCs w:val="21"/>
                <w:lang w:val="en-US"/>
              </w:rPr>
            </w:pPr>
            <w:r>
              <w:rPr>
                <w:rFonts w:hint="eastAsia" w:eastAsia="宋体"/>
                <w:color w:val="000000"/>
                <w:kern w:val="0"/>
                <w:sz w:val="21"/>
                <w:szCs w:val="21"/>
                <w:lang w:val="en-US" w:eastAsia="zh-CN"/>
              </w:rPr>
              <w:t>10</w:t>
            </w:r>
          </w:p>
        </w:tc>
        <w:tc>
          <w:tcPr>
            <w:tcW w:w="867" w:type="dxa"/>
            <w:noWrap w:val="0"/>
            <w:vAlign w:val="center"/>
          </w:tcPr>
          <w:p>
            <w:pPr>
              <w:widowControl/>
              <w:spacing w:line="260" w:lineRule="exact"/>
              <w:jc w:val="left"/>
              <w:rPr>
                <w:rFonts w:hint="default" w:eastAsia="宋体"/>
                <w:color w:val="000000"/>
                <w:kern w:val="0"/>
                <w:sz w:val="21"/>
                <w:szCs w:val="21"/>
                <w:lang w:val="en-US"/>
              </w:rPr>
            </w:pPr>
            <w:r>
              <w:rPr>
                <w:rFonts w:hint="eastAsia" w:eastAsia="宋体"/>
                <w:color w:val="000000"/>
                <w:kern w:val="0"/>
                <w:sz w:val="21"/>
                <w:szCs w:val="21"/>
                <w:lang w:val="en-US" w:eastAsia="zh-CN"/>
              </w:rPr>
              <w:t>10</w:t>
            </w: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313" w:hRule="atLeast"/>
          <w:jc w:val="center"/>
        </w:trPr>
        <w:tc>
          <w:tcPr>
            <w:tcW w:w="833" w:type="dxa"/>
            <w:vMerge w:val="restart"/>
            <w:noWrap w:val="0"/>
            <w:vAlign w:val="center"/>
          </w:tcPr>
          <w:p>
            <w:pPr>
              <w:widowControl/>
              <w:spacing w:line="290" w:lineRule="exact"/>
              <w:jc w:val="center"/>
              <w:rPr>
                <w:color w:val="000000"/>
                <w:kern w:val="0"/>
                <w:sz w:val="21"/>
                <w:szCs w:val="21"/>
              </w:rPr>
            </w:pPr>
            <w:r>
              <w:rPr>
                <w:rFonts w:hint="eastAsia"/>
                <w:color w:val="000000"/>
                <w:kern w:val="0"/>
                <w:sz w:val="21"/>
                <w:szCs w:val="21"/>
              </w:rPr>
              <w:t>预算</w:t>
            </w:r>
          </w:p>
          <w:p>
            <w:pPr>
              <w:widowControl/>
              <w:spacing w:line="290" w:lineRule="exact"/>
              <w:jc w:val="center"/>
              <w:rPr>
                <w:color w:val="000000"/>
                <w:kern w:val="0"/>
                <w:sz w:val="21"/>
                <w:szCs w:val="21"/>
              </w:rPr>
            </w:pPr>
            <w:r>
              <w:rPr>
                <w:rFonts w:hint="eastAsia"/>
                <w:color w:val="000000"/>
                <w:kern w:val="0"/>
                <w:sz w:val="21"/>
                <w:szCs w:val="21"/>
              </w:rPr>
              <w:t>结构</w:t>
            </w:r>
          </w:p>
        </w:tc>
        <w:tc>
          <w:tcPr>
            <w:tcW w:w="1004" w:type="dxa"/>
            <w:gridSpan w:val="2"/>
            <w:noWrap w:val="0"/>
            <w:vAlign w:val="center"/>
          </w:tcPr>
          <w:p>
            <w:pPr>
              <w:widowControl/>
              <w:spacing w:line="290" w:lineRule="exact"/>
              <w:jc w:val="center"/>
              <w:rPr>
                <w:color w:val="000000"/>
                <w:kern w:val="0"/>
                <w:sz w:val="21"/>
                <w:szCs w:val="21"/>
              </w:rPr>
            </w:pPr>
            <w:r>
              <w:rPr>
                <w:rFonts w:hint="eastAsia"/>
                <w:color w:val="000000"/>
                <w:kern w:val="0"/>
                <w:sz w:val="21"/>
                <w:szCs w:val="21"/>
              </w:rPr>
              <w:t>项目</w:t>
            </w:r>
          </w:p>
        </w:tc>
        <w:tc>
          <w:tcPr>
            <w:tcW w:w="606"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合计</w:t>
            </w:r>
          </w:p>
        </w:tc>
        <w:tc>
          <w:tcPr>
            <w:tcW w:w="867"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一般公共预算安排</w:t>
            </w:r>
          </w:p>
        </w:tc>
        <w:tc>
          <w:tcPr>
            <w:tcW w:w="1332"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政府性基金预算安排</w:t>
            </w:r>
          </w:p>
        </w:tc>
        <w:tc>
          <w:tcPr>
            <w:tcW w:w="2038"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国有资本经营预算安排</w:t>
            </w:r>
          </w:p>
        </w:tc>
        <w:tc>
          <w:tcPr>
            <w:tcW w:w="2210"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社保基金预算安排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预算额</w:t>
            </w:r>
            <w:r>
              <w:rPr>
                <w:color w:val="000000"/>
                <w:kern w:val="0"/>
                <w:sz w:val="21"/>
                <w:szCs w:val="21"/>
              </w:rPr>
              <w:t>(</w:t>
            </w:r>
            <w:r>
              <w:rPr>
                <w:rFonts w:hint="eastAsia" w:eastAsia="宋体"/>
                <w:color w:val="000000"/>
                <w:kern w:val="0"/>
                <w:sz w:val="21"/>
                <w:szCs w:val="21"/>
                <w:lang w:val="en-US" w:eastAsia="zh-CN"/>
              </w:rPr>
              <w:t>万</w:t>
            </w:r>
            <w:r>
              <w:rPr>
                <w:rFonts w:hint="eastAsia" w:eastAsia="宋体"/>
                <w:color w:val="000000"/>
                <w:kern w:val="0"/>
                <w:sz w:val="21"/>
                <w:szCs w:val="21"/>
              </w:rPr>
              <w:t>元</w:t>
            </w:r>
            <w:r>
              <w:rPr>
                <w:color w:val="000000"/>
                <w:kern w:val="0"/>
                <w:sz w:val="21"/>
                <w:szCs w:val="21"/>
              </w:rPr>
              <w:t>)</w:t>
            </w:r>
          </w:p>
        </w:tc>
        <w:tc>
          <w:tcPr>
            <w:tcW w:w="606" w:type="dxa"/>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10</w:t>
            </w:r>
          </w:p>
        </w:tc>
        <w:tc>
          <w:tcPr>
            <w:tcW w:w="867" w:type="dxa"/>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10</w:t>
            </w:r>
          </w:p>
        </w:tc>
        <w:tc>
          <w:tcPr>
            <w:tcW w:w="1332" w:type="dxa"/>
            <w:gridSpan w:val="2"/>
            <w:noWrap w:val="0"/>
            <w:vAlign w:val="center"/>
          </w:tcPr>
          <w:p>
            <w:pPr>
              <w:widowControl/>
              <w:spacing w:line="260" w:lineRule="exact"/>
              <w:jc w:val="left"/>
              <w:rPr>
                <w:rFonts w:hint="eastAsia"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执行额</w:t>
            </w:r>
            <w:r>
              <w:rPr>
                <w:color w:val="000000"/>
                <w:kern w:val="0"/>
                <w:sz w:val="21"/>
                <w:szCs w:val="21"/>
              </w:rPr>
              <w:t>(</w:t>
            </w:r>
            <w:r>
              <w:rPr>
                <w:rFonts w:hint="eastAsia" w:eastAsia="宋体"/>
                <w:color w:val="000000"/>
                <w:kern w:val="0"/>
                <w:sz w:val="21"/>
                <w:szCs w:val="21"/>
                <w:lang w:val="en-US" w:eastAsia="zh-CN"/>
              </w:rPr>
              <w:t>万</w:t>
            </w:r>
            <w:r>
              <w:rPr>
                <w:rFonts w:hint="eastAsia" w:eastAsia="宋体"/>
                <w:color w:val="000000"/>
                <w:kern w:val="0"/>
                <w:sz w:val="21"/>
                <w:szCs w:val="21"/>
              </w:rPr>
              <w:t>元</w:t>
            </w:r>
            <w:r>
              <w:rPr>
                <w:color w:val="000000"/>
                <w:kern w:val="0"/>
                <w:sz w:val="21"/>
                <w:szCs w:val="21"/>
              </w:rPr>
              <w:t>)</w:t>
            </w:r>
          </w:p>
        </w:tc>
        <w:tc>
          <w:tcPr>
            <w:tcW w:w="606" w:type="dxa"/>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10</w:t>
            </w:r>
          </w:p>
        </w:tc>
        <w:tc>
          <w:tcPr>
            <w:tcW w:w="867" w:type="dxa"/>
            <w:noWrap w:val="0"/>
            <w:vAlign w:val="center"/>
          </w:tcPr>
          <w:p>
            <w:pPr>
              <w:widowControl/>
              <w:spacing w:line="260" w:lineRule="exact"/>
              <w:jc w:val="left"/>
              <w:rPr>
                <w:rFonts w:hint="default" w:eastAsia="宋体"/>
                <w:color w:val="000000"/>
                <w:kern w:val="0"/>
                <w:sz w:val="21"/>
                <w:szCs w:val="21"/>
                <w:lang w:val="en-US" w:eastAsia="zh-CN"/>
              </w:rPr>
            </w:pPr>
            <w:r>
              <w:rPr>
                <w:rFonts w:hint="eastAsia" w:eastAsia="宋体"/>
                <w:color w:val="000000"/>
                <w:kern w:val="0"/>
                <w:sz w:val="21"/>
                <w:szCs w:val="21"/>
                <w:lang w:val="en-US" w:eastAsia="zh-CN"/>
              </w:rPr>
              <w:t>10</w:t>
            </w: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spacing w:val="-20"/>
                <w:kern w:val="0"/>
                <w:sz w:val="21"/>
                <w:szCs w:val="21"/>
              </w:rPr>
              <w:t>当年结转结余额</w:t>
            </w:r>
            <w:r>
              <w:rPr>
                <w:color w:val="000000"/>
                <w:spacing w:val="-20"/>
                <w:kern w:val="0"/>
                <w:sz w:val="21"/>
                <w:szCs w:val="21"/>
              </w:rPr>
              <w:t>(</w:t>
            </w:r>
            <w:r>
              <w:rPr>
                <w:rFonts w:hint="eastAsia" w:eastAsia="宋体"/>
                <w:color w:val="000000"/>
                <w:kern w:val="0"/>
                <w:sz w:val="21"/>
                <w:szCs w:val="21"/>
                <w:lang w:val="en-US" w:eastAsia="zh-CN"/>
              </w:rPr>
              <w:t>万</w:t>
            </w:r>
            <w:r>
              <w:rPr>
                <w:rFonts w:hint="eastAsia" w:eastAsia="宋体"/>
                <w:color w:val="000000"/>
                <w:kern w:val="0"/>
                <w:sz w:val="21"/>
                <w:szCs w:val="21"/>
              </w:rPr>
              <w:t>元</w:t>
            </w:r>
            <w:r>
              <w:rPr>
                <w:color w:val="000000"/>
                <w:spacing w:val="-20"/>
                <w:kern w:val="0"/>
                <w:sz w:val="21"/>
                <w:szCs w:val="21"/>
              </w:rPr>
              <w:t>)</w:t>
            </w:r>
          </w:p>
        </w:tc>
        <w:tc>
          <w:tcPr>
            <w:tcW w:w="606" w:type="dxa"/>
            <w:noWrap w:val="0"/>
            <w:vAlign w:val="center"/>
          </w:tcPr>
          <w:p>
            <w:pPr>
              <w:widowControl/>
              <w:spacing w:line="260" w:lineRule="exact"/>
              <w:jc w:val="left"/>
              <w:rPr>
                <w:rFonts w:hint="eastAsia" w:eastAsia="宋体"/>
                <w:color w:val="000000"/>
                <w:kern w:val="0"/>
                <w:sz w:val="21"/>
                <w:szCs w:val="21"/>
              </w:rPr>
            </w:pPr>
            <w:r>
              <w:rPr>
                <w:rFonts w:hint="eastAsia" w:eastAsia="宋体"/>
                <w:color w:val="000000"/>
                <w:kern w:val="0"/>
                <w:sz w:val="21"/>
                <w:szCs w:val="21"/>
              </w:rPr>
              <w:t>0</w:t>
            </w:r>
          </w:p>
        </w:tc>
        <w:tc>
          <w:tcPr>
            <w:tcW w:w="867"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结转结余率</w:t>
            </w:r>
            <w:r>
              <w:rPr>
                <w:color w:val="000000"/>
                <w:kern w:val="0"/>
                <w:sz w:val="21"/>
                <w:szCs w:val="21"/>
              </w:rPr>
              <w:t>%</w:t>
            </w:r>
          </w:p>
        </w:tc>
        <w:tc>
          <w:tcPr>
            <w:tcW w:w="606"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867"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004" w:type="dxa"/>
            <w:gridSpan w:val="2"/>
            <w:noWrap w:val="0"/>
            <w:vAlign w:val="center"/>
          </w:tcPr>
          <w:p>
            <w:pPr>
              <w:widowControl/>
              <w:spacing w:line="260" w:lineRule="exact"/>
              <w:jc w:val="center"/>
              <w:rPr>
                <w:rFonts w:eastAsia="宋体"/>
                <w:color w:val="000000"/>
                <w:kern w:val="0"/>
                <w:sz w:val="21"/>
                <w:szCs w:val="21"/>
              </w:rPr>
            </w:pPr>
            <w:r>
              <w:rPr>
                <w:rFonts w:hint="eastAsia"/>
                <w:color w:val="000000"/>
                <w:kern w:val="0"/>
                <w:sz w:val="21"/>
                <w:szCs w:val="21"/>
              </w:rPr>
              <w:t>结转结余变动率</w:t>
            </w:r>
            <w:r>
              <w:rPr>
                <w:color w:val="000000"/>
                <w:kern w:val="0"/>
                <w:sz w:val="21"/>
                <w:szCs w:val="21"/>
              </w:rPr>
              <w:t>%</w:t>
            </w:r>
          </w:p>
        </w:tc>
        <w:tc>
          <w:tcPr>
            <w:tcW w:w="606"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867"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1332"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038" w:type="dxa"/>
            <w:gridSpan w:val="2"/>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c>
          <w:tcPr>
            <w:tcW w:w="2210" w:type="dxa"/>
            <w:noWrap w:val="0"/>
            <w:vAlign w:val="center"/>
          </w:tcPr>
          <w:p>
            <w:pPr>
              <w:widowControl/>
              <w:spacing w:line="260" w:lineRule="exact"/>
              <w:jc w:val="left"/>
              <w:rPr>
                <w:rFonts w:eastAsia="宋体"/>
                <w:color w:val="000000"/>
                <w:kern w:val="0"/>
                <w:sz w:val="21"/>
                <w:szCs w:val="21"/>
              </w:rPr>
            </w:pPr>
            <w:r>
              <w:rPr>
                <w:rFonts w:hint="eastAsia" w:eastAsia="宋体"/>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424" w:hRule="atLeast"/>
          <w:jc w:val="center"/>
        </w:trPr>
        <w:tc>
          <w:tcPr>
            <w:tcW w:w="833" w:type="dxa"/>
            <w:vMerge w:val="restart"/>
            <w:noWrap w:val="0"/>
            <w:vAlign w:val="center"/>
          </w:tcPr>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年度总体目标</w:t>
            </w:r>
          </w:p>
        </w:tc>
        <w:tc>
          <w:tcPr>
            <w:tcW w:w="1610"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预算总体目标</w:t>
            </w:r>
          </w:p>
        </w:tc>
        <w:tc>
          <w:tcPr>
            <w:tcW w:w="2199"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预算总体目标执行结果</w:t>
            </w:r>
          </w:p>
        </w:tc>
        <w:tc>
          <w:tcPr>
            <w:tcW w:w="4248"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预算总体目标与预算总体目标执行结果偏差情况及原因分析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1880" w:hRule="atLeast"/>
          <w:jc w:val="center"/>
        </w:trPr>
        <w:tc>
          <w:tcPr>
            <w:tcW w:w="833" w:type="dxa"/>
            <w:vMerge w:val="continue"/>
            <w:noWrap w:val="0"/>
            <w:vAlign w:val="center"/>
          </w:tcPr>
          <w:p>
            <w:pPr>
              <w:widowControl/>
              <w:spacing w:line="260" w:lineRule="exact"/>
              <w:jc w:val="left"/>
              <w:rPr>
                <w:rFonts w:eastAsia="方正黑体简体"/>
                <w:color w:val="000000"/>
                <w:kern w:val="0"/>
                <w:sz w:val="21"/>
                <w:szCs w:val="21"/>
              </w:rPr>
            </w:pPr>
          </w:p>
        </w:tc>
        <w:tc>
          <w:tcPr>
            <w:tcW w:w="1610" w:type="dxa"/>
            <w:gridSpan w:val="3"/>
            <w:noWrap w:val="0"/>
            <w:vAlign w:val="center"/>
          </w:tcPr>
          <w:p>
            <w:pPr>
              <w:widowControl/>
              <w:spacing w:line="260" w:lineRule="exact"/>
              <w:jc w:val="left"/>
              <w:rPr>
                <w:rFonts w:hint="eastAsia"/>
              </w:rPr>
            </w:pPr>
            <w:r>
              <w:rPr>
                <w:rFonts w:hint="eastAsia"/>
              </w:rPr>
              <w:t>建设惠民示范点，切实解决困难群众实际问题，让更多困难群众共享改革发展成果。</w:t>
            </w:r>
          </w:p>
          <w:p>
            <w:pPr>
              <w:pStyle w:val="2"/>
              <w:rPr>
                <w:rFonts w:hint="eastAsia"/>
              </w:rPr>
            </w:pPr>
          </w:p>
          <w:p>
            <w:pPr>
              <w:rPr>
                <w:rFonts w:hint="eastAsia"/>
              </w:rPr>
            </w:pPr>
          </w:p>
          <w:p>
            <w:pPr>
              <w:pStyle w:val="2"/>
            </w:pPr>
          </w:p>
        </w:tc>
        <w:tc>
          <w:tcPr>
            <w:tcW w:w="2199" w:type="dxa"/>
            <w:gridSpan w:val="3"/>
            <w:noWrap w:val="0"/>
            <w:vAlign w:val="center"/>
          </w:tcPr>
          <w:p>
            <w:pPr>
              <w:widowControl/>
              <w:spacing w:line="260" w:lineRule="exact"/>
              <w:jc w:val="center"/>
              <w:rPr>
                <w:rFonts w:hint="eastAsia" w:eastAsia="宋体"/>
                <w:color w:val="000000"/>
                <w:kern w:val="0"/>
                <w:sz w:val="21"/>
                <w:szCs w:val="21"/>
              </w:rPr>
            </w:pPr>
            <w:r>
              <w:rPr>
                <w:rFonts w:hint="eastAsia" w:eastAsia="宋体"/>
                <w:color w:val="000000"/>
                <w:kern w:val="0"/>
                <w:sz w:val="21"/>
                <w:szCs w:val="21"/>
              </w:rPr>
              <w:t>优</w:t>
            </w:r>
          </w:p>
        </w:tc>
        <w:tc>
          <w:tcPr>
            <w:tcW w:w="4248" w:type="dxa"/>
            <w:gridSpan w:val="3"/>
            <w:noWrap w:val="0"/>
            <w:vAlign w:val="center"/>
          </w:tcPr>
          <w:p>
            <w:pPr>
              <w:widowControl/>
              <w:spacing w:line="260" w:lineRule="exact"/>
              <w:jc w:val="center"/>
              <w:rPr>
                <w:rFonts w:hint="eastAsia" w:eastAsia="宋体"/>
                <w:color w:val="000000"/>
                <w:kern w:val="0"/>
                <w:sz w:val="21"/>
                <w:szCs w:val="21"/>
              </w:rPr>
            </w:pPr>
            <w:r>
              <w:rPr>
                <w:rFonts w:hint="eastAsia" w:eastAsia="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79" w:hRule="atLeast"/>
          <w:jc w:val="center"/>
        </w:trPr>
        <w:tc>
          <w:tcPr>
            <w:tcW w:w="833" w:type="dxa"/>
            <w:vMerge w:val="restart"/>
            <w:noWrap w:val="0"/>
            <w:vAlign w:val="center"/>
          </w:tcPr>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年度绩</w:t>
            </w:r>
          </w:p>
          <w:p>
            <w:pPr>
              <w:widowControl/>
              <w:spacing w:line="260" w:lineRule="exact"/>
              <w:jc w:val="center"/>
              <w:rPr>
                <w:rFonts w:eastAsia="方正黑体简体"/>
                <w:color w:val="000000"/>
                <w:kern w:val="0"/>
                <w:sz w:val="21"/>
                <w:szCs w:val="21"/>
              </w:rPr>
            </w:pPr>
            <w:r>
              <w:rPr>
                <w:rFonts w:hint="eastAsia" w:eastAsia="方正黑体简体"/>
                <w:color w:val="000000"/>
                <w:kern w:val="0"/>
                <w:sz w:val="21"/>
                <w:szCs w:val="21"/>
              </w:rPr>
              <w:t>效指标</w:t>
            </w:r>
          </w:p>
        </w:tc>
        <w:tc>
          <w:tcPr>
            <w:tcW w:w="711"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一级</w:t>
            </w:r>
          </w:p>
          <w:p>
            <w:pPr>
              <w:widowControl/>
              <w:spacing w:line="260" w:lineRule="exact"/>
              <w:jc w:val="center"/>
              <w:rPr>
                <w:rFonts w:eastAsia="宋体"/>
                <w:color w:val="000000"/>
                <w:kern w:val="0"/>
                <w:sz w:val="21"/>
                <w:szCs w:val="21"/>
              </w:rPr>
            </w:pPr>
            <w:r>
              <w:rPr>
                <w:rFonts w:hint="eastAsia" w:eastAsia="宋体"/>
                <w:color w:val="000000"/>
                <w:kern w:val="0"/>
                <w:sz w:val="21"/>
                <w:szCs w:val="21"/>
              </w:rPr>
              <w:t>指标</w:t>
            </w:r>
          </w:p>
        </w:tc>
        <w:tc>
          <w:tcPr>
            <w:tcW w:w="899"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二级指标</w:t>
            </w:r>
          </w:p>
        </w:tc>
        <w:tc>
          <w:tcPr>
            <w:tcW w:w="987" w:type="dxa"/>
            <w:gridSpan w:val="2"/>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三级</w:t>
            </w:r>
          </w:p>
          <w:p>
            <w:pPr>
              <w:widowControl/>
              <w:spacing w:line="260" w:lineRule="exact"/>
              <w:jc w:val="center"/>
              <w:rPr>
                <w:rFonts w:eastAsia="宋体"/>
                <w:color w:val="000000"/>
                <w:kern w:val="0"/>
                <w:sz w:val="21"/>
                <w:szCs w:val="21"/>
              </w:rPr>
            </w:pPr>
            <w:r>
              <w:rPr>
                <w:rFonts w:hint="eastAsia" w:eastAsia="宋体"/>
                <w:color w:val="000000"/>
                <w:kern w:val="0"/>
                <w:sz w:val="21"/>
                <w:szCs w:val="21"/>
              </w:rPr>
              <w:t>指标</w:t>
            </w:r>
          </w:p>
        </w:tc>
        <w:tc>
          <w:tcPr>
            <w:tcW w:w="1212"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预算指标值</w:t>
            </w:r>
            <w:r>
              <w:rPr>
                <w:rFonts w:eastAsia="宋体"/>
                <w:color w:val="000000"/>
                <w:kern w:val="0"/>
                <w:sz w:val="21"/>
                <w:szCs w:val="21"/>
              </w:rPr>
              <w:t>(</w:t>
            </w:r>
            <w:r>
              <w:rPr>
                <w:rFonts w:hint="eastAsia" w:eastAsia="宋体"/>
                <w:color w:val="000000"/>
                <w:kern w:val="0"/>
                <w:sz w:val="21"/>
                <w:szCs w:val="21"/>
              </w:rPr>
              <w:t>包含数字及文字描述</w:t>
            </w:r>
            <w:r>
              <w:rPr>
                <w:rFonts w:eastAsia="宋体"/>
                <w:color w:val="000000"/>
                <w:kern w:val="0"/>
                <w:sz w:val="21"/>
                <w:szCs w:val="21"/>
              </w:rPr>
              <w:t>)</w:t>
            </w:r>
          </w:p>
        </w:tc>
        <w:tc>
          <w:tcPr>
            <w:tcW w:w="1869" w:type="dxa"/>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预算指标值执行结果</w:t>
            </w:r>
            <w:r>
              <w:rPr>
                <w:rFonts w:eastAsia="宋体"/>
                <w:color w:val="000000"/>
                <w:kern w:val="0"/>
                <w:sz w:val="21"/>
                <w:szCs w:val="21"/>
              </w:rPr>
              <w:t>(</w:t>
            </w:r>
            <w:r>
              <w:rPr>
                <w:rFonts w:hint="eastAsia" w:eastAsia="宋体"/>
                <w:color w:val="000000"/>
                <w:kern w:val="0"/>
                <w:sz w:val="21"/>
                <w:szCs w:val="21"/>
              </w:rPr>
              <w:t>包含数字及文字描述</w:t>
            </w:r>
            <w:r>
              <w:rPr>
                <w:rFonts w:eastAsia="宋体"/>
                <w:color w:val="000000"/>
                <w:kern w:val="0"/>
                <w:sz w:val="21"/>
                <w:szCs w:val="21"/>
              </w:rPr>
              <w:t>)</w:t>
            </w:r>
          </w:p>
        </w:tc>
        <w:tc>
          <w:tcPr>
            <w:tcW w:w="2389" w:type="dxa"/>
            <w:gridSpan w:val="3"/>
            <w:noWrap w:val="0"/>
            <w:vAlign w:val="center"/>
          </w:tcPr>
          <w:p>
            <w:pPr>
              <w:widowControl/>
              <w:spacing w:line="260" w:lineRule="exact"/>
              <w:jc w:val="center"/>
              <w:rPr>
                <w:rFonts w:eastAsia="宋体"/>
                <w:color w:val="000000"/>
                <w:kern w:val="0"/>
                <w:sz w:val="21"/>
                <w:szCs w:val="21"/>
              </w:rPr>
            </w:pPr>
            <w:r>
              <w:rPr>
                <w:rFonts w:hint="eastAsia" w:eastAsia="宋体"/>
                <w:color w:val="000000"/>
                <w:kern w:val="0"/>
                <w:sz w:val="21"/>
                <w:szCs w:val="21"/>
              </w:rPr>
              <w:t>预算指标值与预算指标值执行结果偏差情况及原因分析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hint="eastAsia" w:ascii="宋体" w:hAnsi="宋体" w:eastAsia="宋体" w:cs="宋体"/>
                <w:color w:val="000000"/>
                <w:kern w:val="0"/>
                <w:sz w:val="21"/>
                <w:szCs w:val="21"/>
              </w:rPr>
            </w:pPr>
          </w:p>
        </w:tc>
        <w:tc>
          <w:tcPr>
            <w:tcW w:w="711" w:type="dxa"/>
            <w:vMerge w:val="restart"/>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w:t>
            </w:r>
          </w:p>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完成</w:t>
            </w:r>
          </w:p>
        </w:tc>
        <w:tc>
          <w:tcPr>
            <w:tcW w:w="899" w:type="dxa"/>
            <w:gridSpan w:val="2"/>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w:t>
            </w:r>
          </w:p>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指标</w:t>
            </w:r>
          </w:p>
        </w:tc>
        <w:tc>
          <w:tcPr>
            <w:tcW w:w="987" w:type="dxa"/>
            <w:gridSpan w:val="2"/>
            <w:noWrap w:val="0"/>
            <w:vAlign w:val="center"/>
          </w:tcPr>
          <w:p>
            <w:pPr>
              <w:widowControl/>
              <w:spacing w:line="300" w:lineRule="exact"/>
              <w:jc w:val="left"/>
              <w:rPr>
                <w:rFonts w:hint="eastAsia" w:ascii="宋体" w:hAnsi="宋体" w:eastAsia="宋体" w:cs="宋体"/>
                <w:color w:val="000000"/>
                <w:kern w:val="0"/>
                <w:sz w:val="21"/>
                <w:szCs w:val="21"/>
                <w:lang w:val="en-US"/>
              </w:rPr>
            </w:pPr>
            <w:r>
              <w:rPr>
                <w:rFonts w:hint="eastAsia" w:ascii="宋体" w:hAnsi="宋体" w:eastAsia="宋体" w:cs="宋体"/>
                <w:color w:val="000000"/>
                <w:kern w:val="2"/>
                <w:sz w:val="21"/>
                <w:szCs w:val="21"/>
                <w:lang w:val="en-US" w:eastAsia="zh-CN" w:bidi="ar-SA"/>
              </w:rPr>
              <w:t>免费健康体检活动暨惠民示范点建设费用金额</w:t>
            </w:r>
          </w:p>
        </w:tc>
        <w:tc>
          <w:tcPr>
            <w:tcW w:w="1212" w:type="dxa"/>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万元</w:t>
            </w:r>
          </w:p>
        </w:tc>
        <w:tc>
          <w:tcPr>
            <w:tcW w:w="1869" w:type="dxa"/>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2389" w:type="dxa"/>
            <w:gridSpan w:val="3"/>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hint="eastAsia" w:ascii="宋体" w:hAnsi="宋体" w:eastAsia="宋体" w:cs="宋体"/>
                <w:color w:val="000000"/>
                <w:kern w:val="0"/>
                <w:sz w:val="21"/>
                <w:szCs w:val="21"/>
              </w:rPr>
            </w:pPr>
          </w:p>
        </w:tc>
        <w:tc>
          <w:tcPr>
            <w:tcW w:w="711" w:type="dxa"/>
            <w:vMerge w:val="continue"/>
            <w:noWrap w:val="0"/>
            <w:vAlign w:val="center"/>
          </w:tcPr>
          <w:p>
            <w:pPr>
              <w:widowControl/>
              <w:spacing w:line="300" w:lineRule="exact"/>
              <w:jc w:val="left"/>
              <w:rPr>
                <w:rFonts w:hint="eastAsia" w:ascii="宋体" w:hAnsi="宋体" w:eastAsia="宋体" w:cs="宋体"/>
                <w:color w:val="000000"/>
                <w:kern w:val="0"/>
                <w:sz w:val="21"/>
                <w:szCs w:val="21"/>
              </w:rPr>
            </w:pPr>
          </w:p>
        </w:tc>
        <w:tc>
          <w:tcPr>
            <w:tcW w:w="899" w:type="dxa"/>
            <w:gridSpan w:val="2"/>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时效</w:t>
            </w:r>
          </w:p>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指标</w:t>
            </w:r>
          </w:p>
        </w:tc>
        <w:tc>
          <w:tcPr>
            <w:tcW w:w="987" w:type="dxa"/>
            <w:gridSpan w:val="2"/>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:经费在一定时间内使用</w:t>
            </w:r>
          </w:p>
        </w:tc>
        <w:tc>
          <w:tcPr>
            <w:tcW w:w="1212" w:type="dxa"/>
            <w:noWrap w:val="0"/>
            <w:vAlign w:val="center"/>
          </w:tcPr>
          <w:p>
            <w:pPr>
              <w:widowControl/>
              <w:spacing w:line="30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12个月</w:t>
            </w:r>
          </w:p>
        </w:tc>
        <w:tc>
          <w:tcPr>
            <w:tcW w:w="1869" w:type="dxa"/>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12个月</w:t>
            </w:r>
          </w:p>
        </w:tc>
        <w:tc>
          <w:tcPr>
            <w:tcW w:w="2389" w:type="dxa"/>
            <w:gridSpan w:val="3"/>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hint="eastAsia" w:ascii="宋体" w:hAnsi="宋体" w:eastAsia="宋体" w:cs="宋体"/>
                <w:color w:val="000000"/>
                <w:kern w:val="0"/>
                <w:sz w:val="21"/>
                <w:szCs w:val="21"/>
              </w:rPr>
            </w:pPr>
          </w:p>
        </w:tc>
        <w:tc>
          <w:tcPr>
            <w:tcW w:w="711" w:type="dxa"/>
            <w:vMerge w:val="continue"/>
            <w:noWrap w:val="0"/>
            <w:vAlign w:val="center"/>
          </w:tcPr>
          <w:p>
            <w:pPr>
              <w:widowControl/>
              <w:spacing w:line="300" w:lineRule="exact"/>
              <w:jc w:val="left"/>
              <w:rPr>
                <w:rFonts w:hint="eastAsia" w:ascii="宋体" w:hAnsi="宋体" w:eastAsia="宋体" w:cs="宋体"/>
                <w:color w:val="000000"/>
                <w:kern w:val="0"/>
                <w:sz w:val="21"/>
                <w:szCs w:val="21"/>
              </w:rPr>
            </w:pPr>
          </w:p>
        </w:tc>
        <w:tc>
          <w:tcPr>
            <w:tcW w:w="899" w:type="dxa"/>
            <w:gridSpan w:val="2"/>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成本</w:t>
            </w:r>
          </w:p>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指标</w:t>
            </w:r>
          </w:p>
        </w:tc>
        <w:tc>
          <w:tcPr>
            <w:tcW w:w="987" w:type="dxa"/>
            <w:gridSpan w:val="2"/>
            <w:noWrap w:val="0"/>
            <w:vAlign w:val="center"/>
          </w:tcPr>
          <w:p>
            <w:pPr>
              <w:widowControl/>
              <w:spacing w:line="300" w:lineRule="exact"/>
              <w:jc w:val="left"/>
              <w:rPr>
                <w:rFonts w:hint="eastAsia" w:ascii="宋体" w:hAnsi="宋体" w:eastAsia="宋体" w:cs="宋体"/>
                <w:color w:val="000000"/>
                <w:kern w:val="0"/>
                <w:sz w:val="21"/>
                <w:szCs w:val="21"/>
                <w:lang w:val="en-US"/>
              </w:rPr>
            </w:pPr>
            <w:r>
              <w:rPr>
                <w:rFonts w:hint="eastAsia" w:ascii="宋体" w:hAnsi="宋体" w:eastAsia="宋体" w:cs="宋体"/>
                <w:color w:val="000000"/>
                <w:kern w:val="2"/>
                <w:sz w:val="21"/>
                <w:szCs w:val="21"/>
                <w:lang w:val="en-US" w:eastAsia="zh-CN" w:bidi="ar-SA"/>
              </w:rPr>
              <w:t>免费健康体检活动暨惠民示范点建设经费范围</w:t>
            </w:r>
          </w:p>
        </w:tc>
        <w:tc>
          <w:tcPr>
            <w:tcW w:w="1212" w:type="dxa"/>
            <w:noWrap w:val="0"/>
            <w:vAlign w:val="center"/>
          </w:tcPr>
          <w:p>
            <w:pPr>
              <w:widowControl/>
              <w:spacing w:line="30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10万元</w:t>
            </w:r>
          </w:p>
        </w:tc>
        <w:tc>
          <w:tcPr>
            <w:tcW w:w="1869" w:type="dxa"/>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10万元</w:t>
            </w:r>
          </w:p>
        </w:tc>
        <w:tc>
          <w:tcPr>
            <w:tcW w:w="2389" w:type="dxa"/>
            <w:gridSpan w:val="3"/>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40" w:hRule="atLeast"/>
          <w:jc w:val="center"/>
        </w:trPr>
        <w:tc>
          <w:tcPr>
            <w:tcW w:w="833" w:type="dxa"/>
            <w:vMerge w:val="continue"/>
            <w:noWrap w:val="0"/>
            <w:vAlign w:val="center"/>
          </w:tcPr>
          <w:p>
            <w:pPr>
              <w:widowControl/>
              <w:spacing w:line="260" w:lineRule="exact"/>
              <w:jc w:val="left"/>
              <w:rPr>
                <w:rFonts w:hint="eastAsia" w:ascii="宋体" w:hAnsi="宋体" w:eastAsia="宋体" w:cs="宋体"/>
                <w:color w:val="000000"/>
                <w:kern w:val="0"/>
                <w:sz w:val="21"/>
                <w:szCs w:val="21"/>
              </w:rPr>
            </w:pPr>
          </w:p>
        </w:tc>
        <w:tc>
          <w:tcPr>
            <w:tcW w:w="711" w:type="dxa"/>
            <w:vMerge w:val="continue"/>
            <w:noWrap w:val="0"/>
            <w:vAlign w:val="center"/>
          </w:tcPr>
          <w:p>
            <w:pPr>
              <w:widowControl/>
              <w:spacing w:line="300" w:lineRule="exact"/>
              <w:jc w:val="left"/>
              <w:rPr>
                <w:rFonts w:hint="eastAsia" w:ascii="宋体" w:hAnsi="宋体" w:eastAsia="宋体" w:cs="宋体"/>
                <w:color w:val="000000"/>
                <w:kern w:val="0"/>
                <w:sz w:val="21"/>
                <w:szCs w:val="21"/>
              </w:rPr>
            </w:pPr>
          </w:p>
        </w:tc>
        <w:tc>
          <w:tcPr>
            <w:tcW w:w="899" w:type="dxa"/>
            <w:gridSpan w:val="2"/>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经济效益指标</w:t>
            </w:r>
          </w:p>
        </w:tc>
        <w:tc>
          <w:tcPr>
            <w:tcW w:w="987" w:type="dxa"/>
            <w:gridSpan w:val="2"/>
            <w:noWrap w:val="0"/>
            <w:vAlign w:val="center"/>
          </w:tcPr>
          <w:p>
            <w:pPr>
              <w:widowControl/>
              <w:spacing w:line="30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2"/>
                <w:sz w:val="21"/>
                <w:szCs w:val="21"/>
                <w:lang w:val="en-US" w:eastAsia="zh-CN" w:bidi="ar-SA"/>
              </w:rPr>
              <w:t>免费健康体检活动</w:t>
            </w:r>
            <w:r>
              <w:rPr>
                <w:rFonts w:hint="eastAsia" w:ascii="宋体" w:hAnsi="宋体" w:eastAsia="宋体" w:cs="宋体"/>
                <w:sz w:val="21"/>
                <w:szCs w:val="21"/>
              </w:rPr>
              <w:t>困难群众</w:t>
            </w:r>
            <w:r>
              <w:rPr>
                <w:rFonts w:hint="eastAsia" w:ascii="宋体" w:hAnsi="宋体" w:eastAsia="宋体" w:cs="宋体"/>
                <w:sz w:val="21"/>
                <w:szCs w:val="21"/>
                <w:lang w:val="en-US" w:eastAsia="zh-CN"/>
              </w:rPr>
              <w:t>得实惠</w:t>
            </w:r>
          </w:p>
        </w:tc>
        <w:tc>
          <w:tcPr>
            <w:tcW w:w="1212" w:type="dxa"/>
            <w:noWrap w:val="0"/>
            <w:vAlign w:val="center"/>
          </w:tcPr>
          <w:p>
            <w:pPr>
              <w:widowControl/>
              <w:spacing w:line="30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提升</w:t>
            </w:r>
          </w:p>
        </w:tc>
        <w:tc>
          <w:tcPr>
            <w:tcW w:w="1869" w:type="dxa"/>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提升</w:t>
            </w:r>
          </w:p>
        </w:tc>
        <w:tc>
          <w:tcPr>
            <w:tcW w:w="2389" w:type="dxa"/>
            <w:gridSpan w:val="3"/>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40" w:hRule="atLeast"/>
          <w:jc w:val="center"/>
        </w:trPr>
        <w:tc>
          <w:tcPr>
            <w:tcW w:w="833" w:type="dxa"/>
            <w:vMerge w:val="continue"/>
            <w:noWrap w:val="0"/>
            <w:vAlign w:val="center"/>
          </w:tcPr>
          <w:p>
            <w:pPr>
              <w:widowControl/>
              <w:spacing w:line="260" w:lineRule="exact"/>
              <w:jc w:val="left"/>
              <w:rPr>
                <w:rFonts w:hint="eastAsia" w:ascii="宋体" w:hAnsi="宋体" w:eastAsia="宋体" w:cs="宋体"/>
                <w:color w:val="000000"/>
                <w:kern w:val="0"/>
                <w:sz w:val="21"/>
                <w:szCs w:val="21"/>
              </w:rPr>
            </w:pPr>
          </w:p>
        </w:tc>
        <w:tc>
          <w:tcPr>
            <w:tcW w:w="711" w:type="dxa"/>
            <w:vMerge w:val="continue"/>
            <w:noWrap w:val="0"/>
            <w:vAlign w:val="center"/>
          </w:tcPr>
          <w:p>
            <w:pPr>
              <w:widowControl/>
              <w:spacing w:line="300" w:lineRule="exact"/>
              <w:jc w:val="left"/>
              <w:rPr>
                <w:rFonts w:hint="eastAsia" w:ascii="宋体" w:hAnsi="宋体" w:eastAsia="宋体" w:cs="宋体"/>
                <w:color w:val="000000"/>
                <w:kern w:val="0"/>
                <w:sz w:val="21"/>
                <w:szCs w:val="21"/>
              </w:rPr>
            </w:pPr>
          </w:p>
        </w:tc>
        <w:tc>
          <w:tcPr>
            <w:tcW w:w="899" w:type="dxa"/>
            <w:gridSpan w:val="2"/>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社会效益指标</w:t>
            </w:r>
          </w:p>
        </w:tc>
        <w:tc>
          <w:tcPr>
            <w:tcW w:w="987" w:type="dxa"/>
            <w:gridSpan w:val="2"/>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sz w:val="21"/>
                <w:szCs w:val="21"/>
              </w:rPr>
              <w:t>切实解决困难群众实际问题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服务群众效率</w:t>
            </w:r>
          </w:p>
        </w:tc>
        <w:tc>
          <w:tcPr>
            <w:tcW w:w="1212" w:type="dxa"/>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提升</w:t>
            </w:r>
          </w:p>
        </w:tc>
        <w:tc>
          <w:tcPr>
            <w:tcW w:w="1869" w:type="dxa"/>
            <w:noWrap w:val="0"/>
            <w:vAlign w:val="center"/>
          </w:tcPr>
          <w:p>
            <w:pPr>
              <w:widowControl/>
              <w:spacing w:line="300" w:lineRule="exact"/>
              <w:jc w:val="left"/>
              <w:rPr>
                <w:rFonts w:hint="eastAsia" w:ascii="宋体" w:hAnsi="宋体" w:eastAsia="宋体" w:cs="宋体"/>
                <w:b/>
                <w:color w:val="000000"/>
                <w:kern w:val="0"/>
                <w:sz w:val="21"/>
                <w:szCs w:val="21"/>
              </w:rPr>
            </w:pPr>
            <w:r>
              <w:rPr>
                <w:rFonts w:hint="eastAsia" w:ascii="宋体" w:hAnsi="宋体" w:eastAsia="宋体" w:cs="宋体"/>
                <w:color w:val="000000"/>
                <w:kern w:val="0"/>
                <w:sz w:val="21"/>
                <w:szCs w:val="21"/>
                <w:lang w:val="en-US" w:eastAsia="zh-CN"/>
              </w:rPr>
              <w:t>提升</w:t>
            </w:r>
          </w:p>
        </w:tc>
        <w:tc>
          <w:tcPr>
            <w:tcW w:w="2389" w:type="dxa"/>
            <w:gridSpan w:val="3"/>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33" w:type="dxa"/>
            <w:vMerge w:val="continue"/>
            <w:noWrap w:val="0"/>
            <w:vAlign w:val="center"/>
          </w:tcPr>
          <w:p>
            <w:pPr>
              <w:widowControl/>
              <w:spacing w:line="260" w:lineRule="exact"/>
              <w:jc w:val="left"/>
              <w:rPr>
                <w:rFonts w:hint="eastAsia" w:ascii="宋体" w:hAnsi="宋体" w:eastAsia="宋体" w:cs="宋体"/>
                <w:color w:val="000000"/>
                <w:kern w:val="0"/>
                <w:sz w:val="21"/>
                <w:szCs w:val="21"/>
              </w:rPr>
            </w:pPr>
          </w:p>
        </w:tc>
        <w:tc>
          <w:tcPr>
            <w:tcW w:w="711" w:type="dxa"/>
            <w:vMerge w:val="continue"/>
            <w:noWrap w:val="0"/>
            <w:vAlign w:val="center"/>
          </w:tcPr>
          <w:p>
            <w:pPr>
              <w:widowControl/>
              <w:spacing w:line="260" w:lineRule="exact"/>
              <w:jc w:val="center"/>
              <w:rPr>
                <w:rFonts w:hint="eastAsia" w:ascii="宋体" w:hAnsi="宋体" w:eastAsia="宋体" w:cs="宋体"/>
                <w:color w:val="000000"/>
                <w:kern w:val="0"/>
                <w:sz w:val="21"/>
                <w:szCs w:val="21"/>
              </w:rPr>
            </w:pPr>
          </w:p>
        </w:tc>
        <w:tc>
          <w:tcPr>
            <w:tcW w:w="899" w:type="dxa"/>
            <w:gridSpan w:val="2"/>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满意度指标</w:t>
            </w:r>
          </w:p>
        </w:tc>
        <w:tc>
          <w:tcPr>
            <w:tcW w:w="987" w:type="dxa"/>
            <w:gridSpan w:val="2"/>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受助对象满意度</w:t>
            </w:r>
          </w:p>
        </w:tc>
        <w:tc>
          <w:tcPr>
            <w:tcW w:w="1212" w:type="dxa"/>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≥97%</w:t>
            </w:r>
          </w:p>
        </w:tc>
        <w:tc>
          <w:tcPr>
            <w:tcW w:w="1869" w:type="dxa"/>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≥93%</w:t>
            </w:r>
          </w:p>
        </w:tc>
        <w:tc>
          <w:tcPr>
            <w:tcW w:w="2389" w:type="dxa"/>
            <w:gridSpan w:val="3"/>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无</w:t>
            </w:r>
          </w:p>
        </w:tc>
      </w:tr>
    </w:tbl>
    <w:p>
      <w:pPr>
        <w:spacing w:line="620" w:lineRule="exact"/>
        <w:jc w:val="left"/>
        <w:rPr>
          <w:rFonts w:hint="eastAsia" w:eastAsia="方正黑体简体"/>
          <w:color w:val="000000"/>
          <w:kern w:val="0"/>
        </w:rPr>
      </w:pPr>
    </w:p>
    <w:p>
      <w:pPr>
        <w:spacing w:line="620" w:lineRule="exact"/>
        <w:jc w:val="left"/>
        <w:rPr>
          <w:rFonts w:hint="eastAsia" w:eastAsia="方正黑体简体"/>
          <w:color w:val="000000"/>
          <w:kern w:val="0"/>
        </w:rPr>
      </w:pPr>
    </w:p>
    <w:p>
      <w:pPr>
        <w:pStyle w:val="2"/>
        <w:rPr>
          <w:rFonts w:hint="eastAsia"/>
        </w:rPr>
      </w:pPr>
    </w:p>
    <w:p>
      <w:pPr>
        <w:rPr>
          <w:rFonts w:hint="eastAsia"/>
        </w:rPr>
      </w:pPr>
    </w:p>
    <w:p>
      <w:pPr>
        <w:spacing w:line="620" w:lineRule="exact"/>
        <w:rPr>
          <w:rFonts w:hint="eastAsia" w:ascii="方正小标宋简体" w:hAnsi="方正小标宋简体" w:eastAsia="方正小标宋简体" w:cs="方正小标宋简体"/>
          <w:color w:val="000000"/>
          <w:spacing w:val="-12"/>
          <w:kern w:val="0"/>
          <w:sz w:val="36"/>
          <w:szCs w:val="36"/>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600" w:lineRule="exact"/>
        <w:jc w:val="center"/>
        <w:outlineLvl w:val="0"/>
        <w:rPr>
          <w:rStyle w:val="31"/>
          <w:rFonts w:hint="default" w:ascii="Times New Roman" w:hAnsi="Times New Roman" w:eastAsia="方正小标宋简体" w:cs="Times New Roman"/>
          <w:b w:val="0"/>
          <w:sz w:val="44"/>
          <w:szCs w:val="44"/>
          <w:lang w:val="en-US" w:eastAsia="zh-CN"/>
        </w:rPr>
      </w:pPr>
      <w:r>
        <w:rPr>
          <w:rStyle w:val="31"/>
          <w:rFonts w:hint="default" w:ascii="Times New Roman" w:hAnsi="Times New Roman" w:eastAsia="方正小标宋简体" w:cs="Times New Roman"/>
          <w:b w:val="0"/>
          <w:sz w:val="44"/>
          <w:szCs w:val="44"/>
          <w:lang w:val="en-US" w:eastAsia="zh-CN"/>
        </w:rPr>
        <w:t xml:space="preserve">第三部分 </w:t>
      </w:r>
      <w:r>
        <w:rPr>
          <w:rStyle w:val="31"/>
          <w:rFonts w:hint="default" w:ascii="Times New Roman" w:hAnsi="Times New Roman" w:eastAsia="方正小标宋简体" w:cs="Times New Roman"/>
          <w:b w:val="0"/>
          <w:sz w:val="44"/>
          <w:szCs w:val="44"/>
        </w:rPr>
        <w:t>名词解</w:t>
      </w:r>
      <w:bookmarkStart w:id="47" w:name="_Toc15396613"/>
      <w:bookmarkStart w:id="48" w:name="_Toc15377225"/>
      <w:r>
        <w:rPr>
          <w:rStyle w:val="31"/>
          <w:rFonts w:hint="default" w:ascii="Times New Roman" w:hAnsi="Times New Roman" w:eastAsia="方正小标宋简体" w:cs="Times New Roman"/>
          <w:b w:val="0"/>
          <w:sz w:val="44"/>
          <w:szCs w:val="44"/>
        </w:rPr>
        <w:t>释</w:t>
      </w:r>
      <w:bookmarkEnd w:id="47"/>
      <w:bookmarkEnd w:id="48"/>
    </w:p>
    <w:p>
      <w:pPr>
        <w:spacing w:line="600" w:lineRule="exact"/>
        <w:jc w:val="left"/>
        <w:rPr>
          <w:rFonts w:hint="default" w:ascii="Times New Roman" w:hAnsi="Times New Roman" w:eastAsia="仿宋_GB2312" w:cs="Times New Roman"/>
          <w:b/>
          <w:sz w:val="44"/>
          <w:szCs w:val="44"/>
        </w:rPr>
      </w:pP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指单位从同级财政部门取得的财政预算资金。</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2.事业收入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指事业单位开展专业业务活动及辅助活动取得的收入。如…（二级预算单位事业收入情况）等。</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3.经营收入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指事业单位在专业业务活动及其辅助活动之外开展非独立核算经营活动取得的收入。如…（二级预算单位经营收入情况）等。</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4.其他收入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指单位取得的除上述收入以外的各项收入。主要是…（收入类型）等。 </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5.使用非财政拨款结余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指事业单位使用以前年度积累的非财政拨款结余弥补当年收支差额的金额。 </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6.年初结转和结余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指以前年度尚未完成、结转到本年按有关规定继续使用的资金。 </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7.结余分配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指事业单位按照会计制度规定缴纳的所得税、提取的专用结余以及转入非财政拨款结余的金额等。</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8.年末结转和结余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指单位按有关规定结转到下年或以后年度继续使用的资金。</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9.一般公共服务（类）…（款）…（项）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10.外交（类）…（款）…（项）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11.公共安全（类）…（款）…（项）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12.教育（类）…（款）…（项）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13.科学技术（类）…（款）…（项）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14.文化旅游体育与传媒（类）…（款）…（项）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15.社会保障和就业（类）…（款）…（项）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16.卫生健康（类）…（款）…（项）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17.节能环保（类）…（款）…（项）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18.城乡社区（类）…（款）…（项）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19.农林水（类）…（款）…（项）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20.交通运输（类）…（款）…（项）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21.资源勘探工业信息等（类）…（款）…（项）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22.商业服务业（类）…（款）…（项）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23.金融（类）…（款）…（项）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24.自然资源海洋气象等（类）…（款）…（项）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25.住房保障（类）…（款）…（项）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26.粮油物资储备（类）…（款）…（项）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27.基本支出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指为保障机构正常运转、完成日常工作任务而发生的人员支出和公用支出。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28.项目支出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指在基本支出之外为完成特定行政任务和事业发展目标所发生的支出。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29.经营支出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指事业单位在专业业务活动及其辅助活动之外开展非独立核算经营活动发生的支出。</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30.“三公”经费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31.机关运行经费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default" w:ascii="Times New Roman" w:hAnsi="Times New Roman" w:eastAsia="仿宋_GB2312" w:cs="Times New Roman"/>
          <w:b/>
          <w:sz w:val="44"/>
          <w:szCs w:val="44"/>
        </w:rPr>
      </w:pPr>
      <w:bookmarkStart w:id="49" w:name="_Toc15377226"/>
      <w:r>
        <w:rPr>
          <w:rFonts w:hint="default" w:ascii="Times New Roman" w:hAnsi="Times New Roman" w:eastAsia="仿宋_GB2312" w:cs="Times New Roman"/>
          <w:b/>
          <w:sz w:val="44"/>
          <w:szCs w:val="44"/>
        </w:rPr>
        <w:br w:type="page"/>
      </w:r>
      <w:bookmarkStart w:id="50" w:name="_Toc15396614"/>
    </w:p>
    <w:p>
      <w:pPr>
        <w:spacing w:line="600" w:lineRule="exact"/>
        <w:jc w:val="center"/>
        <w:outlineLvl w:val="0"/>
        <w:rPr>
          <w:rStyle w:val="31"/>
          <w:rFonts w:hint="default" w:ascii="Times New Roman" w:hAnsi="Times New Roman" w:eastAsia="仿宋_GB2312" w:cs="Times New Roman"/>
          <w:b w:val="0"/>
        </w:rPr>
      </w:pPr>
      <w:r>
        <w:rPr>
          <w:rStyle w:val="31"/>
          <w:rFonts w:hint="default" w:ascii="Times New Roman" w:hAnsi="Times New Roman" w:eastAsia="方正小标宋简体" w:cs="Times New Roman"/>
          <w:b w:val="0"/>
          <w:sz w:val="44"/>
          <w:szCs w:val="44"/>
        </w:rPr>
        <w:t>第四部分 附件</w:t>
      </w:r>
      <w:bookmarkEnd w:id="50"/>
    </w:p>
    <w:p>
      <w:pPr>
        <w:spacing w:line="620" w:lineRule="exact"/>
        <w:jc w:val="center"/>
        <w:rPr>
          <w:rFonts w:hint="default" w:ascii="Times New Roman" w:hAnsi="Times New Roman" w:eastAsia="仿宋_GB2312" w:cs="Times New Roman"/>
          <w:kern w:val="0"/>
          <w:sz w:val="40"/>
          <w:szCs w:val="40"/>
        </w:rPr>
      </w:pPr>
    </w:p>
    <w:p>
      <w:pPr>
        <w:spacing w:line="620" w:lineRule="exact"/>
        <w:jc w:val="center"/>
        <w:rPr>
          <w:rFonts w:hint="eastAsia" w:eastAsia="方正小标宋简体"/>
          <w:color w:val="000000"/>
          <w:kern w:val="0"/>
          <w:sz w:val="40"/>
          <w:szCs w:val="40"/>
        </w:rPr>
      </w:pPr>
      <w:bookmarkStart w:id="51" w:name="_Toc15396618"/>
      <w:r>
        <w:rPr>
          <w:rFonts w:hint="eastAsia" w:eastAsia="方正小标宋简体"/>
          <w:color w:val="000000"/>
          <w:kern w:val="0"/>
          <w:sz w:val="40"/>
          <w:szCs w:val="40"/>
        </w:rPr>
        <w:t>乐至县惠民帮扶中心</w:t>
      </w:r>
    </w:p>
    <w:p>
      <w:pPr>
        <w:spacing w:line="620" w:lineRule="exact"/>
        <w:jc w:val="center"/>
        <w:rPr>
          <w:rFonts w:eastAsia="方正楷体简体"/>
          <w:b/>
          <w:color w:val="000000"/>
        </w:rPr>
      </w:pPr>
      <w:r>
        <w:rPr>
          <w:rFonts w:eastAsia="方正小标宋简体"/>
          <w:color w:val="000000"/>
          <w:kern w:val="0"/>
          <w:sz w:val="40"/>
          <w:szCs w:val="40"/>
        </w:rPr>
        <w:t>202</w:t>
      </w:r>
      <w:r>
        <w:rPr>
          <w:rFonts w:hint="eastAsia" w:eastAsia="方正小标宋简体"/>
          <w:color w:val="000000"/>
          <w:kern w:val="0"/>
          <w:sz w:val="40"/>
          <w:szCs w:val="40"/>
          <w:lang w:val="en-US" w:eastAsia="zh-CN"/>
        </w:rPr>
        <w:t>3</w:t>
      </w:r>
      <w:r>
        <w:rPr>
          <w:rFonts w:hint="eastAsia" w:eastAsia="方正小标宋简体"/>
          <w:color w:val="000000"/>
          <w:kern w:val="0"/>
          <w:sz w:val="40"/>
          <w:szCs w:val="40"/>
        </w:rPr>
        <w:t>年度部门整体支出绩效自评报告</w:t>
      </w:r>
    </w:p>
    <w:p>
      <w:pPr>
        <w:spacing w:line="580" w:lineRule="exact"/>
        <w:ind w:firstLine="640" w:firstLineChars="200"/>
        <w:rPr>
          <w:rFonts w:eastAsia="方正仿宋简体"/>
          <w:sz w:val="32"/>
          <w:szCs w:val="32"/>
        </w:rPr>
      </w:pPr>
    </w:p>
    <w:p>
      <w:pPr>
        <w:spacing w:line="580" w:lineRule="exact"/>
        <w:ind w:firstLine="640" w:firstLineChars="200"/>
        <w:rPr>
          <w:rFonts w:eastAsia="方正黑体简体"/>
          <w:sz w:val="32"/>
          <w:szCs w:val="32"/>
        </w:rPr>
      </w:pPr>
      <w:r>
        <w:rPr>
          <w:rFonts w:hint="eastAsia" w:eastAsia="方正黑体简体"/>
          <w:sz w:val="32"/>
          <w:szCs w:val="32"/>
        </w:rPr>
        <w:t>一、部门（单位）概况</w:t>
      </w:r>
    </w:p>
    <w:p>
      <w:pPr>
        <w:spacing w:line="560" w:lineRule="exact"/>
        <w:ind w:firstLine="643" w:firstLineChars="200"/>
        <w:rPr>
          <w:rFonts w:eastAsia="方正仿宋简体" w:cs="Times New Roman"/>
          <w:color w:val="000000"/>
          <w:sz w:val="32"/>
          <w:szCs w:val="32"/>
        </w:rPr>
      </w:pPr>
      <w:r>
        <w:rPr>
          <w:rFonts w:eastAsia="方正楷体简体" w:cs="Times New Roman"/>
          <w:b/>
          <w:color w:val="000000"/>
          <w:sz w:val="32"/>
          <w:szCs w:val="32"/>
        </w:rPr>
        <w:t>（一）机构组成</w:t>
      </w:r>
      <w:r>
        <w:rPr>
          <w:rFonts w:hint="eastAsia" w:eastAsia="方正楷体简体" w:cs="Times New Roman"/>
          <w:b/>
          <w:color w:val="000000"/>
          <w:sz w:val="32"/>
          <w:szCs w:val="32"/>
          <w:lang w:eastAsia="zh-CN"/>
        </w:rPr>
        <w:t>。</w:t>
      </w:r>
      <w:r>
        <w:rPr>
          <w:rFonts w:eastAsia="方正仿宋简体" w:cs="Times New Roman"/>
          <w:color w:val="000000"/>
          <w:sz w:val="32"/>
          <w:szCs w:val="32"/>
        </w:rPr>
        <w:t>乐至县惠民帮扶中心为县政府直属事业单位，根据中共乐至县委常委会2012年第37号决定事项通知，县惠民帮扶中心与民生办合署办公，机构按正科级设置，经费纳入财政全额预算管理。</w:t>
      </w:r>
    </w:p>
    <w:p>
      <w:pPr>
        <w:spacing w:line="560" w:lineRule="exact"/>
        <w:ind w:firstLine="643" w:firstLineChars="200"/>
        <w:jc w:val="left"/>
        <w:rPr>
          <w:rFonts w:hint="default" w:eastAsia="方正仿宋简体" w:cs="Times New Roman"/>
          <w:color w:val="000000"/>
          <w:sz w:val="32"/>
          <w:szCs w:val="32"/>
          <w:lang w:val="en-US" w:eastAsia="zh-CN"/>
        </w:rPr>
      </w:pPr>
      <w:r>
        <w:rPr>
          <w:rFonts w:eastAsia="方正楷体简体" w:cs="Times New Roman"/>
          <w:b/>
          <w:color w:val="000000"/>
          <w:sz w:val="32"/>
          <w:szCs w:val="32"/>
        </w:rPr>
        <w:t>（二）机构职能</w:t>
      </w:r>
      <w:r>
        <w:rPr>
          <w:rFonts w:hint="eastAsia" w:eastAsia="方正楷体简体" w:cs="Times New Roman"/>
          <w:b/>
          <w:color w:val="000000"/>
          <w:sz w:val="32"/>
          <w:szCs w:val="32"/>
          <w:lang w:eastAsia="zh-CN"/>
        </w:rPr>
        <w:t>。</w:t>
      </w:r>
      <w:r>
        <w:rPr>
          <w:rFonts w:eastAsia="方正仿宋简体" w:cs="Times New Roman"/>
          <w:color w:val="000000"/>
          <w:sz w:val="32"/>
          <w:szCs w:val="32"/>
        </w:rPr>
        <w:t>负责全县范围内惠民政策宣传和咨询、就业再就业帮扶、应急帮扶救助、困难群众权益保护、法律援助等工作；负责民生</w:t>
      </w:r>
      <w:r>
        <w:rPr>
          <w:rFonts w:hint="eastAsia" w:eastAsia="方正仿宋简体" w:cs="Times New Roman"/>
          <w:color w:val="000000"/>
          <w:sz w:val="32"/>
          <w:szCs w:val="32"/>
          <w:lang w:val="en-US" w:eastAsia="zh-CN"/>
        </w:rPr>
        <w:t>实事</w:t>
      </w:r>
      <w:r>
        <w:rPr>
          <w:rFonts w:eastAsia="方正仿宋简体" w:cs="Times New Roman"/>
          <w:color w:val="000000"/>
          <w:sz w:val="32"/>
          <w:szCs w:val="32"/>
        </w:rPr>
        <w:t>政策措施的组织实施，协调解决民生工程实施过程中发现的矛盾和问题，及时向县委、县政府报告工作进展情况，组织</w:t>
      </w:r>
      <w:r>
        <w:rPr>
          <w:rFonts w:hint="eastAsia" w:eastAsia="方正仿宋简体" w:cs="Times New Roman"/>
          <w:color w:val="000000"/>
          <w:sz w:val="32"/>
          <w:szCs w:val="32"/>
          <w:lang w:val="en-US" w:eastAsia="zh-CN"/>
        </w:rPr>
        <w:t>督查督导</w:t>
      </w:r>
      <w:r>
        <w:rPr>
          <w:rFonts w:eastAsia="方正仿宋简体" w:cs="Times New Roman"/>
          <w:color w:val="000000"/>
          <w:sz w:val="32"/>
          <w:szCs w:val="32"/>
        </w:rPr>
        <w:t>工作，督促乡镇和责任部门</w:t>
      </w:r>
      <w:r>
        <w:rPr>
          <w:rFonts w:hint="eastAsia" w:eastAsia="方正仿宋简体" w:cs="Times New Roman"/>
          <w:color w:val="000000"/>
          <w:sz w:val="32"/>
          <w:szCs w:val="32"/>
          <w:lang w:eastAsia="zh-CN"/>
        </w:rPr>
        <w:t>（</w:t>
      </w:r>
      <w:r>
        <w:rPr>
          <w:rFonts w:hint="eastAsia" w:eastAsia="方正仿宋简体" w:cs="Times New Roman"/>
          <w:color w:val="000000"/>
          <w:sz w:val="32"/>
          <w:szCs w:val="32"/>
          <w:lang w:val="en-US" w:eastAsia="zh-CN"/>
        </w:rPr>
        <w:t>单位</w:t>
      </w:r>
      <w:r>
        <w:rPr>
          <w:rFonts w:hint="eastAsia" w:eastAsia="方正仿宋简体" w:cs="Times New Roman"/>
          <w:color w:val="000000"/>
          <w:sz w:val="32"/>
          <w:szCs w:val="32"/>
          <w:lang w:eastAsia="zh-CN"/>
        </w:rPr>
        <w:t>）</w:t>
      </w:r>
      <w:r>
        <w:rPr>
          <w:rFonts w:eastAsia="方正仿宋简体" w:cs="Times New Roman"/>
          <w:color w:val="000000"/>
          <w:sz w:val="32"/>
          <w:szCs w:val="32"/>
        </w:rPr>
        <w:t>落实民生</w:t>
      </w:r>
      <w:r>
        <w:rPr>
          <w:rFonts w:hint="eastAsia" w:eastAsia="方正仿宋简体" w:cs="Times New Roman"/>
          <w:color w:val="000000"/>
          <w:sz w:val="32"/>
          <w:szCs w:val="32"/>
          <w:lang w:val="en-US" w:eastAsia="zh-CN"/>
        </w:rPr>
        <w:t>实事</w:t>
      </w:r>
      <w:r>
        <w:rPr>
          <w:rFonts w:eastAsia="方正仿宋简体" w:cs="Times New Roman"/>
          <w:color w:val="000000"/>
          <w:sz w:val="32"/>
          <w:szCs w:val="32"/>
        </w:rPr>
        <w:t>主体责任推进，开展经常性的工作调研，收集情况</w:t>
      </w:r>
      <w:r>
        <w:rPr>
          <w:rFonts w:hint="eastAsia" w:eastAsia="方正仿宋简体" w:cs="Times New Roman"/>
          <w:color w:val="000000"/>
          <w:sz w:val="32"/>
          <w:szCs w:val="32"/>
          <w:lang w:eastAsia="zh-CN"/>
        </w:rPr>
        <w:t>、</w:t>
      </w:r>
      <w:r>
        <w:rPr>
          <w:rFonts w:eastAsia="方正仿宋简体" w:cs="Times New Roman"/>
          <w:color w:val="000000"/>
          <w:sz w:val="32"/>
          <w:szCs w:val="32"/>
        </w:rPr>
        <w:t>反映问题</w:t>
      </w:r>
      <w:r>
        <w:rPr>
          <w:rFonts w:hint="eastAsia" w:eastAsia="方正仿宋简体" w:cs="Times New Roman"/>
          <w:color w:val="000000"/>
          <w:sz w:val="32"/>
          <w:szCs w:val="32"/>
          <w:lang w:eastAsia="zh-CN"/>
        </w:rPr>
        <w:t>、</w:t>
      </w:r>
      <w:r>
        <w:rPr>
          <w:rFonts w:hint="eastAsia" w:eastAsia="方正仿宋简体" w:cs="Times New Roman"/>
          <w:color w:val="000000"/>
          <w:sz w:val="32"/>
          <w:szCs w:val="32"/>
          <w:lang w:val="en-US" w:eastAsia="zh-CN"/>
        </w:rPr>
        <w:t>协调推进</w:t>
      </w:r>
      <w:r>
        <w:rPr>
          <w:rFonts w:hint="eastAsia" w:eastAsia="方正仿宋简体" w:cs="Times New Roman"/>
          <w:color w:val="000000"/>
          <w:sz w:val="32"/>
          <w:szCs w:val="32"/>
          <w:lang w:eastAsia="zh-CN"/>
        </w:rPr>
        <w:t>，</w:t>
      </w:r>
      <w:r>
        <w:rPr>
          <w:rFonts w:hint="eastAsia" w:eastAsia="方正仿宋简体" w:cs="Times New Roman"/>
          <w:color w:val="000000"/>
          <w:sz w:val="32"/>
          <w:szCs w:val="32"/>
          <w:lang w:val="en-US" w:eastAsia="zh-CN"/>
        </w:rPr>
        <w:t>促进民生实事项目按时保质</w:t>
      </w:r>
      <w:r>
        <w:rPr>
          <w:rFonts w:hint="eastAsia" w:eastAsia="方正仿宋简体" w:cs="Times New Roman"/>
          <w:b w:val="0"/>
          <w:bCs w:val="0"/>
          <w:color w:val="000000"/>
          <w:sz w:val="32"/>
          <w:szCs w:val="32"/>
          <w:lang w:val="en-US" w:eastAsia="zh-CN"/>
        </w:rPr>
        <w:t>保</w:t>
      </w:r>
      <w:r>
        <w:rPr>
          <w:rFonts w:hint="eastAsia" w:eastAsia="方正仿宋简体" w:cs="Times New Roman"/>
          <w:color w:val="000000"/>
          <w:sz w:val="32"/>
          <w:szCs w:val="32"/>
          <w:lang w:val="en-US" w:eastAsia="zh-CN"/>
        </w:rPr>
        <w:t>量完成全年目标任务。</w:t>
      </w:r>
    </w:p>
    <w:p>
      <w:pPr>
        <w:spacing w:line="560" w:lineRule="exact"/>
        <w:ind w:firstLine="803" w:firstLineChars="250"/>
        <w:rPr>
          <w:rFonts w:eastAsia="方正仿宋简体" w:cs="Times New Roman"/>
          <w:color w:val="000000"/>
          <w:sz w:val="32"/>
          <w:szCs w:val="32"/>
        </w:rPr>
      </w:pPr>
      <w:r>
        <w:rPr>
          <w:rFonts w:eastAsia="方正楷体简体" w:cs="Times New Roman"/>
          <w:b/>
          <w:color w:val="000000"/>
          <w:sz w:val="32"/>
          <w:szCs w:val="32"/>
        </w:rPr>
        <w:t>（三）人员概况</w:t>
      </w:r>
      <w:r>
        <w:rPr>
          <w:rFonts w:hint="eastAsia" w:eastAsia="方正楷体简体" w:cs="Times New Roman"/>
          <w:b/>
          <w:color w:val="000000"/>
          <w:sz w:val="32"/>
          <w:szCs w:val="32"/>
          <w:lang w:eastAsia="zh-CN"/>
        </w:rPr>
        <w:t>。</w:t>
      </w:r>
      <w:r>
        <w:rPr>
          <w:rFonts w:eastAsia="方正仿宋简体" w:cs="Times New Roman"/>
          <w:color w:val="000000"/>
          <w:sz w:val="32"/>
          <w:szCs w:val="32"/>
        </w:rPr>
        <w:t>乐至县惠民帮扶中心核定事业编制5名，实有在职人员总数</w:t>
      </w:r>
      <w:r>
        <w:rPr>
          <w:rFonts w:hint="eastAsia" w:eastAsia="方正仿宋简体" w:cs="Times New Roman"/>
          <w:color w:val="000000"/>
          <w:sz w:val="32"/>
          <w:szCs w:val="32"/>
          <w:lang w:val="en-US" w:eastAsia="zh-CN"/>
        </w:rPr>
        <w:t>6</w:t>
      </w:r>
      <w:r>
        <w:rPr>
          <w:rFonts w:eastAsia="方正仿宋简体" w:cs="Times New Roman"/>
          <w:color w:val="000000"/>
          <w:sz w:val="32"/>
          <w:szCs w:val="32"/>
        </w:rPr>
        <w:t>名，其中：行政人员</w:t>
      </w:r>
      <w:r>
        <w:rPr>
          <w:rFonts w:hint="eastAsia" w:eastAsia="方正仿宋简体" w:cs="Times New Roman"/>
          <w:color w:val="000000"/>
          <w:sz w:val="32"/>
          <w:szCs w:val="32"/>
          <w:lang w:val="en-US" w:eastAsia="zh-CN"/>
        </w:rPr>
        <w:t>1</w:t>
      </w:r>
      <w:r>
        <w:rPr>
          <w:rFonts w:eastAsia="方正仿宋简体" w:cs="Times New Roman"/>
          <w:color w:val="000000"/>
          <w:sz w:val="32"/>
          <w:szCs w:val="32"/>
        </w:rPr>
        <w:t>名（编制在县总工会），事业人员</w:t>
      </w:r>
      <w:r>
        <w:rPr>
          <w:rFonts w:hint="eastAsia" w:eastAsia="方正仿宋简体" w:cs="Times New Roman"/>
          <w:color w:val="000000"/>
          <w:sz w:val="32"/>
          <w:szCs w:val="32"/>
          <w:lang w:val="en-US" w:eastAsia="zh-CN"/>
        </w:rPr>
        <w:t>5</w:t>
      </w:r>
      <w:r>
        <w:rPr>
          <w:rFonts w:eastAsia="方正仿宋简体" w:cs="Times New Roman"/>
          <w:color w:val="000000"/>
          <w:sz w:val="32"/>
          <w:szCs w:val="32"/>
        </w:rPr>
        <w:t>名。</w:t>
      </w:r>
    </w:p>
    <w:p>
      <w:pPr>
        <w:spacing w:line="580" w:lineRule="exact"/>
        <w:ind w:firstLine="640" w:firstLineChars="200"/>
        <w:rPr>
          <w:rFonts w:eastAsia="方正黑体简体"/>
          <w:sz w:val="32"/>
          <w:szCs w:val="32"/>
        </w:rPr>
      </w:pPr>
      <w:r>
        <w:rPr>
          <w:rFonts w:hint="eastAsia" w:eastAsia="方正黑体简体"/>
          <w:sz w:val="32"/>
          <w:szCs w:val="32"/>
        </w:rPr>
        <w:t>二、部门财政资金收支情况</w:t>
      </w:r>
    </w:p>
    <w:p>
      <w:pPr>
        <w:spacing w:line="560" w:lineRule="exact"/>
        <w:ind w:firstLine="643" w:firstLineChars="200"/>
        <w:rPr>
          <w:rFonts w:eastAsia="方正仿宋简体" w:cs="Times New Roman"/>
          <w:color w:val="000000"/>
          <w:sz w:val="32"/>
          <w:szCs w:val="32"/>
        </w:rPr>
      </w:pPr>
      <w:r>
        <w:rPr>
          <w:rFonts w:eastAsia="方正楷体简体" w:cs="Times New Roman"/>
          <w:b/>
          <w:color w:val="000000"/>
          <w:sz w:val="32"/>
          <w:szCs w:val="32"/>
        </w:rPr>
        <w:t>（一）部门财政资金收入情况</w:t>
      </w:r>
      <w:r>
        <w:rPr>
          <w:rFonts w:hint="eastAsia" w:eastAsia="方正楷体简体" w:cs="Times New Roman"/>
          <w:b/>
          <w:color w:val="000000"/>
          <w:sz w:val="32"/>
          <w:szCs w:val="32"/>
          <w:lang w:eastAsia="zh-CN"/>
        </w:rPr>
        <w:t>。</w:t>
      </w:r>
      <w:r>
        <w:rPr>
          <w:rFonts w:eastAsia="方正仿宋简体" w:cs="Times New Roman"/>
          <w:color w:val="000000"/>
          <w:sz w:val="32"/>
          <w:szCs w:val="32"/>
        </w:rPr>
        <w:t>202</w:t>
      </w:r>
      <w:r>
        <w:rPr>
          <w:rFonts w:hint="eastAsia" w:eastAsia="方正仿宋简体" w:cs="Times New Roman"/>
          <w:color w:val="000000"/>
          <w:sz w:val="32"/>
          <w:szCs w:val="32"/>
          <w:lang w:val="en-US" w:eastAsia="zh-CN"/>
        </w:rPr>
        <w:t>3</w:t>
      </w:r>
      <w:r>
        <w:rPr>
          <w:rFonts w:eastAsia="方正仿宋简体" w:cs="Times New Roman"/>
          <w:color w:val="000000"/>
          <w:sz w:val="32"/>
          <w:szCs w:val="32"/>
        </w:rPr>
        <w:t>年财政拨款收入</w:t>
      </w:r>
      <w:r>
        <w:rPr>
          <w:rFonts w:hint="eastAsia" w:eastAsia="方正仿宋简体" w:cs="Times New Roman"/>
          <w:color w:val="000000"/>
          <w:sz w:val="32"/>
          <w:szCs w:val="32"/>
          <w:lang w:val="en-US" w:eastAsia="zh-CN"/>
        </w:rPr>
        <w:t>406.42</w:t>
      </w:r>
      <w:r>
        <w:rPr>
          <w:rFonts w:eastAsia="方正仿宋简体" w:cs="Times New Roman"/>
          <w:color w:val="000000"/>
          <w:sz w:val="32"/>
          <w:szCs w:val="32"/>
        </w:rPr>
        <w:t>万元，其中基本支出收入</w:t>
      </w:r>
      <w:r>
        <w:rPr>
          <w:rFonts w:hint="eastAsia" w:eastAsia="方正仿宋简体" w:cs="Times New Roman"/>
          <w:color w:val="000000"/>
          <w:sz w:val="32"/>
          <w:szCs w:val="32"/>
          <w:lang w:val="en-US" w:eastAsia="zh-CN"/>
        </w:rPr>
        <w:t>159.22</w:t>
      </w:r>
      <w:r>
        <w:rPr>
          <w:rFonts w:eastAsia="方正仿宋简体" w:cs="Times New Roman"/>
          <w:color w:val="000000"/>
          <w:sz w:val="32"/>
          <w:szCs w:val="32"/>
        </w:rPr>
        <w:t>万元，项目支出收入</w:t>
      </w:r>
      <w:r>
        <w:rPr>
          <w:rFonts w:hint="eastAsia" w:eastAsia="方正仿宋简体" w:cs="Times New Roman"/>
          <w:color w:val="000000"/>
          <w:sz w:val="32"/>
          <w:szCs w:val="32"/>
          <w:lang w:val="en-US" w:eastAsia="zh-CN"/>
        </w:rPr>
        <w:t>247.2</w:t>
      </w:r>
      <w:r>
        <w:rPr>
          <w:rFonts w:eastAsia="方正仿宋简体" w:cs="Times New Roman"/>
          <w:color w:val="000000"/>
          <w:sz w:val="32"/>
          <w:szCs w:val="32"/>
        </w:rPr>
        <w:t>万元。</w:t>
      </w:r>
    </w:p>
    <w:p>
      <w:pPr>
        <w:spacing w:line="560" w:lineRule="exact"/>
        <w:ind w:firstLine="643" w:firstLineChars="200"/>
        <w:rPr>
          <w:rFonts w:eastAsia="方正仿宋简体" w:cs="Times New Roman"/>
          <w:color w:val="000000"/>
          <w:sz w:val="32"/>
          <w:szCs w:val="32"/>
        </w:rPr>
      </w:pPr>
      <w:r>
        <w:rPr>
          <w:rFonts w:eastAsia="方正楷体简体" w:cs="Times New Roman"/>
          <w:b/>
          <w:color w:val="000000"/>
          <w:sz w:val="32"/>
          <w:szCs w:val="32"/>
        </w:rPr>
        <w:t>（二）部门财政资金支出情况</w:t>
      </w:r>
      <w:r>
        <w:rPr>
          <w:rFonts w:hint="eastAsia" w:eastAsia="方正楷体简体" w:cs="Times New Roman"/>
          <w:b/>
          <w:color w:val="000000"/>
          <w:sz w:val="32"/>
          <w:szCs w:val="32"/>
          <w:lang w:eastAsia="zh-CN"/>
        </w:rPr>
        <w:t>。</w:t>
      </w:r>
      <w:r>
        <w:rPr>
          <w:rFonts w:eastAsia="方正仿宋简体" w:cs="Times New Roman"/>
          <w:color w:val="000000"/>
          <w:sz w:val="32"/>
          <w:szCs w:val="32"/>
        </w:rPr>
        <w:t>202</w:t>
      </w:r>
      <w:r>
        <w:rPr>
          <w:rFonts w:hint="eastAsia" w:eastAsia="方正仿宋简体" w:cs="Times New Roman"/>
          <w:color w:val="000000"/>
          <w:sz w:val="32"/>
          <w:szCs w:val="32"/>
          <w:lang w:val="en-US" w:eastAsia="zh-CN"/>
        </w:rPr>
        <w:t>3</w:t>
      </w:r>
      <w:r>
        <w:rPr>
          <w:rFonts w:eastAsia="方正仿宋简体" w:cs="Times New Roman"/>
          <w:color w:val="000000"/>
          <w:sz w:val="32"/>
          <w:szCs w:val="32"/>
        </w:rPr>
        <w:t>年财政拨款支出</w:t>
      </w:r>
      <w:r>
        <w:rPr>
          <w:rFonts w:hint="eastAsia" w:eastAsia="方正仿宋简体" w:cs="Times New Roman"/>
          <w:color w:val="000000"/>
          <w:sz w:val="32"/>
          <w:szCs w:val="32"/>
          <w:lang w:val="en-US" w:eastAsia="zh-CN"/>
        </w:rPr>
        <w:t>406.42</w:t>
      </w:r>
      <w:r>
        <w:rPr>
          <w:rFonts w:eastAsia="方正仿宋简体" w:cs="Times New Roman"/>
          <w:color w:val="000000"/>
          <w:sz w:val="32"/>
          <w:szCs w:val="32"/>
        </w:rPr>
        <w:t>万元，其中基本支出</w:t>
      </w:r>
      <w:r>
        <w:rPr>
          <w:rFonts w:hint="eastAsia" w:eastAsia="方正仿宋简体" w:cs="Times New Roman"/>
          <w:color w:val="000000"/>
          <w:sz w:val="32"/>
          <w:szCs w:val="32"/>
          <w:lang w:val="en-US" w:eastAsia="zh-CN"/>
        </w:rPr>
        <w:t>159.22</w:t>
      </w:r>
      <w:r>
        <w:rPr>
          <w:rFonts w:eastAsia="方正仿宋简体" w:cs="Times New Roman"/>
          <w:color w:val="000000"/>
          <w:sz w:val="32"/>
          <w:szCs w:val="32"/>
        </w:rPr>
        <w:t>万元，项目支出</w:t>
      </w:r>
      <w:r>
        <w:rPr>
          <w:rFonts w:hint="eastAsia" w:eastAsia="方正仿宋简体" w:cs="Times New Roman"/>
          <w:color w:val="000000"/>
          <w:sz w:val="32"/>
          <w:szCs w:val="32"/>
          <w:lang w:val="en-US" w:eastAsia="zh-CN"/>
        </w:rPr>
        <w:t>247.2</w:t>
      </w:r>
      <w:r>
        <w:rPr>
          <w:rFonts w:eastAsia="方正仿宋简体" w:cs="Times New Roman"/>
          <w:color w:val="000000"/>
          <w:sz w:val="32"/>
          <w:szCs w:val="32"/>
        </w:rPr>
        <w:t>万元。</w:t>
      </w:r>
    </w:p>
    <w:p>
      <w:pPr>
        <w:spacing w:line="580" w:lineRule="exact"/>
        <w:ind w:firstLine="640" w:firstLineChars="200"/>
        <w:rPr>
          <w:rFonts w:eastAsia="方正黑体简体"/>
          <w:sz w:val="32"/>
          <w:szCs w:val="32"/>
        </w:rPr>
      </w:pPr>
      <w:r>
        <w:rPr>
          <w:rFonts w:hint="eastAsia" w:eastAsia="方正黑体简体"/>
          <w:sz w:val="32"/>
          <w:szCs w:val="32"/>
        </w:rPr>
        <w:t>三、评价工作开展情况</w:t>
      </w:r>
    </w:p>
    <w:p>
      <w:pPr>
        <w:spacing w:line="560" w:lineRule="exact"/>
        <w:ind w:firstLine="643" w:firstLineChars="200"/>
        <w:rPr>
          <w:rFonts w:ascii="Times New Roman" w:hAnsi="Times New Roman" w:eastAsia="方正仿宋简体" w:cs="Times New Roman"/>
          <w:color w:val="000000"/>
          <w:sz w:val="32"/>
          <w:szCs w:val="32"/>
        </w:rPr>
      </w:pPr>
      <w:r>
        <w:rPr>
          <w:rFonts w:hint="eastAsia" w:eastAsia="方正楷体简体"/>
          <w:b/>
          <w:sz w:val="32"/>
          <w:szCs w:val="32"/>
        </w:rPr>
        <w:t>（一）自评工作组织领导</w:t>
      </w:r>
      <w:r>
        <w:rPr>
          <w:rFonts w:hint="eastAsia" w:ascii="Times New Roman" w:hAnsi="Times New Roman" w:eastAsia="方正仿宋简体" w:cs="Times New Roman"/>
          <w:color w:val="000000"/>
          <w:sz w:val="32"/>
          <w:szCs w:val="32"/>
          <w:lang w:eastAsia="zh-CN"/>
        </w:rPr>
        <w:t>。</w:t>
      </w:r>
      <w:r>
        <w:rPr>
          <w:rFonts w:ascii="Times New Roman" w:hAnsi="Times New Roman" w:eastAsia="方正仿宋简体" w:cs="Times New Roman"/>
          <w:color w:val="000000"/>
          <w:sz w:val="32"/>
          <w:szCs w:val="32"/>
        </w:rPr>
        <w:t>由</w:t>
      </w:r>
      <w:r>
        <w:rPr>
          <w:rFonts w:hint="eastAsia" w:ascii="Times New Roman" w:hAnsi="Times New Roman" w:eastAsia="方正仿宋简体" w:cs="Times New Roman"/>
          <w:color w:val="000000"/>
          <w:sz w:val="32"/>
          <w:szCs w:val="32"/>
          <w:lang w:val="en-US" w:eastAsia="zh-CN"/>
        </w:rPr>
        <w:t>党支部书记、</w:t>
      </w:r>
      <w:r>
        <w:rPr>
          <w:rFonts w:ascii="Times New Roman" w:hAnsi="Times New Roman" w:eastAsia="方正仿宋简体" w:cs="Times New Roman"/>
          <w:color w:val="000000"/>
          <w:sz w:val="32"/>
          <w:szCs w:val="32"/>
        </w:rPr>
        <w:t>主任张欣牵头，财务人员黄宏具体负责。</w:t>
      </w:r>
    </w:p>
    <w:p>
      <w:pPr>
        <w:spacing w:line="560" w:lineRule="exact"/>
        <w:ind w:firstLine="643" w:firstLineChars="200"/>
        <w:rPr>
          <w:rFonts w:ascii="Times New Roman" w:hAnsi="Times New Roman" w:eastAsia="方正仿宋简体" w:cs="Times New Roman"/>
          <w:color w:val="000000"/>
          <w:sz w:val="32"/>
          <w:szCs w:val="32"/>
        </w:rPr>
      </w:pPr>
      <w:r>
        <w:rPr>
          <w:rFonts w:hint="eastAsia" w:eastAsia="方正楷体简体"/>
          <w:b/>
          <w:sz w:val="32"/>
          <w:szCs w:val="32"/>
        </w:rPr>
        <w:t>（二）自评方式、方法、重点等</w:t>
      </w:r>
      <w:r>
        <w:rPr>
          <w:rFonts w:hint="eastAsia" w:ascii="Times New Roman" w:hAnsi="Times New Roman" w:eastAsia="方正仿宋简体" w:cs="Times New Roman"/>
          <w:color w:val="000000"/>
          <w:sz w:val="32"/>
          <w:szCs w:val="32"/>
          <w:lang w:eastAsia="zh-CN"/>
        </w:rPr>
        <w:t>。</w:t>
      </w:r>
      <w:r>
        <w:rPr>
          <w:rFonts w:ascii="Times New Roman" w:hAnsi="Times New Roman" w:eastAsia="方正仿宋简体" w:cs="Times New Roman"/>
          <w:color w:val="000000"/>
          <w:sz w:val="32"/>
          <w:szCs w:val="32"/>
        </w:rPr>
        <w:t>一是收集梳理预算执行情况、预算结构、总体绩效目标和年度各项具体绩效指标完成情况。二是明确整体支出绩效自评的具体流程。三是结合单位实际，衡量单位核心业务实施效果。</w:t>
      </w:r>
    </w:p>
    <w:p>
      <w:pPr>
        <w:spacing w:line="580" w:lineRule="exact"/>
        <w:ind w:firstLine="640" w:firstLineChars="200"/>
        <w:rPr>
          <w:rFonts w:eastAsia="方正黑体简体"/>
          <w:sz w:val="32"/>
          <w:szCs w:val="32"/>
        </w:rPr>
      </w:pPr>
      <w:r>
        <w:rPr>
          <w:rFonts w:hint="eastAsia" w:eastAsia="方正黑体简体"/>
          <w:sz w:val="32"/>
          <w:szCs w:val="32"/>
        </w:rPr>
        <w:t>四、评价结论</w:t>
      </w:r>
    </w:p>
    <w:p>
      <w:pPr>
        <w:pStyle w:val="7"/>
        <w:spacing w:line="560" w:lineRule="exact"/>
        <w:ind w:firstLine="627" w:firstLineChars="196"/>
        <w:rPr>
          <w:rFonts w:eastAsia="方正仿宋简体"/>
          <w:color w:val="000000"/>
          <w:sz w:val="32"/>
          <w:szCs w:val="32"/>
        </w:rPr>
      </w:pPr>
      <w:r>
        <w:rPr>
          <w:rFonts w:eastAsia="方正仿宋简体"/>
          <w:color w:val="000000"/>
          <w:sz w:val="32"/>
          <w:szCs w:val="32"/>
        </w:rPr>
        <w:t>依据县财政局相关规定，绩效目标总体完成情况较好，按照综合评分结果确定绩效等级。</w:t>
      </w:r>
    </w:p>
    <w:p>
      <w:pPr>
        <w:spacing w:line="580" w:lineRule="exact"/>
        <w:ind w:firstLine="640" w:firstLineChars="200"/>
        <w:rPr>
          <w:rFonts w:eastAsia="方正黑体简体"/>
          <w:sz w:val="32"/>
          <w:szCs w:val="32"/>
        </w:rPr>
      </w:pPr>
      <w:r>
        <w:rPr>
          <w:rFonts w:hint="eastAsia" w:eastAsia="方正黑体简体"/>
          <w:sz w:val="32"/>
          <w:szCs w:val="32"/>
        </w:rPr>
        <w:t>五、绩效分析</w:t>
      </w:r>
    </w:p>
    <w:p>
      <w:pPr>
        <w:spacing w:line="580" w:lineRule="exact"/>
        <w:ind w:firstLine="643" w:firstLineChars="200"/>
        <w:rPr>
          <w:rFonts w:eastAsia="方正楷体简体"/>
          <w:b/>
          <w:sz w:val="32"/>
          <w:szCs w:val="32"/>
        </w:rPr>
      </w:pPr>
      <w:r>
        <w:rPr>
          <w:rFonts w:hint="eastAsia" w:eastAsia="方正楷体简体"/>
          <w:b/>
          <w:sz w:val="32"/>
          <w:szCs w:val="32"/>
        </w:rPr>
        <w:t>（一）指标分析</w:t>
      </w:r>
    </w:p>
    <w:p>
      <w:pPr>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根据年初制定的绩效目标作为考核评分依据，按照《202</w:t>
      </w:r>
      <w:r>
        <w:rPr>
          <w:rFonts w:hint="eastAsia" w:ascii="Times New Roman" w:hAnsi="Times New Roman" w:eastAsia="方正仿宋简体" w:cs="Times New Roman"/>
          <w:color w:val="000000"/>
          <w:sz w:val="32"/>
          <w:szCs w:val="32"/>
          <w:lang w:val="en-US" w:eastAsia="zh-CN"/>
        </w:rPr>
        <w:t>3</w:t>
      </w:r>
      <w:r>
        <w:rPr>
          <w:rFonts w:ascii="Times New Roman" w:hAnsi="Times New Roman" w:eastAsia="方正仿宋简体" w:cs="Times New Roman"/>
          <w:color w:val="000000"/>
          <w:sz w:val="32"/>
          <w:szCs w:val="32"/>
        </w:rPr>
        <w:t>年度乐至县部门整体支出绩效目标完成情况表》进行分析，一是预算调整率较大，故此项不计分；二是完成及时率和质量达标率因财政拨款因素相对滞后；三是因应急帮扶资金拨付不及时，导致社会满意度测评不高。</w:t>
      </w:r>
    </w:p>
    <w:p>
      <w:pPr>
        <w:spacing w:line="580" w:lineRule="exact"/>
        <w:ind w:firstLine="643" w:firstLineChars="200"/>
        <w:rPr>
          <w:rFonts w:eastAsia="方正楷体简体"/>
          <w:b/>
          <w:sz w:val="32"/>
          <w:szCs w:val="32"/>
        </w:rPr>
      </w:pPr>
      <w:r>
        <w:rPr>
          <w:rFonts w:hint="eastAsia" w:eastAsia="方正楷体简体"/>
          <w:b/>
          <w:sz w:val="32"/>
          <w:szCs w:val="32"/>
        </w:rPr>
        <w:t>（二）综合绩效分析</w:t>
      </w:r>
    </w:p>
    <w:p>
      <w:pPr>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1．部门职能履行情况。一是强化资源整合，形成社会帮扶大格局。二是落实帮扶措施，全力推进惠民帮扶效能提升。三是狠抓项目支撑，积极探索项目化运作新路子。四是加强舆论宣传，不断拓展惠民帮扶的积极效应。</w:t>
      </w:r>
    </w:p>
    <w:p>
      <w:pPr>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2．部门履职有效性。一是突出帮扶特色，把有限的帮扶资金全部用到最需要帮助的困难群众身上。二是突出主题，零距离服务群众，为困难群众解燃眉之急。三是注重提升，明确帮扶工作职能职责，使惠民帮扶的美誉家喻户晓。</w:t>
      </w:r>
    </w:p>
    <w:p>
      <w:pPr>
        <w:spacing w:line="560" w:lineRule="exact"/>
        <w:ind w:firstLine="640" w:firstLineChars="200"/>
        <w:rPr>
          <w:rFonts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lang w:val="en-US" w:eastAsia="zh-CN"/>
        </w:rPr>
        <w:t>3.</w:t>
      </w:r>
      <w:r>
        <w:rPr>
          <w:rFonts w:ascii="Times New Roman" w:hAnsi="Times New Roman" w:eastAsia="方正仿宋简体" w:cs="Times New Roman"/>
          <w:color w:val="000000"/>
          <w:sz w:val="32"/>
          <w:szCs w:val="32"/>
        </w:rPr>
        <w:t>部门职能实现程度。根据年初工作规划及财政预算计划，积极履职，强化管理，较好的完成了年度工作目标。通过加强预算收支管理、不断建立健全内部管理制度、梳理内部管理流程，部门整体支出管理情况得到提升。</w:t>
      </w:r>
    </w:p>
    <w:p>
      <w:pPr>
        <w:spacing w:line="580" w:lineRule="exact"/>
        <w:ind w:firstLine="640" w:firstLineChars="200"/>
        <w:rPr>
          <w:rFonts w:eastAsia="方正黑体简体"/>
          <w:sz w:val="32"/>
          <w:szCs w:val="32"/>
        </w:rPr>
      </w:pPr>
      <w:r>
        <w:rPr>
          <w:rFonts w:hint="eastAsia" w:eastAsia="方正黑体简体"/>
          <w:sz w:val="32"/>
          <w:szCs w:val="32"/>
        </w:rPr>
        <w:t>六、问题分析</w:t>
      </w:r>
    </w:p>
    <w:p>
      <w:pPr>
        <w:spacing w:line="580" w:lineRule="exact"/>
        <w:ind w:firstLine="640" w:firstLineChars="200"/>
        <w:rPr>
          <w:rFonts w:eastAsia="方正仿宋简体"/>
          <w:sz w:val="32"/>
          <w:szCs w:val="32"/>
        </w:rPr>
      </w:pPr>
      <w:r>
        <w:rPr>
          <w:rFonts w:hint="eastAsia" w:eastAsia="方正仿宋简体"/>
          <w:sz w:val="32"/>
          <w:szCs w:val="32"/>
        </w:rPr>
        <w:t>分析部门履职存在的问题，涉及部门年度工作与部门职能、规划的相关程度判断，部门整体制度保障的完善程度，部门内部控制机制的健全程度，部门整体资源配置水平和能力等。</w:t>
      </w:r>
    </w:p>
    <w:p>
      <w:pPr>
        <w:spacing w:line="580" w:lineRule="exact"/>
        <w:ind w:firstLine="640" w:firstLineChars="200"/>
        <w:rPr>
          <w:rFonts w:eastAsia="方正黑体简体"/>
          <w:sz w:val="32"/>
          <w:szCs w:val="32"/>
        </w:rPr>
      </w:pPr>
      <w:r>
        <w:rPr>
          <w:rFonts w:hint="eastAsia" w:eastAsia="方正黑体简体"/>
          <w:sz w:val="32"/>
          <w:szCs w:val="32"/>
        </w:rPr>
        <w:t>七、建议</w:t>
      </w:r>
    </w:p>
    <w:p>
      <w:pPr>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一是绩效评价工作经验不足；二是加强绩效评价工作的业务培训。</w:t>
      </w:r>
    </w:p>
    <w:p>
      <w:pPr>
        <w:spacing w:line="620" w:lineRule="exact"/>
        <w:jc w:val="center"/>
        <w:rPr>
          <w:rFonts w:hint="eastAsia" w:eastAsia="方正小标宋简体"/>
          <w:color w:val="000000"/>
          <w:spacing w:val="-12"/>
          <w:kern w:val="0"/>
          <w:sz w:val="40"/>
          <w:szCs w:val="40"/>
        </w:rPr>
      </w:pPr>
    </w:p>
    <w:p>
      <w:pPr>
        <w:spacing w:line="620" w:lineRule="exact"/>
        <w:jc w:val="center"/>
        <w:rPr>
          <w:rFonts w:hint="eastAsia" w:eastAsia="方正小标宋简体"/>
          <w:color w:val="000000"/>
          <w:spacing w:val="-12"/>
          <w:kern w:val="0"/>
          <w:sz w:val="40"/>
          <w:szCs w:val="40"/>
        </w:rPr>
      </w:pPr>
    </w:p>
    <w:p>
      <w:pPr>
        <w:spacing w:line="620" w:lineRule="exact"/>
        <w:jc w:val="center"/>
        <w:rPr>
          <w:rFonts w:hint="eastAsia" w:eastAsia="方正小标宋简体"/>
          <w:color w:val="000000"/>
          <w:spacing w:val="-12"/>
          <w:kern w:val="0"/>
          <w:sz w:val="40"/>
          <w:szCs w:val="40"/>
        </w:rPr>
      </w:pPr>
    </w:p>
    <w:p>
      <w:pPr>
        <w:spacing w:line="620" w:lineRule="exact"/>
        <w:jc w:val="center"/>
        <w:rPr>
          <w:rFonts w:hint="eastAsia" w:eastAsia="方正小标宋简体"/>
          <w:color w:val="000000"/>
          <w:spacing w:val="-12"/>
          <w:kern w:val="0"/>
          <w:sz w:val="40"/>
          <w:szCs w:val="40"/>
        </w:rPr>
      </w:pPr>
    </w:p>
    <w:p>
      <w:pPr>
        <w:spacing w:line="620" w:lineRule="exact"/>
        <w:jc w:val="center"/>
        <w:rPr>
          <w:rFonts w:hint="eastAsia" w:eastAsia="方正小标宋简体"/>
          <w:color w:val="000000"/>
          <w:spacing w:val="-12"/>
          <w:kern w:val="0"/>
          <w:sz w:val="40"/>
          <w:szCs w:val="40"/>
        </w:rPr>
      </w:pPr>
    </w:p>
    <w:p>
      <w:pPr>
        <w:spacing w:line="620" w:lineRule="exact"/>
        <w:jc w:val="center"/>
        <w:rPr>
          <w:rFonts w:hint="eastAsia" w:eastAsia="方正小标宋简体"/>
          <w:color w:val="000000"/>
          <w:spacing w:val="-12"/>
          <w:kern w:val="0"/>
          <w:sz w:val="40"/>
          <w:szCs w:val="40"/>
        </w:rPr>
      </w:pPr>
    </w:p>
    <w:p>
      <w:pPr>
        <w:spacing w:line="620" w:lineRule="exact"/>
        <w:jc w:val="center"/>
        <w:rPr>
          <w:rFonts w:hint="eastAsia" w:eastAsia="方正小标宋简体"/>
          <w:color w:val="000000"/>
          <w:spacing w:val="-12"/>
          <w:kern w:val="0"/>
          <w:sz w:val="40"/>
          <w:szCs w:val="40"/>
        </w:rPr>
      </w:pPr>
    </w:p>
    <w:p>
      <w:pPr>
        <w:spacing w:line="620" w:lineRule="exact"/>
        <w:jc w:val="center"/>
        <w:rPr>
          <w:rFonts w:hint="eastAsia" w:eastAsia="方正小标宋简体"/>
          <w:color w:val="000000"/>
          <w:spacing w:val="-12"/>
          <w:kern w:val="0"/>
          <w:sz w:val="40"/>
          <w:szCs w:val="40"/>
        </w:rPr>
      </w:pPr>
    </w:p>
    <w:p>
      <w:pPr>
        <w:spacing w:line="620" w:lineRule="exact"/>
        <w:jc w:val="center"/>
        <w:rPr>
          <w:rFonts w:hint="eastAsia" w:eastAsia="方正小标宋简体"/>
          <w:color w:val="000000"/>
          <w:spacing w:val="-12"/>
          <w:kern w:val="0"/>
          <w:sz w:val="40"/>
          <w:szCs w:val="40"/>
        </w:rPr>
      </w:pPr>
      <w:r>
        <w:rPr>
          <w:rFonts w:hint="eastAsia" w:eastAsia="方正小标宋简体"/>
          <w:color w:val="000000"/>
          <w:spacing w:val="-12"/>
          <w:kern w:val="0"/>
          <w:sz w:val="40"/>
          <w:szCs w:val="40"/>
        </w:rPr>
        <w:t>乐至县惠民帮扶中心</w:t>
      </w:r>
    </w:p>
    <w:p>
      <w:pPr>
        <w:spacing w:line="620" w:lineRule="exact"/>
        <w:jc w:val="center"/>
        <w:rPr>
          <w:rFonts w:eastAsia="方正小标宋简体"/>
          <w:color w:val="000000"/>
          <w:spacing w:val="-12"/>
          <w:kern w:val="0"/>
          <w:sz w:val="40"/>
          <w:szCs w:val="40"/>
        </w:rPr>
      </w:pPr>
      <w:r>
        <w:rPr>
          <w:rFonts w:eastAsia="方正小标宋简体"/>
          <w:color w:val="000000"/>
          <w:spacing w:val="-12"/>
          <w:kern w:val="0"/>
          <w:sz w:val="40"/>
          <w:szCs w:val="40"/>
        </w:rPr>
        <w:t>202</w:t>
      </w:r>
      <w:r>
        <w:rPr>
          <w:rFonts w:hint="eastAsia" w:eastAsia="方正小标宋简体"/>
          <w:color w:val="000000"/>
          <w:spacing w:val="-12"/>
          <w:kern w:val="0"/>
          <w:sz w:val="40"/>
          <w:szCs w:val="40"/>
          <w:lang w:val="en-US" w:eastAsia="zh-CN"/>
        </w:rPr>
        <w:t>3</w:t>
      </w:r>
      <w:r>
        <w:rPr>
          <w:rFonts w:hint="eastAsia" w:eastAsia="方正小标宋简体"/>
          <w:color w:val="000000"/>
          <w:spacing w:val="-12"/>
          <w:kern w:val="0"/>
          <w:sz w:val="40"/>
          <w:szCs w:val="40"/>
        </w:rPr>
        <w:t>年度项目支出绩效自评报告</w:t>
      </w:r>
    </w:p>
    <w:p>
      <w:pPr>
        <w:spacing w:line="620" w:lineRule="exact"/>
        <w:jc w:val="center"/>
        <w:rPr>
          <w:rFonts w:hint="eastAsia" w:ascii="方正楷体简体" w:hAnsi="方正楷体简体" w:eastAsia="方正楷体简体" w:cs="方正楷体简体"/>
          <w:b/>
          <w:bCs/>
          <w:color w:val="000000"/>
          <w:kern w:val="2"/>
          <w:sz w:val="32"/>
          <w:szCs w:val="32"/>
          <w:lang w:val="en-US" w:eastAsia="zh-CN" w:bidi="ar-SA"/>
        </w:rPr>
      </w:pPr>
      <w:r>
        <w:rPr>
          <w:rFonts w:hint="eastAsia" w:ascii="方正楷体简体" w:hAnsi="方正楷体简体" w:eastAsia="方正楷体简体" w:cs="方正楷体简体"/>
          <w:b/>
          <w:bCs/>
          <w:color w:val="000000"/>
          <w:kern w:val="2"/>
          <w:sz w:val="32"/>
          <w:szCs w:val="32"/>
          <w:lang w:val="en-US" w:eastAsia="zh-CN" w:bidi="ar-SA"/>
        </w:rPr>
        <w:t>（救济费）</w:t>
      </w:r>
    </w:p>
    <w:p>
      <w:pPr>
        <w:spacing w:line="620" w:lineRule="exact"/>
        <w:ind w:firstLine="640" w:firstLineChars="200"/>
        <w:jc w:val="left"/>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一、项目基本情况</w:t>
      </w:r>
    </w:p>
    <w:p>
      <w:pPr>
        <w:spacing w:line="620" w:lineRule="exact"/>
        <w:ind w:firstLine="643" w:firstLineChars="200"/>
        <w:jc w:val="left"/>
        <w:rPr>
          <w:rFonts w:hint="eastAsia" w:ascii="方正楷体简体" w:hAnsi="方正楷体简体" w:eastAsia="方正楷体简体" w:cs="方正楷体简体"/>
          <w:b/>
          <w:bCs/>
          <w:color w:val="000000"/>
          <w:kern w:val="2"/>
          <w:sz w:val="32"/>
          <w:szCs w:val="32"/>
          <w:lang w:val="en-US" w:eastAsia="zh-CN" w:bidi="ar-SA"/>
        </w:rPr>
      </w:pPr>
      <w:r>
        <w:rPr>
          <w:rFonts w:hint="eastAsia" w:ascii="方正楷体简体" w:hAnsi="方正楷体简体" w:eastAsia="方正楷体简体" w:cs="方正楷体简体"/>
          <w:b/>
          <w:bCs/>
          <w:color w:val="000000"/>
          <w:kern w:val="2"/>
          <w:sz w:val="32"/>
          <w:szCs w:val="32"/>
          <w:lang w:val="en-US" w:eastAsia="zh-CN" w:bidi="ar-SA"/>
        </w:rPr>
        <w:t>（一）概况</w:t>
      </w:r>
    </w:p>
    <w:p>
      <w:pPr>
        <w:spacing w:line="620" w:lineRule="exact"/>
        <w:ind w:firstLine="643" w:firstLineChars="200"/>
        <w:jc w:val="left"/>
        <w:rPr>
          <w:rFonts w:hint="eastAsia" w:ascii="Times New Roman" w:hAnsi="Times New Roman" w:eastAsia="仿宋_GB2312" w:cs="宋体"/>
          <w:color w:val="000000"/>
          <w:kern w:val="2"/>
          <w:sz w:val="32"/>
          <w:szCs w:val="32"/>
          <w:lang w:val="en-US" w:eastAsia="zh-CN" w:bidi="ar-SA"/>
        </w:rPr>
      </w:pPr>
      <w:r>
        <w:rPr>
          <w:rFonts w:hint="eastAsia" w:ascii="Times New Roman" w:hAnsi="Times New Roman" w:eastAsia="仿宋_GB2312" w:cs="宋体"/>
          <w:b/>
          <w:bCs/>
          <w:color w:val="000000"/>
          <w:kern w:val="2"/>
          <w:sz w:val="32"/>
          <w:szCs w:val="32"/>
          <w:lang w:val="en-US" w:eastAsia="zh-CN" w:bidi="ar-SA"/>
        </w:rPr>
        <w:t>1. 立项背景及目的。</w:t>
      </w:r>
      <w:r>
        <w:rPr>
          <w:rFonts w:hint="eastAsia" w:ascii="Times New Roman" w:hAnsi="Times New Roman" w:eastAsia="仿宋_GB2312" w:cs="宋体"/>
          <w:color w:val="000000"/>
          <w:kern w:val="2"/>
          <w:sz w:val="32"/>
          <w:szCs w:val="32"/>
          <w:lang w:val="en-US" w:eastAsia="zh-CN" w:bidi="ar-SA"/>
        </w:rPr>
        <w:t>有效解决好人民群众最关心、最直接、最现实的利益问题，整合政府职能部门对困难群众的帮扶资源，着力解决困难群众“生活难、就医难、就业难、子女上学难、维权难”等实际问题提供全方位，多渠道的服务。</w:t>
      </w:r>
    </w:p>
    <w:p>
      <w:pPr>
        <w:spacing w:line="620" w:lineRule="exact"/>
        <w:ind w:firstLine="643" w:firstLineChars="200"/>
        <w:jc w:val="left"/>
        <w:rPr>
          <w:rFonts w:hint="eastAsia" w:ascii="Times New Roman" w:hAnsi="Times New Roman" w:eastAsia="仿宋_GB2312" w:cs="宋体"/>
          <w:color w:val="000000"/>
          <w:kern w:val="2"/>
          <w:sz w:val="32"/>
          <w:szCs w:val="32"/>
          <w:lang w:val="en-US" w:eastAsia="zh-CN" w:bidi="ar-SA"/>
        </w:rPr>
      </w:pPr>
      <w:r>
        <w:rPr>
          <w:rFonts w:hint="eastAsia" w:ascii="Times New Roman" w:hAnsi="Times New Roman" w:eastAsia="仿宋_GB2312" w:cs="宋体"/>
          <w:b/>
          <w:bCs/>
          <w:color w:val="000000"/>
          <w:kern w:val="2"/>
          <w:sz w:val="32"/>
          <w:szCs w:val="32"/>
          <w:lang w:val="en-US" w:eastAsia="zh-CN" w:bidi="ar-SA"/>
        </w:rPr>
        <w:t>2. 预算资金来源及使用情况。</w:t>
      </w:r>
      <w:r>
        <w:rPr>
          <w:rFonts w:hint="eastAsia" w:ascii="Times New Roman" w:hAnsi="Times New Roman" w:eastAsia="仿宋_GB2312" w:cs="宋体"/>
          <w:color w:val="000000"/>
          <w:kern w:val="2"/>
          <w:sz w:val="32"/>
          <w:szCs w:val="32"/>
          <w:lang w:val="en-US" w:eastAsia="zh-CN" w:bidi="ar-SA"/>
        </w:rPr>
        <w:t>2023年财政预算拨款45万元，项目经费使用率100%。</w:t>
      </w:r>
    </w:p>
    <w:p>
      <w:pPr>
        <w:spacing w:line="620" w:lineRule="exact"/>
        <w:ind w:firstLine="643" w:firstLineChars="200"/>
        <w:jc w:val="left"/>
        <w:rPr>
          <w:rFonts w:hint="eastAsia" w:eastAsia="方正仿宋简体"/>
          <w:color w:val="000000"/>
          <w:sz w:val="32"/>
          <w:szCs w:val="32"/>
          <w:lang w:val="en-US" w:eastAsia="zh-CN"/>
        </w:rPr>
      </w:pPr>
      <w:r>
        <w:rPr>
          <w:rFonts w:hint="eastAsia" w:ascii="Times New Roman" w:hAnsi="Times New Roman" w:eastAsia="仿宋_GB2312" w:cs="宋体"/>
          <w:b/>
          <w:bCs/>
          <w:color w:val="000000"/>
          <w:kern w:val="2"/>
          <w:sz w:val="32"/>
          <w:szCs w:val="32"/>
          <w:lang w:val="en-US" w:eastAsia="zh-CN" w:bidi="ar-SA"/>
        </w:rPr>
        <w:t>3. 实施情况。</w:t>
      </w:r>
      <w:r>
        <w:rPr>
          <w:rFonts w:hint="eastAsia" w:ascii="Times New Roman" w:hAnsi="Times New Roman" w:eastAsia="仿宋_GB2312" w:cs="宋体"/>
          <w:color w:val="000000"/>
          <w:kern w:val="2"/>
          <w:sz w:val="32"/>
          <w:szCs w:val="32"/>
          <w:lang w:val="en-US" w:eastAsia="zh-CN" w:bidi="ar-SA"/>
        </w:rPr>
        <w:t>救济费救助困难群众600余人，主要</w:t>
      </w:r>
      <w:r>
        <w:rPr>
          <w:rFonts w:hint="eastAsia" w:eastAsia="方正仿宋简体"/>
          <w:color w:val="000000"/>
          <w:sz w:val="32"/>
          <w:szCs w:val="32"/>
        </w:rPr>
        <w:t>用于向</w:t>
      </w:r>
      <w:r>
        <w:rPr>
          <w:rFonts w:hint="eastAsia" w:eastAsia="方正仿宋简体"/>
          <w:color w:val="000000"/>
          <w:sz w:val="32"/>
          <w:szCs w:val="32"/>
          <w:lang w:val="en-US" w:eastAsia="zh-CN"/>
        </w:rPr>
        <w:t>惠民帮扶中心提出申请</w:t>
      </w:r>
      <w:r>
        <w:rPr>
          <w:rFonts w:hint="eastAsia" w:eastAsia="方正仿宋简体"/>
          <w:color w:val="000000"/>
          <w:sz w:val="32"/>
          <w:szCs w:val="32"/>
        </w:rPr>
        <w:t>求助的困难群体</w:t>
      </w:r>
      <w:r>
        <w:rPr>
          <w:rFonts w:hint="eastAsia" w:eastAsia="方正仿宋简体"/>
          <w:color w:val="000000"/>
          <w:sz w:val="32"/>
          <w:szCs w:val="32"/>
          <w:lang w:eastAsia="zh-CN"/>
        </w:rPr>
        <w:t>；</w:t>
      </w:r>
      <w:r>
        <w:rPr>
          <w:rFonts w:hint="eastAsia" w:eastAsia="方正仿宋简体"/>
          <w:color w:val="000000"/>
          <w:sz w:val="32"/>
          <w:szCs w:val="32"/>
          <w:lang w:val="en-US" w:eastAsia="zh-CN"/>
        </w:rPr>
        <w:t>患</w:t>
      </w:r>
      <w:r>
        <w:rPr>
          <w:rFonts w:hint="eastAsia" w:eastAsia="方正仿宋简体"/>
          <w:color w:val="000000"/>
          <w:sz w:val="32"/>
          <w:szCs w:val="32"/>
        </w:rPr>
        <w:t>尿毒症</w:t>
      </w:r>
      <w:r>
        <w:rPr>
          <w:rFonts w:hint="eastAsia" w:eastAsia="方正仿宋简体"/>
          <w:color w:val="000000"/>
          <w:sz w:val="32"/>
          <w:szCs w:val="32"/>
          <w:lang w:val="en-US" w:eastAsia="zh-CN"/>
        </w:rPr>
        <w:t>、白血病、各种癌症等</w:t>
      </w:r>
      <w:r>
        <w:rPr>
          <w:rFonts w:hint="eastAsia" w:eastAsia="方正仿宋简体"/>
          <w:color w:val="000000"/>
          <w:sz w:val="32"/>
          <w:szCs w:val="32"/>
        </w:rPr>
        <w:t>重大疾病</w:t>
      </w:r>
      <w:r>
        <w:rPr>
          <w:rFonts w:hint="eastAsia" w:eastAsia="方正仿宋简体"/>
          <w:color w:val="000000"/>
          <w:sz w:val="32"/>
          <w:szCs w:val="32"/>
          <w:lang w:eastAsia="zh-CN"/>
        </w:rPr>
        <w:t>；</w:t>
      </w:r>
      <w:r>
        <w:rPr>
          <w:rFonts w:hint="eastAsia" w:eastAsia="方正仿宋简体"/>
          <w:color w:val="000000"/>
          <w:sz w:val="32"/>
          <w:szCs w:val="32"/>
        </w:rPr>
        <w:t>享受了国家低保等</w:t>
      </w:r>
      <w:r>
        <w:rPr>
          <w:rFonts w:hint="eastAsia" w:eastAsia="方正仿宋简体"/>
          <w:color w:val="000000"/>
          <w:sz w:val="32"/>
          <w:szCs w:val="32"/>
          <w:lang w:val="en-US" w:eastAsia="zh-CN"/>
        </w:rPr>
        <w:t>优惠</w:t>
      </w:r>
      <w:r>
        <w:rPr>
          <w:rFonts w:hint="eastAsia" w:eastAsia="方正仿宋简体"/>
          <w:color w:val="000000"/>
          <w:sz w:val="32"/>
          <w:szCs w:val="32"/>
        </w:rPr>
        <w:t>政策仍生活</w:t>
      </w:r>
      <w:r>
        <w:rPr>
          <w:rFonts w:hint="eastAsia" w:eastAsia="方正仿宋简体"/>
          <w:color w:val="000000"/>
          <w:sz w:val="32"/>
          <w:szCs w:val="32"/>
          <w:lang w:val="en-US" w:eastAsia="zh-CN"/>
        </w:rPr>
        <w:t>困难</w:t>
      </w:r>
      <w:r>
        <w:rPr>
          <w:rFonts w:hint="eastAsia" w:eastAsia="方正仿宋简体"/>
          <w:color w:val="000000"/>
          <w:sz w:val="32"/>
          <w:szCs w:val="32"/>
          <w:lang w:eastAsia="zh-CN"/>
        </w:rPr>
        <w:t>、</w:t>
      </w:r>
      <w:r>
        <w:rPr>
          <w:rFonts w:hint="eastAsia" w:eastAsia="方正仿宋简体"/>
          <w:color w:val="000000"/>
          <w:sz w:val="32"/>
          <w:szCs w:val="32"/>
          <w:lang w:val="en-US" w:eastAsia="zh-CN"/>
        </w:rPr>
        <w:t>一、二级伤残供养子女上学难等一批特殊</w:t>
      </w:r>
      <w:r>
        <w:rPr>
          <w:rFonts w:hint="eastAsia" w:eastAsia="方正仿宋简体"/>
          <w:color w:val="000000"/>
          <w:sz w:val="32"/>
          <w:szCs w:val="32"/>
        </w:rPr>
        <w:t>困难群众</w:t>
      </w:r>
      <w:r>
        <w:rPr>
          <w:rFonts w:hint="eastAsia" w:eastAsia="方正仿宋简体"/>
          <w:color w:val="000000"/>
          <w:sz w:val="32"/>
          <w:szCs w:val="32"/>
          <w:lang w:val="en-US" w:eastAsia="zh-CN"/>
        </w:rPr>
        <w:t>家庭。</w:t>
      </w:r>
    </w:p>
    <w:p>
      <w:pPr>
        <w:pStyle w:val="7"/>
        <w:spacing w:line="640" w:lineRule="exact"/>
        <w:ind w:firstLine="630" w:firstLineChars="196"/>
        <w:rPr>
          <w:rFonts w:hint="eastAsia" w:ascii="Times New Roman" w:hAnsi="Times New Roman" w:eastAsia="仿宋_GB2312" w:cs="宋体"/>
          <w:b w:val="0"/>
          <w:bCs/>
          <w:color w:val="000000"/>
          <w:sz w:val="32"/>
          <w:szCs w:val="32"/>
        </w:rPr>
      </w:pPr>
      <w:r>
        <w:rPr>
          <w:rFonts w:hint="eastAsia" w:eastAsia="方正仿宋简体"/>
          <w:b/>
          <w:color w:val="000000"/>
          <w:sz w:val="32"/>
          <w:szCs w:val="32"/>
        </w:rPr>
        <w:t>4. 组织及管理。</w:t>
      </w:r>
      <w:r>
        <w:rPr>
          <w:rFonts w:hint="eastAsia" w:eastAsia="方正仿宋简体"/>
          <w:b w:val="0"/>
          <w:bCs/>
          <w:color w:val="000000"/>
          <w:sz w:val="32"/>
          <w:szCs w:val="32"/>
        </w:rPr>
        <w:t>一是</w:t>
      </w:r>
      <w:r>
        <w:rPr>
          <w:rFonts w:hint="eastAsia" w:eastAsia="仿宋_GB2312" w:cs="宋体"/>
          <w:b w:val="0"/>
          <w:bCs/>
          <w:color w:val="000000"/>
          <w:sz w:val="32"/>
          <w:szCs w:val="32"/>
        </w:rPr>
        <w:t>项目组织情况。</w:t>
      </w:r>
      <w:r>
        <w:rPr>
          <w:rFonts w:hint="eastAsia" w:ascii="Times New Roman" w:hAnsi="Times New Roman" w:eastAsia="仿宋_GB2312" w:cs="宋体"/>
          <w:b w:val="0"/>
          <w:bCs/>
          <w:color w:val="000000"/>
          <w:sz w:val="32"/>
          <w:szCs w:val="32"/>
          <w:lang w:val="en-US" w:eastAsia="zh-CN"/>
        </w:rPr>
        <w:t>坚持</w:t>
      </w:r>
      <w:r>
        <w:rPr>
          <w:rFonts w:hint="eastAsia" w:ascii="Times New Roman" w:hAnsi="Times New Roman" w:eastAsia="仿宋_GB2312" w:cs="宋体"/>
          <w:b w:val="0"/>
          <w:bCs/>
          <w:color w:val="000000"/>
          <w:sz w:val="32"/>
          <w:szCs w:val="32"/>
        </w:rPr>
        <w:t>严肃纪律</w:t>
      </w:r>
      <w:r>
        <w:rPr>
          <w:rFonts w:hint="eastAsia" w:ascii="Times New Roman" w:hAnsi="Times New Roman" w:eastAsia="仿宋_GB2312" w:cs="宋体"/>
          <w:b w:val="0"/>
          <w:bCs/>
          <w:color w:val="000000"/>
          <w:sz w:val="32"/>
          <w:szCs w:val="32"/>
          <w:lang w:eastAsia="zh-CN"/>
        </w:rPr>
        <w:t>、</w:t>
      </w:r>
      <w:r>
        <w:rPr>
          <w:rFonts w:hint="eastAsia" w:ascii="Times New Roman" w:hAnsi="Times New Roman" w:eastAsia="仿宋_GB2312" w:cs="宋体"/>
          <w:b w:val="0"/>
          <w:bCs/>
          <w:color w:val="000000"/>
          <w:sz w:val="32"/>
          <w:szCs w:val="32"/>
        </w:rPr>
        <w:t>严格制度、规范运行的原则</w:t>
      </w:r>
      <w:r>
        <w:rPr>
          <w:rFonts w:hint="eastAsia" w:ascii="Times New Roman" w:hAnsi="Times New Roman" w:eastAsia="仿宋_GB2312" w:cs="宋体"/>
          <w:b w:val="0"/>
          <w:bCs/>
          <w:color w:val="000000"/>
          <w:sz w:val="32"/>
          <w:szCs w:val="32"/>
          <w:lang w:eastAsia="zh-CN"/>
        </w:rPr>
        <w:t>，</w:t>
      </w:r>
      <w:r>
        <w:rPr>
          <w:rFonts w:hint="eastAsia" w:ascii="Times New Roman" w:hAnsi="Times New Roman" w:eastAsia="仿宋_GB2312" w:cs="宋体"/>
          <w:b w:val="0"/>
          <w:bCs/>
          <w:color w:val="000000"/>
          <w:sz w:val="32"/>
          <w:szCs w:val="32"/>
        </w:rPr>
        <w:t>加强经费预算管理</w:t>
      </w:r>
      <w:r>
        <w:rPr>
          <w:rFonts w:hint="eastAsia" w:ascii="Times New Roman" w:hAnsi="Times New Roman" w:eastAsia="仿宋_GB2312" w:cs="宋体"/>
          <w:b w:val="0"/>
          <w:bCs/>
          <w:color w:val="000000"/>
          <w:sz w:val="32"/>
          <w:szCs w:val="32"/>
          <w:lang w:val="en-US" w:eastAsia="zh-CN"/>
        </w:rPr>
        <w:t>及</w:t>
      </w:r>
      <w:r>
        <w:rPr>
          <w:rFonts w:hint="eastAsia" w:ascii="Times New Roman" w:hAnsi="Times New Roman" w:eastAsia="仿宋_GB2312" w:cs="宋体"/>
          <w:b w:val="0"/>
          <w:bCs/>
          <w:color w:val="000000"/>
          <w:sz w:val="32"/>
          <w:szCs w:val="32"/>
        </w:rPr>
        <w:t>项目资金监管力</w:t>
      </w:r>
      <w:r>
        <w:rPr>
          <w:rFonts w:hint="eastAsia" w:ascii="Times New Roman" w:hAnsi="Times New Roman" w:eastAsia="仿宋_GB2312" w:cs="宋体"/>
          <w:b w:val="0"/>
          <w:bCs/>
          <w:color w:val="000000"/>
          <w:sz w:val="32"/>
          <w:szCs w:val="32"/>
          <w:lang w:val="en-US" w:eastAsia="zh-CN"/>
        </w:rPr>
        <w:t>度。</w:t>
      </w:r>
      <w:r>
        <w:rPr>
          <w:rFonts w:hint="eastAsia" w:ascii="Times New Roman" w:hAnsi="Times New Roman" w:eastAsia="仿宋_GB2312" w:cs="宋体"/>
          <w:b w:val="0"/>
          <w:bCs/>
          <w:color w:val="000000"/>
          <w:sz w:val="32"/>
          <w:szCs w:val="32"/>
        </w:rPr>
        <w:t>二是项目管理情况。严格按照《专项资金管理办法》，必须坚持“专款专用、专户存储”原则，严格执行财经纪律和财务手续制度，严禁挤占挪用。</w:t>
      </w:r>
    </w:p>
    <w:p>
      <w:pPr>
        <w:pStyle w:val="7"/>
        <w:spacing w:line="640" w:lineRule="exact"/>
        <w:ind w:firstLine="630" w:firstLineChars="196"/>
        <w:rPr>
          <w:rFonts w:eastAsia="方正楷体简体"/>
          <w:b/>
          <w:color w:val="000000"/>
          <w:sz w:val="32"/>
          <w:szCs w:val="32"/>
        </w:rPr>
      </w:pPr>
      <w:r>
        <w:rPr>
          <w:rFonts w:hint="eastAsia" w:eastAsia="方正楷体简体"/>
          <w:b/>
          <w:color w:val="000000"/>
          <w:sz w:val="32"/>
          <w:szCs w:val="32"/>
        </w:rPr>
        <w:t>（二）绩效目标</w:t>
      </w:r>
    </w:p>
    <w:p>
      <w:pPr>
        <w:spacing w:line="640" w:lineRule="exact"/>
        <w:ind w:firstLine="640" w:firstLineChars="200"/>
        <w:rPr>
          <w:rFonts w:hint="eastAsia" w:ascii="Times New Roman" w:hAnsi="Times New Roman" w:eastAsia="仿宋_GB2312" w:cs="宋体"/>
          <w:b w:val="0"/>
          <w:bCs/>
          <w:color w:val="000000"/>
          <w:kern w:val="2"/>
          <w:sz w:val="32"/>
          <w:szCs w:val="32"/>
          <w:lang w:val="en-US" w:eastAsia="zh-CN" w:bidi="ar-SA"/>
        </w:rPr>
      </w:pPr>
      <w:r>
        <w:rPr>
          <w:rFonts w:hint="eastAsia" w:ascii="Times New Roman" w:hAnsi="Times New Roman" w:eastAsia="仿宋_GB2312" w:cs="宋体"/>
          <w:b w:val="0"/>
          <w:bCs/>
          <w:color w:val="000000"/>
          <w:kern w:val="2"/>
          <w:sz w:val="32"/>
          <w:szCs w:val="32"/>
          <w:lang w:val="en-US" w:eastAsia="zh-CN" w:bidi="ar-SA"/>
        </w:rPr>
        <w:t>一是做好日常帮扶救助工作。二是建立帮扶救助台账。三是作好帮扶救助资料归档。</w:t>
      </w:r>
    </w:p>
    <w:p>
      <w:pPr>
        <w:pStyle w:val="7"/>
        <w:spacing w:line="640" w:lineRule="exact"/>
        <w:ind w:firstLine="627" w:firstLineChars="196"/>
        <w:rPr>
          <w:rFonts w:eastAsia="方正黑体简体"/>
          <w:color w:val="000000"/>
          <w:sz w:val="32"/>
          <w:szCs w:val="32"/>
        </w:rPr>
      </w:pPr>
      <w:r>
        <w:rPr>
          <w:rFonts w:hint="eastAsia" w:eastAsia="方正黑体简体"/>
          <w:color w:val="000000"/>
          <w:sz w:val="32"/>
          <w:szCs w:val="32"/>
        </w:rPr>
        <w:t>二、绩效自评工作情况</w:t>
      </w:r>
    </w:p>
    <w:p>
      <w:pPr>
        <w:pStyle w:val="7"/>
        <w:spacing w:line="640" w:lineRule="exact"/>
        <w:ind w:firstLine="630" w:firstLineChars="196"/>
        <w:rPr>
          <w:rFonts w:hint="eastAsia" w:eastAsia="方正仿宋简体"/>
          <w:color w:val="000000"/>
          <w:sz w:val="32"/>
          <w:szCs w:val="32"/>
        </w:rPr>
      </w:pPr>
      <w:r>
        <w:rPr>
          <w:rFonts w:hint="eastAsia" w:eastAsia="方正楷体简体"/>
          <w:b/>
          <w:color w:val="000000"/>
          <w:sz w:val="32"/>
          <w:szCs w:val="32"/>
        </w:rPr>
        <w:t>（一）自评工作组织领导。</w:t>
      </w:r>
      <w:r>
        <w:rPr>
          <w:rFonts w:hint="eastAsia" w:eastAsia="方正仿宋简体"/>
          <w:color w:val="000000"/>
          <w:sz w:val="32"/>
          <w:szCs w:val="32"/>
        </w:rPr>
        <w:t>在开展预算自评工作时，严格把握绩效评价内容，严格执行绩效评价报告的编报要求。</w:t>
      </w:r>
    </w:p>
    <w:p>
      <w:pPr>
        <w:pStyle w:val="7"/>
        <w:spacing w:line="640" w:lineRule="exact"/>
        <w:ind w:firstLine="630" w:firstLineChars="196"/>
        <w:rPr>
          <w:rFonts w:hint="eastAsia" w:eastAsia="方正仿宋简体"/>
          <w:color w:val="000000"/>
          <w:sz w:val="32"/>
          <w:szCs w:val="32"/>
        </w:rPr>
      </w:pPr>
      <w:r>
        <w:rPr>
          <w:rFonts w:hint="eastAsia" w:eastAsia="方正楷体简体"/>
          <w:b/>
          <w:color w:val="000000"/>
          <w:sz w:val="32"/>
          <w:szCs w:val="32"/>
        </w:rPr>
        <w:t>（二）自评方式、方法、重点等。</w:t>
      </w:r>
      <w:r>
        <w:rPr>
          <w:rFonts w:hint="eastAsia" w:eastAsia="方正仿宋简体"/>
          <w:color w:val="000000"/>
          <w:sz w:val="32"/>
          <w:szCs w:val="32"/>
        </w:rPr>
        <w:t>一是成立专项支出绩效自评工作领导小组，加强专项支出绩效自评工作，同时明确选取自评项目。二是明确项目绩效自评工作的具体流程，并对自评工作提出相关要求。三是认真组织自评，逐项核对绩效目标完成情况。</w:t>
      </w:r>
    </w:p>
    <w:p>
      <w:pPr>
        <w:pStyle w:val="7"/>
        <w:spacing w:line="640" w:lineRule="exact"/>
        <w:ind w:firstLine="627" w:firstLineChars="196"/>
        <w:rPr>
          <w:rFonts w:hint="eastAsia" w:eastAsia="方正黑体简体"/>
          <w:color w:val="000000"/>
          <w:sz w:val="32"/>
          <w:szCs w:val="32"/>
        </w:rPr>
      </w:pPr>
      <w:r>
        <w:rPr>
          <w:rFonts w:hint="eastAsia" w:eastAsia="方正黑体简体"/>
          <w:color w:val="000000"/>
          <w:sz w:val="32"/>
          <w:szCs w:val="32"/>
        </w:rPr>
        <w:t>三、评价结论</w:t>
      </w:r>
    </w:p>
    <w:p>
      <w:pPr>
        <w:pStyle w:val="7"/>
        <w:spacing w:line="640" w:lineRule="exact"/>
        <w:ind w:firstLine="627" w:firstLineChars="196"/>
        <w:rPr>
          <w:rFonts w:hint="eastAsia" w:eastAsia="仿宋_GB2312" w:cs="宋体"/>
          <w:color w:val="000000"/>
          <w:sz w:val="32"/>
          <w:szCs w:val="32"/>
        </w:rPr>
      </w:pPr>
      <w:r>
        <w:rPr>
          <w:rFonts w:hint="eastAsia" w:eastAsia="仿宋_GB2312" w:cs="宋体"/>
          <w:color w:val="000000"/>
          <w:sz w:val="32"/>
          <w:szCs w:val="32"/>
        </w:rPr>
        <w:t>依据财政规定，绩效目标总体完成情况较好，按照综合评分结果确定绩效等级。</w:t>
      </w:r>
    </w:p>
    <w:p>
      <w:pPr>
        <w:spacing w:line="640" w:lineRule="exact"/>
        <w:ind w:firstLine="640" w:firstLineChars="200"/>
        <w:jc w:val="left"/>
        <w:rPr>
          <w:rFonts w:hint="eastAsia" w:ascii="方正黑体简体" w:hAnsi="方正黑体简体" w:eastAsia="方正黑体简体" w:cs="方正黑体简体"/>
          <w:color w:val="000000"/>
          <w:kern w:val="2"/>
          <w:sz w:val="32"/>
          <w:szCs w:val="32"/>
          <w:lang w:val="en-US" w:eastAsia="zh-CN" w:bidi="ar-SA"/>
        </w:rPr>
      </w:pPr>
      <w:r>
        <w:rPr>
          <w:rFonts w:hint="eastAsia" w:ascii="方正黑体简体" w:hAnsi="方正黑体简体" w:eastAsia="方正黑体简体" w:cs="方正黑体简体"/>
          <w:color w:val="000000"/>
          <w:kern w:val="2"/>
          <w:sz w:val="32"/>
          <w:szCs w:val="32"/>
          <w:lang w:val="en-US" w:eastAsia="zh-CN" w:bidi="ar-SA"/>
        </w:rPr>
        <w:t>四、绩效分析</w:t>
      </w:r>
    </w:p>
    <w:p>
      <w:pPr>
        <w:spacing w:line="640" w:lineRule="exact"/>
        <w:ind w:firstLine="640" w:firstLineChars="200"/>
        <w:rPr>
          <w:rFonts w:hint="eastAsia" w:ascii="Times New Roman" w:hAnsi="Times New Roman" w:eastAsia="仿宋_GB2312" w:cs="宋体"/>
          <w:color w:val="000000"/>
          <w:kern w:val="2"/>
          <w:sz w:val="32"/>
          <w:szCs w:val="32"/>
          <w:lang w:val="en-US" w:eastAsia="zh-CN" w:bidi="ar-SA"/>
        </w:rPr>
      </w:pPr>
      <w:r>
        <w:rPr>
          <w:rFonts w:hint="eastAsia" w:ascii="Times New Roman" w:hAnsi="Times New Roman" w:eastAsia="仿宋_GB2312" w:cs="宋体"/>
          <w:color w:val="000000"/>
          <w:kern w:val="2"/>
          <w:sz w:val="32"/>
          <w:szCs w:val="32"/>
          <w:lang w:val="en-US" w:eastAsia="zh-CN" w:bidi="ar-SA"/>
        </w:rPr>
        <w:t>救济费项目严格按照预算执行效率和资金使用效益为宗旨，此项目预算指标值和预算指标执行结果无差异。</w:t>
      </w:r>
    </w:p>
    <w:p>
      <w:pPr>
        <w:pStyle w:val="7"/>
        <w:spacing w:line="640" w:lineRule="exact"/>
        <w:ind w:firstLine="627" w:firstLineChars="196"/>
        <w:rPr>
          <w:rFonts w:eastAsia="方正黑体简体"/>
          <w:color w:val="000000"/>
          <w:sz w:val="32"/>
          <w:szCs w:val="32"/>
        </w:rPr>
      </w:pPr>
      <w:r>
        <w:rPr>
          <w:rFonts w:hint="eastAsia" w:eastAsia="方正黑体简体"/>
          <w:color w:val="000000"/>
          <w:sz w:val="32"/>
          <w:szCs w:val="32"/>
        </w:rPr>
        <w:t>五、主要经验及做法、存在的问题和建议</w:t>
      </w:r>
    </w:p>
    <w:p>
      <w:pPr>
        <w:pStyle w:val="7"/>
        <w:spacing w:line="640" w:lineRule="exact"/>
        <w:ind w:firstLine="630" w:firstLineChars="196"/>
        <w:rPr>
          <w:rFonts w:hint="eastAsia" w:eastAsia="方正仿宋简体"/>
          <w:color w:val="000000"/>
          <w:sz w:val="32"/>
          <w:szCs w:val="32"/>
        </w:rPr>
      </w:pPr>
      <w:r>
        <w:rPr>
          <w:rFonts w:hint="eastAsia" w:eastAsia="方正楷体简体"/>
          <w:b/>
          <w:color w:val="000000"/>
          <w:sz w:val="32"/>
          <w:szCs w:val="32"/>
        </w:rPr>
        <w:t>（一）主要经验及做法。</w:t>
      </w:r>
      <w:r>
        <w:rPr>
          <w:rFonts w:hint="eastAsia" w:eastAsia="方正仿宋简体"/>
          <w:color w:val="000000"/>
          <w:sz w:val="32"/>
          <w:szCs w:val="32"/>
        </w:rPr>
        <w:t>项目开支均按照</w:t>
      </w:r>
      <w:r>
        <w:rPr>
          <w:rFonts w:hint="eastAsia" w:eastAsia="方正仿宋简体"/>
          <w:color w:val="000000"/>
          <w:sz w:val="32"/>
          <w:szCs w:val="32"/>
          <w:lang w:val="en-US" w:eastAsia="zh-CN"/>
        </w:rPr>
        <w:t>中心</w:t>
      </w:r>
      <w:r>
        <w:rPr>
          <w:rFonts w:hint="eastAsia" w:eastAsia="方正仿宋简体"/>
          <w:color w:val="000000"/>
          <w:sz w:val="32"/>
          <w:szCs w:val="32"/>
        </w:rPr>
        <w:t>《财务管理办法》执行，资金的使用严格把关，整个项目的运行完全按照内部管理制度、上级主管部门的有关规定执行。严格财经纪律，不存在违规违法的现象。</w:t>
      </w:r>
    </w:p>
    <w:p>
      <w:pPr>
        <w:pStyle w:val="7"/>
        <w:spacing w:line="640" w:lineRule="exact"/>
        <w:ind w:firstLine="630" w:firstLineChars="196"/>
        <w:rPr>
          <w:rFonts w:hint="eastAsia" w:eastAsia="方正仿宋简体"/>
          <w:color w:val="000000"/>
          <w:sz w:val="32"/>
          <w:szCs w:val="32"/>
        </w:rPr>
      </w:pPr>
      <w:r>
        <w:rPr>
          <w:rFonts w:hint="eastAsia" w:eastAsia="方正楷体简体"/>
          <w:b/>
          <w:color w:val="000000"/>
          <w:sz w:val="32"/>
          <w:szCs w:val="32"/>
        </w:rPr>
        <w:t>（二）存在的问题。</w:t>
      </w:r>
      <w:r>
        <w:rPr>
          <w:rFonts w:hint="eastAsia" w:eastAsia="方正仿宋简体"/>
          <w:color w:val="000000"/>
          <w:sz w:val="32"/>
          <w:szCs w:val="32"/>
        </w:rPr>
        <w:t>业务人员对支出绩效评价了解相对片面。</w:t>
      </w:r>
    </w:p>
    <w:p>
      <w:pPr>
        <w:pStyle w:val="7"/>
        <w:spacing w:line="640" w:lineRule="exact"/>
        <w:ind w:firstLine="630" w:firstLineChars="196"/>
        <w:rPr>
          <w:rFonts w:hint="eastAsia" w:eastAsia="方正仿宋简体"/>
          <w:color w:val="000000"/>
          <w:sz w:val="32"/>
          <w:szCs w:val="32"/>
        </w:rPr>
      </w:pPr>
      <w:r>
        <w:rPr>
          <w:rFonts w:hint="eastAsia" w:eastAsia="方正楷体简体"/>
          <w:b/>
          <w:color w:val="000000"/>
          <w:sz w:val="32"/>
          <w:szCs w:val="32"/>
        </w:rPr>
        <w:t>（三）建议和改进措施。</w:t>
      </w:r>
      <w:r>
        <w:rPr>
          <w:rFonts w:hint="eastAsia" w:eastAsia="方正仿宋简体"/>
          <w:color w:val="000000"/>
          <w:sz w:val="32"/>
          <w:szCs w:val="32"/>
        </w:rPr>
        <w:t>加强业务人员业务知识培训，进一步认识绩效评价工作的重要意义。</w:t>
      </w:r>
    </w:p>
    <w:p>
      <w:pPr>
        <w:pStyle w:val="7"/>
        <w:spacing w:line="640" w:lineRule="exact"/>
        <w:ind w:firstLine="627" w:firstLineChars="196"/>
        <w:rPr>
          <w:rFonts w:hint="eastAsia" w:eastAsia="方正仿宋简体"/>
          <w:color w:val="000000"/>
          <w:sz w:val="32"/>
          <w:szCs w:val="32"/>
        </w:rPr>
      </w:pPr>
    </w:p>
    <w:p>
      <w:pPr>
        <w:spacing w:line="620" w:lineRule="exact"/>
        <w:jc w:val="left"/>
        <w:rPr>
          <w:rFonts w:ascii="宋体"/>
          <w:sz w:val="32"/>
          <w:szCs w:val="32"/>
        </w:rPr>
      </w:pPr>
    </w:p>
    <w:p>
      <w:pPr>
        <w:spacing w:line="620" w:lineRule="exact"/>
        <w:jc w:val="left"/>
        <w:rPr>
          <w:rFonts w:ascii="宋体"/>
          <w:sz w:val="32"/>
          <w:szCs w:val="32"/>
        </w:rPr>
      </w:pPr>
    </w:p>
    <w:p>
      <w:pPr>
        <w:spacing w:line="620" w:lineRule="exact"/>
        <w:jc w:val="left"/>
        <w:rPr>
          <w:rFonts w:ascii="宋体"/>
          <w:sz w:val="32"/>
          <w:szCs w:val="32"/>
        </w:rPr>
      </w:pPr>
    </w:p>
    <w:p>
      <w:pPr>
        <w:pStyle w:val="2"/>
        <w:rPr>
          <w:rFonts w:ascii="??????" w:hAnsi="宋体" w:eastAsia="Times New Roman"/>
          <w:color w:val="000000"/>
          <w:kern w:val="0"/>
          <w:sz w:val="33"/>
          <w:szCs w:val="33"/>
        </w:rPr>
      </w:pPr>
    </w:p>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r>
        <w:rPr>
          <w:rFonts w:hint="eastAsia" w:ascii="方正小标宋简体" w:hAnsi="方正小标宋简体" w:eastAsia="方正小标宋简体" w:cs="方正小标宋简体"/>
          <w:color w:val="000000"/>
          <w:spacing w:val="-12"/>
          <w:kern w:val="0"/>
          <w:sz w:val="44"/>
          <w:szCs w:val="44"/>
        </w:rPr>
        <w:t>乐至县惠民帮扶中心</w:t>
      </w:r>
    </w:p>
    <w:p>
      <w:pPr>
        <w:spacing w:line="620" w:lineRule="exact"/>
        <w:jc w:val="center"/>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color w:val="000000"/>
          <w:spacing w:val="-12"/>
          <w:kern w:val="0"/>
          <w:sz w:val="44"/>
          <w:szCs w:val="44"/>
        </w:rPr>
        <w:t>202</w:t>
      </w:r>
      <w:r>
        <w:rPr>
          <w:rFonts w:hint="eastAsia" w:ascii="方正小标宋简体" w:hAnsi="方正小标宋简体" w:eastAsia="方正小标宋简体" w:cs="方正小标宋简体"/>
          <w:color w:val="000000"/>
          <w:spacing w:val="-12"/>
          <w:kern w:val="0"/>
          <w:sz w:val="44"/>
          <w:szCs w:val="44"/>
          <w:lang w:val="en-US" w:eastAsia="zh-CN"/>
        </w:rPr>
        <w:t>3</w:t>
      </w:r>
      <w:r>
        <w:rPr>
          <w:rFonts w:hint="eastAsia" w:ascii="方正小标宋简体" w:hAnsi="方正小标宋简体" w:eastAsia="方正小标宋简体" w:cs="方正小标宋简体"/>
          <w:color w:val="000000"/>
          <w:spacing w:val="-12"/>
          <w:kern w:val="0"/>
          <w:sz w:val="44"/>
          <w:szCs w:val="44"/>
        </w:rPr>
        <w:t>年度项目支出绩效自评报告</w:t>
      </w:r>
    </w:p>
    <w:p>
      <w:pPr>
        <w:spacing w:line="620" w:lineRule="exact"/>
        <w:jc w:val="center"/>
        <w:rPr>
          <w:rFonts w:hint="eastAsia" w:ascii="方正楷体简体" w:hAnsi="方正楷体简体" w:eastAsia="方正楷体简体" w:cs="方正楷体简体"/>
          <w:b/>
          <w:bCs/>
          <w:color w:val="000000"/>
          <w:kern w:val="2"/>
          <w:sz w:val="32"/>
          <w:szCs w:val="32"/>
          <w:lang w:val="en-US" w:eastAsia="zh-CN" w:bidi="ar-SA"/>
        </w:rPr>
      </w:pPr>
      <w:r>
        <w:rPr>
          <w:rFonts w:hint="eastAsia" w:ascii="方正楷体简体" w:hAnsi="方正楷体简体" w:eastAsia="方正楷体简体" w:cs="方正楷体简体"/>
          <w:b/>
          <w:bCs/>
          <w:color w:val="000000"/>
          <w:kern w:val="2"/>
          <w:sz w:val="32"/>
          <w:szCs w:val="32"/>
          <w:lang w:val="en-US" w:eastAsia="zh-CN" w:bidi="ar-SA"/>
        </w:rPr>
        <w:t>（群团组织社会服务中心运行费）</w:t>
      </w:r>
    </w:p>
    <w:p>
      <w:pPr>
        <w:spacing w:line="620" w:lineRule="exact"/>
        <w:jc w:val="center"/>
        <w:rPr>
          <w:rFonts w:hint="eastAsia" w:ascii="方正楷体简体" w:hAnsi="方正楷体简体" w:eastAsia="方正楷体简体" w:cs="方正楷体简体"/>
          <w:b/>
          <w:color w:val="000000"/>
        </w:rPr>
      </w:pPr>
    </w:p>
    <w:p>
      <w:pPr>
        <w:spacing w:line="620" w:lineRule="exact"/>
        <w:ind w:firstLine="640" w:firstLineChars="200"/>
        <w:rPr>
          <w:rFonts w:eastAsia="方正黑体简体"/>
          <w:color w:val="000000"/>
          <w:sz w:val="32"/>
          <w:szCs w:val="32"/>
        </w:rPr>
      </w:pPr>
      <w:r>
        <w:rPr>
          <w:rFonts w:hint="eastAsia" w:eastAsia="方正黑体简体"/>
          <w:color w:val="000000"/>
          <w:sz w:val="32"/>
          <w:szCs w:val="32"/>
        </w:rPr>
        <w:t>一、项目基本情况</w:t>
      </w:r>
    </w:p>
    <w:p>
      <w:pPr>
        <w:pStyle w:val="7"/>
        <w:spacing w:line="620" w:lineRule="exact"/>
        <w:ind w:firstLine="630" w:firstLineChars="196"/>
        <w:rPr>
          <w:rFonts w:eastAsia="方正楷体简体"/>
          <w:b/>
          <w:color w:val="000000"/>
          <w:sz w:val="32"/>
          <w:szCs w:val="32"/>
        </w:rPr>
      </w:pPr>
      <w:r>
        <w:rPr>
          <w:rFonts w:hint="eastAsia" w:eastAsia="方正楷体简体"/>
          <w:b/>
          <w:color w:val="000000"/>
          <w:sz w:val="32"/>
          <w:szCs w:val="32"/>
        </w:rPr>
        <w:t>（一）概况</w:t>
      </w:r>
    </w:p>
    <w:p>
      <w:pPr>
        <w:pStyle w:val="7"/>
        <w:spacing w:line="620" w:lineRule="exact"/>
        <w:ind w:firstLine="630" w:firstLineChars="196"/>
        <w:rPr>
          <w:rFonts w:hint="eastAsia" w:eastAsia="仿宋_GB2312" w:cs="宋体"/>
          <w:color w:val="000000"/>
          <w:sz w:val="32"/>
          <w:szCs w:val="32"/>
        </w:rPr>
      </w:pPr>
      <w:r>
        <w:rPr>
          <w:rFonts w:hint="eastAsia" w:ascii="方正仿宋简体" w:hAnsi="方正仿宋简体" w:eastAsia="方正仿宋简体" w:cs="方正仿宋简体"/>
          <w:b/>
          <w:color w:val="000000"/>
          <w:sz w:val="32"/>
          <w:szCs w:val="32"/>
        </w:rPr>
        <w:t>1. 立项背景及目的。</w:t>
      </w:r>
      <w:r>
        <w:rPr>
          <w:rFonts w:hint="eastAsia" w:eastAsia="仿宋_GB2312" w:cs="宋体"/>
          <w:color w:val="000000"/>
          <w:sz w:val="32"/>
          <w:szCs w:val="32"/>
        </w:rPr>
        <w:t>发挥“大群团”格局优势和群团组织联系服务群众枢纽作用，激发社会组织活力，推进与社会组织的项目协同，整合多方资源，凝聚各界力量，有效服务群众。</w:t>
      </w:r>
    </w:p>
    <w:p>
      <w:pPr>
        <w:pStyle w:val="7"/>
        <w:spacing w:line="620" w:lineRule="exact"/>
        <w:ind w:firstLine="630" w:firstLineChars="196"/>
        <w:rPr>
          <w:rFonts w:hint="eastAsia" w:eastAsia="方正仿宋简体"/>
          <w:color w:val="000000"/>
          <w:sz w:val="32"/>
          <w:szCs w:val="32"/>
        </w:rPr>
      </w:pPr>
      <w:r>
        <w:rPr>
          <w:rFonts w:hint="eastAsia" w:eastAsia="方正仿宋简体"/>
          <w:b/>
          <w:color w:val="000000"/>
          <w:sz w:val="32"/>
          <w:szCs w:val="32"/>
        </w:rPr>
        <w:t>2. 预算资金来源及使用情况。</w:t>
      </w:r>
      <w:r>
        <w:rPr>
          <w:rFonts w:hint="eastAsia" w:eastAsia="方正仿宋简体"/>
          <w:color w:val="000000"/>
          <w:sz w:val="32"/>
          <w:szCs w:val="32"/>
        </w:rPr>
        <w:t>按照县政府议事纪要2014年第五期议定事项，从2015年起按3万元/年标准将群团组织社会服务中心日常运行费纳入县财政预算，</w:t>
      </w:r>
      <w:r>
        <w:rPr>
          <w:rFonts w:hint="eastAsia" w:eastAsia="方正仿宋简体"/>
          <w:color w:val="000000"/>
          <w:sz w:val="32"/>
          <w:szCs w:val="32"/>
          <w:lang w:val="en-US" w:eastAsia="zh-CN"/>
        </w:rPr>
        <w:t>2023年</w:t>
      </w:r>
      <w:r>
        <w:rPr>
          <w:rFonts w:hint="eastAsia" w:eastAsia="方正仿宋简体"/>
          <w:color w:val="000000"/>
          <w:sz w:val="32"/>
          <w:szCs w:val="32"/>
        </w:rPr>
        <w:t>预算拨款2.4万元，项目经费到位</w:t>
      </w:r>
      <w:r>
        <w:rPr>
          <w:rFonts w:hint="eastAsia" w:eastAsia="方正仿宋简体"/>
          <w:color w:val="000000"/>
          <w:sz w:val="32"/>
          <w:szCs w:val="32"/>
          <w:lang w:val="en-US" w:eastAsia="zh-CN"/>
        </w:rPr>
        <w:t>2.4</w:t>
      </w:r>
      <w:r>
        <w:rPr>
          <w:rFonts w:hint="eastAsia" w:eastAsia="方正仿宋简体"/>
          <w:color w:val="000000"/>
          <w:sz w:val="32"/>
          <w:szCs w:val="32"/>
        </w:rPr>
        <w:t>万元，使用率100%。</w:t>
      </w:r>
    </w:p>
    <w:p>
      <w:pPr>
        <w:pStyle w:val="7"/>
        <w:spacing w:line="620" w:lineRule="exact"/>
        <w:ind w:firstLine="630" w:firstLineChars="196"/>
        <w:rPr>
          <w:rFonts w:eastAsia="方正仿宋简体"/>
          <w:color w:val="000000"/>
          <w:sz w:val="32"/>
          <w:szCs w:val="32"/>
        </w:rPr>
      </w:pPr>
      <w:r>
        <w:rPr>
          <w:rFonts w:hint="eastAsia" w:eastAsia="方正仿宋简体"/>
          <w:b/>
          <w:color w:val="000000"/>
          <w:sz w:val="32"/>
          <w:szCs w:val="32"/>
        </w:rPr>
        <w:t>3. 实施情况。</w:t>
      </w:r>
      <w:r>
        <w:rPr>
          <w:rFonts w:hint="eastAsia" w:eastAsia="方正仿宋简体"/>
          <w:color w:val="000000"/>
          <w:sz w:val="32"/>
          <w:szCs w:val="32"/>
        </w:rPr>
        <w:t>群团组织社会服务中心运行费，主要用于日常工作运转</w:t>
      </w:r>
      <w:r>
        <w:rPr>
          <w:rFonts w:hint="eastAsia" w:eastAsia="方正仿宋简体"/>
          <w:color w:val="000000"/>
          <w:sz w:val="32"/>
          <w:szCs w:val="32"/>
          <w:lang w:eastAsia="zh-CN"/>
        </w:rPr>
        <w:t>，</w:t>
      </w:r>
      <w:r>
        <w:rPr>
          <w:rFonts w:hint="eastAsia" w:eastAsia="方正仿宋简体"/>
          <w:color w:val="000000"/>
          <w:sz w:val="32"/>
          <w:szCs w:val="32"/>
        </w:rPr>
        <w:t>办公费、资料印刷费</w:t>
      </w:r>
      <w:r>
        <w:rPr>
          <w:rFonts w:hint="eastAsia" w:eastAsia="方正仿宋简体"/>
          <w:color w:val="000000"/>
          <w:sz w:val="32"/>
          <w:szCs w:val="32"/>
          <w:lang w:eastAsia="zh-CN"/>
        </w:rPr>
        <w:t>、</w:t>
      </w:r>
      <w:r>
        <w:rPr>
          <w:rFonts w:hint="eastAsia" w:eastAsia="方正仿宋简体"/>
          <w:color w:val="000000"/>
          <w:sz w:val="32"/>
          <w:szCs w:val="32"/>
        </w:rPr>
        <w:t>下乡</w:t>
      </w:r>
      <w:r>
        <w:rPr>
          <w:rFonts w:hint="eastAsia" w:eastAsia="方正仿宋简体"/>
          <w:color w:val="000000"/>
          <w:sz w:val="32"/>
          <w:szCs w:val="32"/>
          <w:lang w:val="en-US" w:eastAsia="zh-CN"/>
        </w:rPr>
        <w:t>督导</w:t>
      </w:r>
      <w:r>
        <w:rPr>
          <w:rFonts w:hint="eastAsia" w:eastAsia="方正仿宋简体"/>
          <w:color w:val="000000"/>
          <w:sz w:val="32"/>
          <w:szCs w:val="32"/>
        </w:rPr>
        <w:t>工作租车、差旅费等。</w:t>
      </w:r>
    </w:p>
    <w:p>
      <w:pPr>
        <w:pStyle w:val="7"/>
        <w:spacing w:line="620" w:lineRule="exact"/>
        <w:ind w:firstLine="630" w:firstLineChars="196"/>
        <w:rPr>
          <w:rFonts w:hint="eastAsia" w:eastAsia="方正仿宋简体"/>
          <w:color w:val="000000"/>
          <w:sz w:val="32"/>
          <w:szCs w:val="32"/>
        </w:rPr>
      </w:pPr>
      <w:r>
        <w:rPr>
          <w:rFonts w:hint="eastAsia" w:eastAsia="方正仿宋简体"/>
          <w:b/>
          <w:color w:val="000000"/>
          <w:sz w:val="32"/>
          <w:szCs w:val="32"/>
        </w:rPr>
        <w:t>4. 组织及管理。</w:t>
      </w:r>
      <w:r>
        <w:rPr>
          <w:rFonts w:hint="eastAsia" w:eastAsia="方正仿宋简体"/>
          <w:color w:val="000000"/>
          <w:sz w:val="32"/>
          <w:szCs w:val="32"/>
        </w:rPr>
        <w:t>一是项目组织情况。坚持严肃纪律</w:t>
      </w:r>
      <w:r>
        <w:rPr>
          <w:rFonts w:hint="eastAsia" w:eastAsia="方正仿宋简体"/>
          <w:color w:val="000000"/>
          <w:sz w:val="32"/>
          <w:szCs w:val="32"/>
          <w:lang w:eastAsia="zh-CN"/>
        </w:rPr>
        <w:t>、</w:t>
      </w:r>
      <w:r>
        <w:rPr>
          <w:rFonts w:hint="eastAsia" w:eastAsia="方正仿宋简体"/>
          <w:color w:val="000000"/>
          <w:sz w:val="32"/>
          <w:szCs w:val="32"/>
        </w:rPr>
        <w:t>严格制度、规范运行的原则</w:t>
      </w:r>
      <w:r>
        <w:rPr>
          <w:rFonts w:hint="eastAsia" w:eastAsia="方正仿宋简体"/>
          <w:color w:val="000000"/>
          <w:sz w:val="32"/>
          <w:szCs w:val="32"/>
          <w:lang w:eastAsia="zh-CN"/>
        </w:rPr>
        <w:t>，</w:t>
      </w:r>
      <w:r>
        <w:rPr>
          <w:rFonts w:hint="eastAsia" w:eastAsia="方正仿宋简体"/>
          <w:color w:val="000000"/>
          <w:sz w:val="32"/>
          <w:szCs w:val="32"/>
        </w:rPr>
        <w:t>加强项目资金监管力度</w:t>
      </w:r>
      <w:r>
        <w:rPr>
          <w:rFonts w:hint="eastAsia" w:eastAsia="方正仿宋简体"/>
          <w:color w:val="000000"/>
          <w:sz w:val="32"/>
          <w:szCs w:val="32"/>
          <w:lang w:val="en-US" w:eastAsia="zh-CN"/>
        </w:rPr>
        <w:t>及</w:t>
      </w:r>
      <w:r>
        <w:rPr>
          <w:rFonts w:hint="eastAsia" w:eastAsia="方正仿宋简体"/>
          <w:color w:val="000000"/>
          <w:sz w:val="32"/>
          <w:szCs w:val="32"/>
        </w:rPr>
        <w:t>经费预算管理</w:t>
      </w:r>
      <w:r>
        <w:rPr>
          <w:rFonts w:hint="eastAsia" w:eastAsia="方正仿宋简体"/>
          <w:color w:val="000000"/>
          <w:sz w:val="32"/>
          <w:szCs w:val="32"/>
          <w:lang w:eastAsia="zh-CN"/>
        </w:rPr>
        <w:t>。</w:t>
      </w:r>
      <w:r>
        <w:rPr>
          <w:rFonts w:hint="eastAsia" w:eastAsia="方正仿宋简体"/>
          <w:color w:val="000000"/>
          <w:sz w:val="32"/>
          <w:szCs w:val="32"/>
        </w:rPr>
        <w:t>二是项目管理情况。严格按照《专项资金管理办法》，结合此项目的职能职责，合理运用。</w:t>
      </w:r>
    </w:p>
    <w:p>
      <w:pPr>
        <w:pStyle w:val="7"/>
        <w:spacing w:line="620" w:lineRule="exact"/>
        <w:ind w:firstLine="630" w:firstLineChars="196"/>
        <w:rPr>
          <w:rFonts w:eastAsia="方正楷体简体"/>
          <w:b/>
          <w:color w:val="000000"/>
          <w:sz w:val="32"/>
          <w:szCs w:val="32"/>
        </w:rPr>
      </w:pPr>
      <w:r>
        <w:rPr>
          <w:rFonts w:hint="eastAsia" w:eastAsia="方正楷体简体"/>
          <w:b/>
          <w:color w:val="000000"/>
          <w:sz w:val="32"/>
          <w:szCs w:val="32"/>
        </w:rPr>
        <w:t>（二）绩效目标</w:t>
      </w:r>
    </w:p>
    <w:p>
      <w:pPr>
        <w:pStyle w:val="7"/>
        <w:spacing w:line="620" w:lineRule="exact"/>
        <w:ind w:firstLine="627" w:firstLineChars="196"/>
        <w:rPr>
          <w:rFonts w:ascii="仿宋_GB2312" w:hAnsi="仿宋" w:eastAsia="仿宋_GB2312" w:cs="宋体"/>
          <w:color w:val="000000"/>
          <w:sz w:val="32"/>
          <w:szCs w:val="32"/>
        </w:rPr>
      </w:pPr>
      <w:r>
        <w:rPr>
          <w:rFonts w:hint="eastAsia" w:ascii="仿宋_GB2312" w:hAnsi="仿宋" w:eastAsia="仿宋_GB2312" w:cs="宋体"/>
          <w:color w:val="000000"/>
          <w:sz w:val="32"/>
          <w:szCs w:val="32"/>
          <w:lang w:val="en-US" w:eastAsia="zh-CN"/>
        </w:rPr>
        <w:t>严格执行</w:t>
      </w:r>
      <w:r>
        <w:rPr>
          <w:rFonts w:hint="eastAsia" w:ascii="仿宋_GB2312" w:hAnsi="仿宋" w:eastAsia="仿宋_GB2312" w:cs="宋体"/>
          <w:color w:val="000000"/>
          <w:sz w:val="32"/>
          <w:szCs w:val="32"/>
        </w:rPr>
        <w:t>项目绩效目标，确保群团组织社会服务中心各</w:t>
      </w:r>
      <w:r>
        <w:rPr>
          <w:rFonts w:hint="eastAsia" w:ascii="仿宋_GB2312" w:hAnsi="仿宋" w:eastAsia="仿宋_GB2312" w:cs="宋体"/>
          <w:color w:val="000000"/>
          <w:sz w:val="32"/>
          <w:szCs w:val="32"/>
          <w:lang w:val="en-US" w:eastAsia="zh-CN"/>
        </w:rPr>
        <w:t>项</w:t>
      </w:r>
      <w:r>
        <w:rPr>
          <w:rFonts w:hint="eastAsia" w:ascii="仿宋_GB2312" w:hAnsi="仿宋" w:eastAsia="仿宋_GB2312" w:cs="宋体"/>
          <w:color w:val="000000"/>
          <w:sz w:val="32"/>
          <w:szCs w:val="32"/>
        </w:rPr>
        <w:t>工作的正常运转。一是发挥职能职责优势和枢纽作用；二是动态收集基层需求，有效对接社会资源；三是统筹志愿服务，有序协调社会组织和志愿者开展无偿服务和公益活动。</w:t>
      </w:r>
    </w:p>
    <w:p>
      <w:pPr>
        <w:pStyle w:val="7"/>
        <w:spacing w:line="620" w:lineRule="exact"/>
        <w:ind w:firstLine="627" w:firstLineChars="196"/>
        <w:rPr>
          <w:rFonts w:eastAsia="方正黑体简体"/>
          <w:color w:val="000000"/>
          <w:sz w:val="32"/>
          <w:szCs w:val="32"/>
        </w:rPr>
      </w:pPr>
      <w:r>
        <w:rPr>
          <w:rFonts w:hint="eastAsia" w:eastAsia="方正黑体简体"/>
          <w:color w:val="000000"/>
          <w:sz w:val="32"/>
          <w:szCs w:val="32"/>
        </w:rPr>
        <w:t>二、绩效自评工作情况</w:t>
      </w:r>
    </w:p>
    <w:p>
      <w:pPr>
        <w:pStyle w:val="7"/>
        <w:spacing w:line="620" w:lineRule="exact"/>
        <w:ind w:firstLine="630" w:firstLineChars="196"/>
        <w:rPr>
          <w:rFonts w:hint="eastAsia" w:ascii="仿宋_GB2312" w:hAnsi="仿宋" w:eastAsia="仿宋_GB2312" w:cs="宋体"/>
          <w:color w:val="000000"/>
          <w:sz w:val="32"/>
          <w:szCs w:val="32"/>
        </w:rPr>
      </w:pPr>
      <w:r>
        <w:rPr>
          <w:rFonts w:hint="eastAsia" w:eastAsia="方正楷体简体"/>
          <w:b/>
          <w:color w:val="000000"/>
          <w:sz w:val="32"/>
          <w:szCs w:val="32"/>
        </w:rPr>
        <w:t>（一）自评工作组织领导。</w:t>
      </w:r>
      <w:r>
        <w:rPr>
          <w:rFonts w:hint="eastAsia" w:ascii="仿宋_GB2312" w:hAnsi="仿宋" w:eastAsia="仿宋_GB2312" w:cs="宋体"/>
          <w:color w:val="000000"/>
          <w:sz w:val="32"/>
          <w:szCs w:val="32"/>
        </w:rPr>
        <w:t>在开展预算自评工作时，严格把握绩效评价内容，严格执行绩效评价报告的编报要求。</w:t>
      </w:r>
    </w:p>
    <w:p>
      <w:pPr>
        <w:pStyle w:val="7"/>
        <w:spacing w:line="620" w:lineRule="exact"/>
        <w:ind w:firstLine="630" w:firstLineChars="196"/>
        <w:rPr>
          <w:rFonts w:hint="eastAsia" w:ascii="仿宋_GB2312" w:hAnsi="仿宋" w:eastAsia="仿宋_GB2312" w:cs="宋体"/>
          <w:color w:val="000000"/>
          <w:sz w:val="32"/>
          <w:szCs w:val="32"/>
        </w:rPr>
      </w:pPr>
      <w:r>
        <w:rPr>
          <w:rFonts w:hint="eastAsia" w:eastAsia="方正楷体简体"/>
          <w:b/>
          <w:color w:val="000000"/>
          <w:sz w:val="32"/>
          <w:szCs w:val="32"/>
        </w:rPr>
        <w:t>（二）自评方式、方法、重点等。</w:t>
      </w:r>
      <w:r>
        <w:rPr>
          <w:rFonts w:hint="eastAsia" w:ascii="仿宋_GB2312" w:hAnsi="仿宋" w:eastAsia="仿宋_GB2312" w:cs="宋体"/>
          <w:color w:val="000000"/>
          <w:sz w:val="32"/>
          <w:szCs w:val="32"/>
        </w:rPr>
        <w:t>一是成立专项支出绩效自评工作领导小组，加强专项支出绩效自评工作，同时明确选取自评项目。二是明确项目绩效自评工作的具体流程，并对自评工作提出相关要求。三是认真组织自评，逐项核对绩效目标完成情况。</w:t>
      </w:r>
    </w:p>
    <w:p>
      <w:pPr>
        <w:pStyle w:val="7"/>
        <w:spacing w:line="620" w:lineRule="exact"/>
        <w:ind w:firstLine="627" w:firstLineChars="196"/>
        <w:rPr>
          <w:rFonts w:eastAsia="方正黑体简体"/>
          <w:color w:val="000000"/>
          <w:sz w:val="32"/>
          <w:szCs w:val="32"/>
        </w:rPr>
      </w:pPr>
      <w:r>
        <w:rPr>
          <w:rFonts w:hint="eastAsia" w:eastAsia="方正黑体简体"/>
          <w:color w:val="000000"/>
          <w:sz w:val="32"/>
          <w:szCs w:val="32"/>
        </w:rPr>
        <w:t>三、评价结论</w:t>
      </w:r>
    </w:p>
    <w:p>
      <w:pPr>
        <w:pStyle w:val="7"/>
        <w:spacing w:line="620" w:lineRule="exact"/>
        <w:ind w:firstLine="627" w:firstLineChars="196"/>
        <w:rPr>
          <w:rFonts w:eastAsia="仿宋_GB2312" w:cs="宋体"/>
          <w:color w:val="000000"/>
          <w:sz w:val="32"/>
          <w:szCs w:val="32"/>
        </w:rPr>
      </w:pPr>
      <w:r>
        <w:rPr>
          <w:rFonts w:hint="eastAsia" w:eastAsia="仿宋_GB2312" w:cs="宋体"/>
          <w:color w:val="000000"/>
          <w:sz w:val="32"/>
          <w:szCs w:val="32"/>
        </w:rPr>
        <w:t>依据财政规定，绩效目标总体完成情况较好，按照综合评分结果确定绩效等级。</w:t>
      </w:r>
    </w:p>
    <w:p>
      <w:pPr>
        <w:pStyle w:val="7"/>
        <w:spacing w:line="620" w:lineRule="exact"/>
        <w:ind w:firstLine="627" w:firstLineChars="196"/>
        <w:rPr>
          <w:rFonts w:eastAsia="方正黑体简体"/>
          <w:color w:val="000000"/>
          <w:sz w:val="32"/>
          <w:szCs w:val="32"/>
        </w:rPr>
      </w:pPr>
      <w:r>
        <w:rPr>
          <w:rFonts w:hint="eastAsia" w:eastAsia="方正黑体简体"/>
          <w:color w:val="000000"/>
          <w:sz w:val="32"/>
          <w:szCs w:val="32"/>
        </w:rPr>
        <w:t>四、绩效分析</w:t>
      </w:r>
    </w:p>
    <w:p>
      <w:pPr>
        <w:spacing w:line="540" w:lineRule="exact"/>
        <w:ind w:firstLine="640" w:firstLineChars="200"/>
        <w:rPr>
          <w:rFonts w:hint="eastAsia" w:ascii="仿宋_GB2312" w:hAnsi="仿宋" w:eastAsia="仿宋_GB2312" w:cs="宋体"/>
          <w:color w:val="000000"/>
          <w:kern w:val="2"/>
          <w:sz w:val="32"/>
          <w:szCs w:val="32"/>
          <w:lang w:val="en-US" w:eastAsia="zh-CN" w:bidi="ar-SA"/>
        </w:rPr>
      </w:pPr>
      <w:r>
        <w:rPr>
          <w:rFonts w:hint="eastAsia" w:ascii="仿宋_GB2312" w:hAnsi="仿宋" w:eastAsia="仿宋_GB2312" w:cs="宋体"/>
          <w:color w:val="000000"/>
          <w:kern w:val="2"/>
          <w:sz w:val="32"/>
          <w:szCs w:val="32"/>
          <w:lang w:val="en-US" w:eastAsia="zh-CN" w:bidi="ar-SA"/>
        </w:rPr>
        <w:t>运行费项目严格按照预算执行效率和资金使用效益为宗旨，此项目资金到位金额和执行结果无差异。</w:t>
      </w:r>
    </w:p>
    <w:p>
      <w:pPr>
        <w:pStyle w:val="7"/>
        <w:spacing w:line="620" w:lineRule="exact"/>
        <w:ind w:firstLine="627" w:firstLineChars="196"/>
        <w:rPr>
          <w:rFonts w:eastAsia="方正黑体简体"/>
          <w:color w:val="000000"/>
          <w:sz w:val="32"/>
          <w:szCs w:val="32"/>
        </w:rPr>
      </w:pPr>
      <w:r>
        <w:rPr>
          <w:rFonts w:hint="eastAsia" w:eastAsia="方正黑体简体"/>
          <w:color w:val="000000"/>
          <w:sz w:val="32"/>
          <w:szCs w:val="32"/>
        </w:rPr>
        <w:t>五、主要经验及做法、存在的问题和建议</w:t>
      </w:r>
    </w:p>
    <w:p>
      <w:pPr>
        <w:pStyle w:val="7"/>
        <w:spacing w:line="620" w:lineRule="exact"/>
        <w:ind w:firstLine="630" w:firstLineChars="196"/>
        <w:rPr>
          <w:rFonts w:hint="eastAsia" w:eastAsia="方正仿宋简体"/>
          <w:color w:val="000000"/>
          <w:sz w:val="32"/>
          <w:szCs w:val="32"/>
        </w:rPr>
      </w:pPr>
      <w:r>
        <w:rPr>
          <w:rFonts w:hint="eastAsia" w:eastAsia="方正楷体简体"/>
          <w:b/>
          <w:color w:val="000000"/>
          <w:sz w:val="32"/>
          <w:szCs w:val="32"/>
        </w:rPr>
        <w:t>（一）主要经验及做法。</w:t>
      </w:r>
      <w:r>
        <w:rPr>
          <w:rFonts w:hint="eastAsia" w:eastAsia="方正仿宋简体"/>
          <w:color w:val="000000"/>
          <w:sz w:val="32"/>
          <w:szCs w:val="32"/>
        </w:rPr>
        <w:t>项目开支均按照</w:t>
      </w:r>
      <w:r>
        <w:rPr>
          <w:rFonts w:hint="eastAsia" w:eastAsia="方正仿宋简体"/>
          <w:color w:val="000000"/>
          <w:sz w:val="32"/>
          <w:szCs w:val="32"/>
          <w:lang w:val="en-US" w:eastAsia="zh-CN"/>
        </w:rPr>
        <w:t>中心</w:t>
      </w:r>
      <w:r>
        <w:rPr>
          <w:rFonts w:hint="eastAsia" w:eastAsia="方正仿宋简体"/>
          <w:color w:val="000000"/>
          <w:sz w:val="32"/>
          <w:szCs w:val="32"/>
        </w:rPr>
        <w:t>《财务管理办法》执行，资金的使用严格把关，整个项目的运行完全按照内部管理制度、上级主管部门的有关规定执行。严格财经纪律，不存在违规违法的现象。</w:t>
      </w:r>
    </w:p>
    <w:p>
      <w:pPr>
        <w:pStyle w:val="7"/>
        <w:spacing w:line="620" w:lineRule="exact"/>
        <w:ind w:firstLine="630" w:firstLineChars="196"/>
        <w:rPr>
          <w:rFonts w:hint="eastAsia" w:eastAsia="方正仿宋简体"/>
          <w:color w:val="000000"/>
          <w:sz w:val="32"/>
          <w:szCs w:val="32"/>
        </w:rPr>
      </w:pPr>
      <w:r>
        <w:rPr>
          <w:rFonts w:hint="eastAsia" w:eastAsia="方正楷体简体"/>
          <w:b/>
          <w:color w:val="000000"/>
          <w:sz w:val="32"/>
          <w:szCs w:val="32"/>
        </w:rPr>
        <w:t>（二）存在的问题。</w:t>
      </w:r>
      <w:r>
        <w:rPr>
          <w:rFonts w:hint="eastAsia" w:eastAsia="方正仿宋简体"/>
          <w:color w:val="000000"/>
          <w:sz w:val="32"/>
          <w:szCs w:val="32"/>
        </w:rPr>
        <w:t>业务人员对支出绩效评价了解相对片面。</w:t>
      </w:r>
    </w:p>
    <w:p>
      <w:pPr>
        <w:pStyle w:val="7"/>
        <w:spacing w:line="620" w:lineRule="exact"/>
        <w:ind w:firstLine="630" w:firstLineChars="196"/>
        <w:rPr>
          <w:rFonts w:hint="eastAsia" w:eastAsia="方正仿宋简体"/>
          <w:color w:val="000000"/>
          <w:sz w:val="32"/>
          <w:szCs w:val="32"/>
        </w:rPr>
      </w:pPr>
      <w:r>
        <w:rPr>
          <w:rFonts w:hint="eastAsia" w:eastAsia="方正楷体简体"/>
          <w:b/>
          <w:color w:val="000000"/>
          <w:sz w:val="32"/>
          <w:szCs w:val="32"/>
        </w:rPr>
        <w:t>（三）建议和改进措施。</w:t>
      </w:r>
      <w:r>
        <w:rPr>
          <w:rFonts w:hint="eastAsia" w:eastAsia="方正仿宋简体"/>
          <w:color w:val="000000"/>
          <w:sz w:val="32"/>
          <w:szCs w:val="32"/>
        </w:rPr>
        <w:t>加强业务人员业务知识培训，进一步认识绩效评价工作的重要意义。</w:t>
      </w:r>
    </w:p>
    <w:p>
      <w:pPr>
        <w:pStyle w:val="7"/>
        <w:spacing w:line="620" w:lineRule="exact"/>
        <w:ind w:firstLine="627" w:firstLineChars="196"/>
        <w:rPr>
          <w:rFonts w:hint="eastAsia" w:eastAsia="方正仿宋简体"/>
          <w:color w:val="000000"/>
          <w:sz w:val="32"/>
          <w:szCs w:val="32"/>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r>
        <w:rPr>
          <w:rFonts w:hint="eastAsia" w:ascii="方正小标宋简体" w:hAnsi="方正小标宋简体" w:eastAsia="方正小标宋简体" w:cs="方正小标宋简体"/>
          <w:color w:val="000000"/>
          <w:spacing w:val="-12"/>
          <w:kern w:val="0"/>
          <w:sz w:val="44"/>
          <w:szCs w:val="44"/>
        </w:rPr>
        <w:t>乐至县惠民帮扶中心</w:t>
      </w:r>
    </w:p>
    <w:p>
      <w:pPr>
        <w:spacing w:line="620" w:lineRule="exact"/>
        <w:jc w:val="center"/>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color w:val="000000"/>
          <w:spacing w:val="-12"/>
          <w:kern w:val="0"/>
          <w:sz w:val="44"/>
          <w:szCs w:val="44"/>
        </w:rPr>
        <w:t>202</w:t>
      </w:r>
      <w:r>
        <w:rPr>
          <w:rFonts w:hint="eastAsia" w:ascii="方正小标宋简体" w:hAnsi="方正小标宋简体" w:eastAsia="方正小标宋简体" w:cs="方正小标宋简体"/>
          <w:color w:val="000000"/>
          <w:spacing w:val="-12"/>
          <w:kern w:val="0"/>
          <w:sz w:val="44"/>
          <w:szCs w:val="44"/>
          <w:lang w:val="en-US" w:eastAsia="zh-CN"/>
        </w:rPr>
        <w:t>3</w:t>
      </w:r>
      <w:r>
        <w:rPr>
          <w:rFonts w:hint="eastAsia" w:ascii="方正小标宋简体" w:hAnsi="方正小标宋简体" w:eastAsia="方正小标宋简体" w:cs="方正小标宋简体"/>
          <w:color w:val="000000"/>
          <w:spacing w:val="-12"/>
          <w:kern w:val="0"/>
          <w:sz w:val="44"/>
          <w:szCs w:val="44"/>
        </w:rPr>
        <w:t>年度项目支出绩效自评报告</w:t>
      </w:r>
    </w:p>
    <w:p>
      <w:pPr>
        <w:spacing w:line="620" w:lineRule="exact"/>
        <w:jc w:val="center"/>
        <w:rPr>
          <w:rFonts w:hint="eastAsia" w:ascii="方正楷体简体" w:hAnsi="方正楷体简体" w:eastAsia="方正楷体简体" w:cs="方正楷体简体"/>
          <w:b/>
          <w:bCs/>
          <w:color w:val="000000"/>
          <w:kern w:val="2"/>
          <w:sz w:val="32"/>
          <w:szCs w:val="32"/>
          <w:lang w:val="en-US" w:eastAsia="zh-CN" w:bidi="ar-SA"/>
        </w:rPr>
      </w:pPr>
      <w:r>
        <w:rPr>
          <w:rFonts w:hint="eastAsia" w:ascii="方正楷体简体" w:hAnsi="方正楷体简体" w:eastAsia="方正楷体简体" w:cs="方正楷体简体"/>
          <w:b/>
          <w:bCs/>
          <w:color w:val="000000"/>
          <w:kern w:val="2"/>
          <w:sz w:val="32"/>
          <w:szCs w:val="32"/>
          <w:lang w:val="en-US" w:eastAsia="zh-CN" w:bidi="ar-SA"/>
        </w:rPr>
        <w:t>（2023年春节送温暖慰问活动经费）</w:t>
      </w:r>
    </w:p>
    <w:p>
      <w:pPr>
        <w:pStyle w:val="7"/>
        <w:spacing w:line="200" w:lineRule="exact"/>
        <w:rPr>
          <w:rFonts w:hint="eastAsia" w:ascii="Times New Roman" w:hAnsi="Times New Roman" w:eastAsia="方正仿宋简体" w:cs="Times New Roman"/>
          <w:color w:val="000000"/>
          <w:kern w:val="2"/>
          <w:sz w:val="32"/>
          <w:szCs w:val="32"/>
          <w:lang w:val="en-US" w:eastAsia="zh-CN" w:bidi="ar-SA"/>
        </w:rPr>
      </w:pPr>
    </w:p>
    <w:p>
      <w:pPr>
        <w:spacing w:line="560" w:lineRule="exact"/>
        <w:ind w:firstLine="640" w:firstLineChars="200"/>
        <w:rPr>
          <w:rFonts w:hint="eastAsia" w:ascii="方正黑体简体" w:hAnsi="方正黑体简体" w:eastAsia="方正黑体简体" w:cs="方正黑体简体"/>
          <w:color w:val="000000"/>
          <w:kern w:val="2"/>
          <w:sz w:val="32"/>
          <w:szCs w:val="32"/>
          <w:lang w:val="en-US" w:eastAsia="zh-CN" w:bidi="ar-SA"/>
        </w:rPr>
      </w:pPr>
      <w:r>
        <w:rPr>
          <w:rFonts w:hint="eastAsia" w:ascii="方正黑体简体" w:hAnsi="方正黑体简体" w:eastAsia="方正黑体简体" w:cs="方正黑体简体"/>
          <w:color w:val="000000"/>
          <w:kern w:val="2"/>
          <w:sz w:val="32"/>
          <w:szCs w:val="32"/>
          <w:lang w:val="en-US" w:eastAsia="zh-CN" w:bidi="ar-SA"/>
        </w:rPr>
        <w:t>一、项目基本情况</w:t>
      </w:r>
    </w:p>
    <w:p>
      <w:pPr>
        <w:pStyle w:val="7"/>
        <w:spacing w:line="560" w:lineRule="exact"/>
        <w:ind w:firstLine="630" w:firstLineChars="196"/>
        <w:rPr>
          <w:rFonts w:hint="eastAsia" w:ascii="方正楷体简体" w:hAnsi="方正楷体简体" w:eastAsia="方正楷体简体" w:cs="方正楷体简体"/>
          <w:b/>
          <w:bCs/>
          <w:color w:val="000000"/>
          <w:kern w:val="2"/>
          <w:sz w:val="32"/>
          <w:szCs w:val="32"/>
          <w:lang w:val="en-US" w:eastAsia="zh-CN" w:bidi="ar-SA"/>
        </w:rPr>
      </w:pPr>
      <w:r>
        <w:rPr>
          <w:rFonts w:hint="eastAsia" w:ascii="方正楷体简体" w:hAnsi="方正楷体简体" w:eastAsia="方正楷体简体" w:cs="方正楷体简体"/>
          <w:b/>
          <w:bCs/>
          <w:color w:val="000000"/>
          <w:kern w:val="2"/>
          <w:sz w:val="32"/>
          <w:szCs w:val="32"/>
          <w:lang w:val="en-US" w:eastAsia="zh-CN" w:bidi="ar-SA"/>
        </w:rPr>
        <w:t>（一）概况</w:t>
      </w:r>
    </w:p>
    <w:p>
      <w:pPr>
        <w:pStyle w:val="7"/>
        <w:spacing w:line="560" w:lineRule="exact"/>
        <w:ind w:firstLine="630" w:firstLineChars="196"/>
        <w:rPr>
          <w:rFonts w:hint="eastAsia" w:eastAsia="方正仿宋简体"/>
          <w:color w:val="000000"/>
          <w:sz w:val="32"/>
          <w:szCs w:val="32"/>
        </w:rPr>
      </w:pPr>
      <w:r>
        <w:rPr>
          <w:rFonts w:hint="eastAsia" w:eastAsia="方正仿宋简体"/>
          <w:b/>
          <w:color w:val="000000"/>
          <w:sz w:val="32"/>
          <w:szCs w:val="32"/>
        </w:rPr>
        <w:t>1</w:t>
      </w:r>
      <w:r>
        <w:rPr>
          <w:rFonts w:hint="eastAsia" w:eastAsia="仿宋_GB2312" w:cs="宋体"/>
          <w:b/>
          <w:color w:val="000000"/>
          <w:sz w:val="32"/>
          <w:szCs w:val="32"/>
        </w:rPr>
        <w:t>. 立项背景及目的。</w:t>
      </w:r>
      <w:r>
        <w:rPr>
          <w:rFonts w:hint="eastAsia" w:eastAsia="方正仿宋简体"/>
          <w:color w:val="000000"/>
          <w:sz w:val="32"/>
          <w:szCs w:val="32"/>
        </w:rPr>
        <w:t xml:space="preserve">根据上级有关文件精神和传统惯例，本着关心困难群众基本生活，确保他们度过欢乐、祥和的新春佳节，让他们真正感受到党的关怀和温暖。        </w:t>
      </w:r>
    </w:p>
    <w:p>
      <w:pPr>
        <w:pStyle w:val="7"/>
        <w:spacing w:line="560" w:lineRule="exact"/>
        <w:ind w:firstLine="630" w:firstLineChars="196"/>
        <w:rPr>
          <w:rFonts w:hint="eastAsia" w:eastAsia="方正仿宋简体"/>
          <w:color w:val="auto"/>
          <w:sz w:val="32"/>
          <w:szCs w:val="32"/>
        </w:rPr>
      </w:pPr>
      <w:r>
        <w:rPr>
          <w:rFonts w:hint="eastAsia" w:eastAsia="方正仿宋简体"/>
          <w:b/>
          <w:color w:val="auto"/>
          <w:sz w:val="32"/>
          <w:szCs w:val="32"/>
        </w:rPr>
        <w:t>2. 预算资金来源及使用情况。</w:t>
      </w:r>
      <w:r>
        <w:rPr>
          <w:rFonts w:hint="eastAsia" w:eastAsia="方正仿宋简体"/>
          <w:color w:val="auto"/>
          <w:sz w:val="32"/>
          <w:szCs w:val="32"/>
        </w:rPr>
        <w:t>202</w:t>
      </w:r>
      <w:r>
        <w:rPr>
          <w:rFonts w:hint="eastAsia" w:eastAsia="方正仿宋简体"/>
          <w:color w:val="auto"/>
          <w:sz w:val="32"/>
          <w:szCs w:val="32"/>
          <w:lang w:val="en-US" w:eastAsia="zh-CN"/>
        </w:rPr>
        <w:t>3</w:t>
      </w:r>
      <w:r>
        <w:rPr>
          <w:rFonts w:hint="eastAsia" w:eastAsia="方正仿宋简体"/>
          <w:color w:val="auto"/>
          <w:sz w:val="32"/>
          <w:szCs w:val="32"/>
        </w:rPr>
        <w:t>年财政预算拨款</w:t>
      </w:r>
      <w:r>
        <w:rPr>
          <w:rFonts w:hint="eastAsia" w:eastAsia="方正仿宋简体"/>
          <w:color w:val="auto"/>
          <w:sz w:val="32"/>
          <w:szCs w:val="32"/>
          <w:lang w:val="en-US" w:eastAsia="zh-CN"/>
        </w:rPr>
        <w:t>180.3</w:t>
      </w:r>
      <w:r>
        <w:rPr>
          <w:rFonts w:hint="eastAsia" w:eastAsia="方正仿宋简体"/>
          <w:color w:val="auto"/>
          <w:sz w:val="32"/>
          <w:szCs w:val="32"/>
        </w:rPr>
        <w:t>万元，项目经费使用率100%。</w:t>
      </w:r>
    </w:p>
    <w:p>
      <w:pPr>
        <w:pStyle w:val="7"/>
        <w:spacing w:line="560" w:lineRule="exact"/>
        <w:ind w:firstLine="630" w:firstLineChars="196"/>
        <w:rPr>
          <w:rFonts w:hint="eastAsia" w:eastAsia="方正仿宋简体"/>
          <w:color w:val="000000"/>
          <w:sz w:val="32"/>
          <w:szCs w:val="32"/>
        </w:rPr>
      </w:pPr>
      <w:r>
        <w:rPr>
          <w:rFonts w:hint="eastAsia" w:eastAsia="方正仿宋简体"/>
          <w:b/>
          <w:color w:val="auto"/>
          <w:sz w:val="32"/>
          <w:szCs w:val="32"/>
        </w:rPr>
        <w:t>3. 实施情况。</w:t>
      </w:r>
      <w:r>
        <w:rPr>
          <w:rFonts w:hint="eastAsia" w:eastAsia="方正仿宋简体"/>
          <w:color w:val="auto"/>
          <w:sz w:val="32"/>
          <w:szCs w:val="32"/>
        </w:rPr>
        <w:t>202</w:t>
      </w:r>
      <w:r>
        <w:rPr>
          <w:rFonts w:hint="eastAsia" w:eastAsia="方正仿宋简体"/>
          <w:color w:val="auto"/>
          <w:sz w:val="32"/>
          <w:szCs w:val="32"/>
          <w:lang w:val="en-US" w:eastAsia="zh-CN"/>
        </w:rPr>
        <w:t>3</w:t>
      </w:r>
      <w:r>
        <w:rPr>
          <w:rFonts w:hint="eastAsia" w:eastAsia="方正仿宋简体"/>
          <w:color w:val="auto"/>
          <w:sz w:val="32"/>
          <w:szCs w:val="32"/>
        </w:rPr>
        <w:t>年春节送温暖慰问活动经费</w:t>
      </w:r>
      <w:r>
        <w:rPr>
          <w:rFonts w:hint="eastAsia" w:eastAsia="方正仿宋简体"/>
          <w:color w:val="auto"/>
          <w:sz w:val="32"/>
          <w:szCs w:val="32"/>
          <w:lang w:val="en-US" w:eastAsia="zh-CN"/>
        </w:rPr>
        <w:t>223.79</w:t>
      </w:r>
      <w:r>
        <w:rPr>
          <w:rFonts w:hint="eastAsia" w:eastAsia="方正仿宋简体"/>
          <w:color w:val="auto"/>
          <w:sz w:val="32"/>
          <w:szCs w:val="32"/>
        </w:rPr>
        <w:t>万元</w:t>
      </w:r>
      <w:r>
        <w:rPr>
          <w:rFonts w:hint="eastAsia" w:eastAsia="方正仿宋简体"/>
          <w:color w:val="auto"/>
          <w:sz w:val="32"/>
          <w:szCs w:val="32"/>
          <w:lang w:eastAsia="zh-CN"/>
        </w:rPr>
        <w:t>（</w:t>
      </w:r>
      <w:r>
        <w:rPr>
          <w:rFonts w:hint="eastAsia" w:eastAsia="方正仿宋简体"/>
          <w:color w:val="auto"/>
          <w:sz w:val="32"/>
          <w:szCs w:val="32"/>
          <w:lang w:val="en-US" w:eastAsia="zh-CN"/>
        </w:rPr>
        <w:t>其中：乡镇&lt;街道&gt;30.5万元，县级193.29万元&lt;慰问金129.8万元，慰问品63.49万元&gt;</w:t>
      </w:r>
      <w:r>
        <w:rPr>
          <w:rFonts w:hint="eastAsia" w:eastAsia="方正仿宋简体"/>
          <w:color w:val="auto"/>
          <w:sz w:val="32"/>
          <w:szCs w:val="32"/>
          <w:lang w:eastAsia="zh-CN"/>
        </w:rPr>
        <w:t>）</w:t>
      </w:r>
      <w:r>
        <w:rPr>
          <w:rFonts w:hint="eastAsia" w:eastAsia="方正仿宋简体"/>
          <w:color w:val="auto"/>
          <w:sz w:val="32"/>
          <w:szCs w:val="32"/>
          <w:lang w:val="en-US" w:eastAsia="zh-CN"/>
        </w:rPr>
        <w:t>财政实际拨付180.3万元</w:t>
      </w:r>
      <w:r>
        <w:rPr>
          <w:rFonts w:hint="eastAsia" w:eastAsia="方正仿宋简体"/>
          <w:color w:val="auto"/>
          <w:sz w:val="32"/>
          <w:szCs w:val="32"/>
        </w:rPr>
        <w:t>，主要用于慰问困难群众，主要包括：驻乐部队、武警官兵、公安民</w:t>
      </w:r>
      <w:r>
        <w:rPr>
          <w:rFonts w:hint="eastAsia" w:eastAsia="方正仿宋简体"/>
          <w:color w:val="000000"/>
          <w:sz w:val="32"/>
          <w:szCs w:val="32"/>
        </w:rPr>
        <w:t>警、企业军转干部、战斗英雄、困难残疾军人、退役军人及其他困难优抚对象</w:t>
      </w:r>
      <w:r>
        <w:rPr>
          <w:rFonts w:hint="eastAsia" w:eastAsia="方正仿宋简体"/>
          <w:color w:val="000000"/>
          <w:sz w:val="32"/>
          <w:szCs w:val="32"/>
          <w:lang w:val="en-US" w:eastAsia="zh-CN"/>
        </w:rPr>
        <w:t>代表</w:t>
      </w:r>
      <w:r>
        <w:rPr>
          <w:rFonts w:hint="eastAsia" w:eastAsia="方正仿宋简体"/>
          <w:color w:val="000000"/>
          <w:sz w:val="32"/>
          <w:szCs w:val="32"/>
        </w:rPr>
        <w:t>；基层困难“两代表一委员”、困难民主党派人士、“三胞三属”代表；离退休老干部、困难村“两委”干部代表；困难党员、优秀人才、道德模范代表；抗疫先进个人、综合执法人员、一线工作人员、农民工、农村实用技能人才代表；</w:t>
      </w:r>
      <w:r>
        <w:rPr>
          <w:rFonts w:hint="eastAsia" w:eastAsia="方正仿宋简体"/>
          <w:color w:val="000000"/>
          <w:sz w:val="32"/>
          <w:szCs w:val="32"/>
          <w:lang w:val="en-US" w:eastAsia="zh-CN"/>
        </w:rPr>
        <w:t>脱贫户</w:t>
      </w:r>
      <w:r>
        <w:rPr>
          <w:rFonts w:hint="eastAsia" w:eastAsia="方正仿宋简体"/>
          <w:color w:val="000000"/>
          <w:sz w:val="32"/>
          <w:szCs w:val="32"/>
        </w:rPr>
        <w:t>、残疾人、计划生育困难户代表；困难劳模、困难企业职工、困难下岗职工代表；困难青少年、留守儿童、困难空巢老人、贫困母亲、贫困少数民族、困难宗教界人士、困难三峡移民代表；重点项目建设一线工人代表；就业再就业困难人员代表；低保对象、特困人员、孤儿、困境儿童、百岁老人代表</w:t>
      </w:r>
      <w:r>
        <w:rPr>
          <w:rFonts w:hint="eastAsia" w:eastAsia="方正仿宋简体"/>
          <w:color w:val="000000"/>
          <w:sz w:val="32"/>
          <w:szCs w:val="32"/>
          <w:lang w:eastAsia="zh-CN"/>
        </w:rPr>
        <w:t>；</w:t>
      </w:r>
      <w:r>
        <w:rPr>
          <w:rFonts w:hint="eastAsia" w:eastAsia="方正仿宋简体"/>
          <w:color w:val="000000"/>
          <w:sz w:val="32"/>
          <w:szCs w:val="32"/>
        </w:rPr>
        <w:t>科技工作者代表。</w:t>
      </w:r>
    </w:p>
    <w:p>
      <w:pPr>
        <w:pStyle w:val="7"/>
        <w:spacing w:line="560" w:lineRule="exact"/>
        <w:ind w:firstLine="643" w:firstLineChars="200"/>
        <w:rPr>
          <w:rFonts w:hint="eastAsia" w:eastAsia="方正仿宋简体"/>
          <w:color w:val="000000"/>
          <w:sz w:val="32"/>
          <w:szCs w:val="32"/>
        </w:rPr>
      </w:pPr>
      <w:r>
        <w:rPr>
          <w:rFonts w:hint="eastAsia" w:eastAsia="方正仿宋简体"/>
          <w:b/>
          <w:color w:val="000000"/>
          <w:sz w:val="32"/>
          <w:szCs w:val="32"/>
        </w:rPr>
        <w:t>4. 组织及管理。</w:t>
      </w:r>
      <w:r>
        <w:rPr>
          <w:rFonts w:hint="eastAsia" w:eastAsia="方正仿宋简体"/>
          <w:color w:val="000000"/>
          <w:sz w:val="32"/>
          <w:szCs w:val="32"/>
        </w:rPr>
        <w:t>一是项目组织情况。坚持严肃纪律</w:t>
      </w:r>
      <w:r>
        <w:rPr>
          <w:rFonts w:hint="eastAsia" w:eastAsia="方正仿宋简体"/>
          <w:color w:val="000000"/>
          <w:sz w:val="32"/>
          <w:szCs w:val="32"/>
          <w:lang w:eastAsia="zh-CN"/>
        </w:rPr>
        <w:t>、</w:t>
      </w:r>
      <w:r>
        <w:rPr>
          <w:rFonts w:hint="eastAsia" w:eastAsia="方正仿宋简体"/>
          <w:color w:val="000000"/>
          <w:sz w:val="32"/>
          <w:szCs w:val="32"/>
        </w:rPr>
        <w:t>严格制度、规范运行的原则</w:t>
      </w:r>
      <w:r>
        <w:rPr>
          <w:rFonts w:hint="eastAsia" w:eastAsia="方正仿宋简体"/>
          <w:color w:val="000000"/>
          <w:sz w:val="32"/>
          <w:szCs w:val="32"/>
          <w:lang w:eastAsia="zh-CN"/>
        </w:rPr>
        <w:t>，</w:t>
      </w:r>
      <w:r>
        <w:rPr>
          <w:rFonts w:hint="eastAsia" w:eastAsia="方正仿宋简体"/>
          <w:color w:val="000000"/>
          <w:sz w:val="32"/>
          <w:szCs w:val="32"/>
        </w:rPr>
        <w:t>加强项目资金监管力度</w:t>
      </w:r>
      <w:r>
        <w:rPr>
          <w:rFonts w:hint="eastAsia" w:eastAsia="方正仿宋简体"/>
          <w:color w:val="000000"/>
          <w:sz w:val="32"/>
          <w:szCs w:val="32"/>
          <w:lang w:val="en-US" w:eastAsia="zh-CN"/>
        </w:rPr>
        <w:t>及</w:t>
      </w:r>
      <w:r>
        <w:rPr>
          <w:rFonts w:hint="eastAsia" w:eastAsia="方正仿宋简体"/>
          <w:color w:val="000000"/>
          <w:sz w:val="32"/>
          <w:szCs w:val="32"/>
        </w:rPr>
        <w:t>经费预算管理</w:t>
      </w:r>
      <w:r>
        <w:rPr>
          <w:rFonts w:hint="eastAsia" w:eastAsia="方正仿宋简体"/>
          <w:color w:val="000000"/>
          <w:sz w:val="32"/>
          <w:szCs w:val="32"/>
          <w:lang w:eastAsia="zh-CN"/>
        </w:rPr>
        <w:t>。</w:t>
      </w:r>
      <w:r>
        <w:rPr>
          <w:rFonts w:hint="eastAsia" w:eastAsia="方正仿宋简体"/>
          <w:color w:val="000000"/>
          <w:sz w:val="32"/>
          <w:szCs w:val="32"/>
        </w:rPr>
        <w:t>二是项目管理情况。严格按照《专项资金管理办法》，必须坚持“专款专用、专户存储”原则，严格执行财经纪律和财务手续制度，严禁挤占挪用。</w:t>
      </w:r>
    </w:p>
    <w:p>
      <w:pPr>
        <w:pStyle w:val="7"/>
        <w:spacing w:line="560" w:lineRule="exact"/>
        <w:ind w:firstLine="630" w:firstLineChars="196"/>
        <w:rPr>
          <w:rFonts w:eastAsia="方正楷体简体"/>
          <w:b/>
          <w:color w:val="000000"/>
          <w:sz w:val="32"/>
          <w:szCs w:val="32"/>
        </w:rPr>
      </w:pPr>
      <w:r>
        <w:rPr>
          <w:rFonts w:hint="eastAsia" w:eastAsia="方正楷体简体"/>
          <w:b/>
          <w:color w:val="000000"/>
          <w:sz w:val="32"/>
          <w:szCs w:val="32"/>
        </w:rPr>
        <w:t>（二）绩效目标</w:t>
      </w:r>
    </w:p>
    <w:p>
      <w:pPr>
        <w:pStyle w:val="7"/>
        <w:spacing w:line="560" w:lineRule="exact"/>
        <w:ind w:firstLine="627" w:firstLineChars="196"/>
        <w:rPr>
          <w:rFonts w:hint="eastAsia" w:eastAsia="方正仿宋简体"/>
          <w:color w:val="000000"/>
          <w:sz w:val="32"/>
          <w:szCs w:val="32"/>
        </w:rPr>
      </w:pPr>
      <w:r>
        <w:rPr>
          <w:rFonts w:hint="eastAsia" w:eastAsia="方正仿宋简体"/>
          <w:color w:val="000000"/>
          <w:sz w:val="32"/>
          <w:szCs w:val="32"/>
        </w:rPr>
        <w:t>一是做好</w:t>
      </w:r>
      <w:r>
        <w:rPr>
          <w:rFonts w:hint="eastAsia" w:eastAsia="方正仿宋简体"/>
          <w:color w:val="000000"/>
          <w:sz w:val="32"/>
          <w:szCs w:val="32"/>
          <w:lang w:val="en-US" w:eastAsia="zh-CN"/>
        </w:rPr>
        <w:t>前期筹备</w:t>
      </w:r>
      <w:r>
        <w:rPr>
          <w:rFonts w:hint="eastAsia" w:eastAsia="方正仿宋简体"/>
          <w:color w:val="000000"/>
          <w:sz w:val="32"/>
          <w:szCs w:val="32"/>
        </w:rPr>
        <w:t>工作。二是建立</w:t>
      </w:r>
      <w:r>
        <w:rPr>
          <w:rFonts w:hint="eastAsia" w:eastAsia="方正仿宋简体"/>
          <w:color w:val="000000"/>
          <w:sz w:val="32"/>
          <w:szCs w:val="32"/>
          <w:lang w:val="en-US" w:eastAsia="zh-CN"/>
        </w:rPr>
        <w:t>慰问户数</w:t>
      </w:r>
      <w:r>
        <w:rPr>
          <w:rFonts w:hint="eastAsia" w:eastAsia="方正仿宋简体"/>
          <w:color w:val="000000"/>
          <w:sz w:val="32"/>
          <w:szCs w:val="32"/>
        </w:rPr>
        <w:t>台账。三是作好帮扶救助资料归档。</w:t>
      </w:r>
    </w:p>
    <w:p>
      <w:pPr>
        <w:pStyle w:val="7"/>
        <w:spacing w:line="560" w:lineRule="exact"/>
        <w:ind w:firstLine="627" w:firstLineChars="196"/>
        <w:rPr>
          <w:rFonts w:eastAsia="方正黑体简体"/>
          <w:color w:val="000000"/>
          <w:sz w:val="32"/>
          <w:szCs w:val="32"/>
        </w:rPr>
      </w:pPr>
      <w:r>
        <w:rPr>
          <w:rFonts w:hint="eastAsia" w:eastAsia="方正黑体简体"/>
          <w:color w:val="000000"/>
          <w:sz w:val="32"/>
          <w:szCs w:val="32"/>
        </w:rPr>
        <w:t>二、绩效自评工作情况</w:t>
      </w:r>
    </w:p>
    <w:p>
      <w:pPr>
        <w:pStyle w:val="7"/>
        <w:spacing w:line="560" w:lineRule="exact"/>
        <w:ind w:firstLine="630" w:firstLineChars="196"/>
        <w:rPr>
          <w:rFonts w:hint="eastAsia" w:eastAsia="方正仿宋简体"/>
          <w:color w:val="000000"/>
          <w:sz w:val="32"/>
          <w:szCs w:val="32"/>
        </w:rPr>
      </w:pPr>
      <w:r>
        <w:rPr>
          <w:rFonts w:hint="eastAsia" w:eastAsia="方正楷体简体"/>
          <w:b/>
          <w:color w:val="000000"/>
          <w:sz w:val="32"/>
          <w:szCs w:val="32"/>
        </w:rPr>
        <w:t>（一）自评工作组织领导。</w:t>
      </w:r>
      <w:r>
        <w:rPr>
          <w:rFonts w:hint="eastAsia" w:eastAsia="方正仿宋简体"/>
          <w:color w:val="000000"/>
          <w:sz w:val="32"/>
          <w:szCs w:val="32"/>
        </w:rPr>
        <w:t>在开展预算自评工作时，严格把握绩效评价内容，严格执行绩效评价报告的编报要求。</w:t>
      </w:r>
    </w:p>
    <w:p>
      <w:pPr>
        <w:pStyle w:val="7"/>
        <w:spacing w:line="560" w:lineRule="exact"/>
        <w:ind w:firstLine="630" w:firstLineChars="196"/>
        <w:rPr>
          <w:rFonts w:hint="eastAsia" w:eastAsia="方正仿宋简体"/>
          <w:color w:val="000000"/>
          <w:sz w:val="32"/>
          <w:szCs w:val="32"/>
        </w:rPr>
      </w:pPr>
      <w:r>
        <w:rPr>
          <w:rFonts w:hint="eastAsia" w:eastAsia="方正楷体简体"/>
          <w:b/>
          <w:color w:val="000000"/>
          <w:sz w:val="32"/>
          <w:szCs w:val="32"/>
        </w:rPr>
        <w:t>（二）自评方式、方法、重点等。</w:t>
      </w:r>
      <w:r>
        <w:rPr>
          <w:rFonts w:hint="eastAsia" w:eastAsia="方正仿宋简体"/>
          <w:color w:val="000000"/>
          <w:sz w:val="32"/>
          <w:szCs w:val="32"/>
        </w:rPr>
        <w:t>一是成立专项支出绩效自评工作领导小组，加强专项支出绩效自评工作，同时明确选取自评项目。二是明确项目绩效自评工作的具体流程，并对自评工作提出相关要求。三是认真组织自评，逐项核对绩效目标完成情况。</w:t>
      </w:r>
    </w:p>
    <w:p>
      <w:pPr>
        <w:pStyle w:val="7"/>
        <w:spacing w:line="560" w:lineRule="exact"/>
        <w:ind w:firstLine="627" w:firstLineChars="196"/>
        <w:rPr>
          <w:rFonts w:eastAsia="方正黑体简体"/>
          <w:color w:val="000000"/>
          <w:sz w:val="32"/>
          <w:szCs w:val="32"/>
        </w:rPr>
      </w:pPr>
      <w:r>
        <w:rPr>
          <w:rFonts w:hint="eastAsia" w:eastAsia="方正黑体简体"/>
          <w:color w:val="000000"/>
          <w:sz w:val="32"/>
          <w:szCs w:val="32"/>
        </w:rPr>
        <w:t>三、评价结论</w:t>
      </w:r>
    </w:p>
    <w:p>
      <w:pPr>
        <w:pStyle w:val="7"/>
        <w:spacing w:line="560" w:lineRule="exact"/>
        <w:ind w:firstLine="627" w:firstLineChars="196"/>
        <w:rPr>
          <w:rFonts w:eastAsia="仿宋_GB2312" w:cs="宋体"/>
          <w:color w:val="000000"/>
          <w:sz w:val="32"/>
          <w:szCs w:val="32"/>
        </w:rPr>
      </w:pPr>
      <w:r>
        <w:rPr>
          <w:rFonts w:hint="eastAsia" w:eastAsia="仿宋_GB2312" w:cs="宋体"/>
          <w:color w:val="000000"/>
          <w:sz w:val="32"/>
          <w:szCs w:val="32"/>
        </w:rPr>
        <w:t>依据财政规定，绩效目标总体完成情况较好，按照综合评分结果确定绩效等级</w:t>
      </w:r>
    </w:p>
    <w:p>
      <w:pPr>
        <w:pStyle w:val="7"/>
        <w:spacing w:line="560" w:lineRule="exact"/>
        <w:ind w:firstLine="627" w:firstLineChars="196"/>
        <w:rPr>
          <w:rFonts w:eastAsia="方正黑体简体"/>
          <w:color w:val="000000"/>
          <w:sz w:val="32"/>
          <w:szCs w:val="32"/>
        </w:rPr>
      </w:pPr>
      <w:r>
        <w:rPr>
          <w:rFonts w:hint="eastAsia" w:eastAsia="方正黑体简体"/>
          <w:color w:val="000000"/>
          <w:sz w:val="32"/>
          <w:szCs w:val="32"/>
        </w:rPr>
        <w:t>四、绩效分析</w:t>
      </w:r>
    </w:p>
    <w:p>
      <w:pPr>
        <w:spacing w:line="560" w:lineRule="exact"/>
        <w:ind w:firstLine="640" w:firstLineChars="200"/>
        <w:rPr>
          <w:rFonts w:hint="eastAsia" w:ascii="Times New Roman" w:hAnsi="Times New Roman" w:eastAsia="仿宋_GB2312" w:cs="宋体"/>
          <w:color w:val="000000"/>
          <w:kern w:val="2"/>
          <w:sz w:val="32"/>
          <w:szCs w:val="32"/>
          <w:lang w:val="en-US" w:eastAsia="zh-CN" w:bidi="ar-SA"/>
        </w:rPr>
      </w:pPr>
      <w:r>
        <w:rPr>
          <w:rFonts w:hint="eastAsia" w:ascii="Times New Roman" w:hAnsi="Times New Roman" w:eastAsia="仿宋_GB2312" w:cs="宋体"/>
          <w:color w:val="000000"/>
          <w:kern w:val="2"/>
          <w:sz w:val="32"/>
          <w:szCs w:val="32"/>
          <w:lang w:val="en-US" w:eastAsia="zh-CN" w:bidi="ar-SA"/>
        </w:rPr>
        <w:t>救济费项目严格按照预算执行效率和资金使用效益为宗旨，此项目预算指标值和预算指标执行结果无差异。</w:t>
      </w:r>
    </w:p>
    <w:p>
      <w:pPr>
        <w:pStyle w:val="7"/>
        <w:spacing w:line="560" w:lineRule="exact"/>
        <w:ind w:firstLine="627" w:firstLineChars="196"/>
        <w:rPr>
          <w:rFonts w:eastAsia="方正黑体简体"/>
          <w:color w:val="000000"/>
          <w:sz w:val="32"/>
          <w:szCs w:val="32"/>
        </w:rPr>
      </w:pPr>
      <w:r>
        <w:rPr>
          <w:rFonts w:hint="eastAsia" w:eastAsia="方正黑体简体"/>
          <w:color w:val="000000"/>
          <w:sz w:val="32"/>
          <w:szCs w:val="32"/>
        </w:rPr>
        <w:t>五、主要经验及做法、存在的问题和建议</w:t>
      </w:r>
    </w:p>
    <w:p>
      <w:pPr>
        <w:pStyle w:val="7"/>
        <w:spacing w:line="560" w:lineRule="exact"/>
        <w:ind w:firstLine="630" w:firstLineChars="196"/>
        <w:rPr>
          <w:rFonts w:hint="eastAsia" w:eastAsia="方正仿宋简体"/>
          <w:color w:val="000000"/>
          <w:sz w:val="32"/>
          <w:szCs w:val="32"/>
        </w:rPr>
      </w:pPr>
      <w:r>
        <w:rPr>
          <w:rFonts w:hint="eastAsia" w:eastAsia="方正楷体简体"/>
          <w:b/>
          <w:color w:val="000000"/>
          <w:sz w:val="32"/>
          <w:szCs w:val="32"/>
        </w:rPr>
        <w:t>（一）主要经验及做法。</w:t>
      </w:r>
      <w:r>
        <w:rPr>
          <w:rFonts w:hint="eastAsia" w:eastAsia="方正仿宋简体"/>
          <w:color w:val="000000"/>
          <w:sz w:val="32"/>
          <w:szCs w:val="32"/>
        </w:rPr>
        <w:t>项目开支均按照</w:t>
      </w:r>
      <w:r>
        <w:rPr>
          <w:rFonts w:hint="eastAsia" w:eastAsia="方正仿宋简体"/>
          <w:color w:val="000000"/>
          <w:sz w:val="32"/>
          <w:szCs w:val="32"/>
          <w:lang w:val="en-US" w:eastAsia="zh-CN"/>
        </w:rPr>
        <w:t>中心</w:t>
      </w:r>
      <w:r>
        <w:rPr>
          <w:rFonts w:hint="eastAsia" w:eastAsia="方正仿宋简体"/>
          <w:color w:val="000000"/>
          <w:sz w:val="32"/>
          <w:szCs w:val="32"/>
        </w:rPr>
        <w:t>《财务管理办法》执行，资金的使用严格把关，整个项目的运行完全按照内部管理制度、上级主管部门的有关规定执行。严格财经纪律，不存在违规违法的现象。</w:t>
      </w:r>
    </w:p>
    <w:p>
      <w:pPr>
        <w:pStyle w:val="7"/>
        <w:spacing w:line="560" w:lineRule="exact"/>
        <w:ind w:firstLine="630" w:firstLineChars="196"/>
        <w:rPr>
          <w:rFonts w:hint="eastAsia" w:eastAsia="方正仿宋简体"/>
          <w:color w:val="000000"/>
          <w:sz w:val="32"/>
          <w:szCs w:val="32"/>
        </w:rPr>
      </w:pPr>
      <w:r>
        <w:rPr>
          <w:rFonts w:hint="eastAsia" w:eastAsia="方正楷体简体"/>
          <w:b/>
          <w:color w:val="000000"/>
          <w:sz w:val="32"/>
          <w:szCs w:val="32"/>
        </w:rPr>
        <w:t>（二）存在的问题。</w:t>
      </w:r>
      <w:r>
        <w:rPr>
          <w:rFonts w:hint="eastAsia" w:eastAsia="方正仿宋简体"/>
          <w:color w:val="000000"/>
          <w:sz w:val="32"/>
          <w:szCs w:val="32"/>
        </w:rPr>
        <w:t>一是项目落地流程繁琐。二是业务人员对支出绩效评价了解片面。</w:t>
      </w:r>
    </w:p>
    <w:p>
      <w:pPr>
        <w:pStyle w:val="7"/>
        <w:spacing w:line="560" w:lineRule="exact"/>
        <w:ind w:firstLine="630" w:firstLineChars="196"/>
        <w:rPr>
          <w:rFonts w:hint="eastAsia" w:eastAsia="方正仿宋简体"/>
          <w:color w:val="000000"/>
          <w:sz w:val="32"/>
          <w:szCs w:val="32"/>
        </w:rPr>
      </w:pPr>
      <w:r>
        <w:rPr>
          <w:rFonts w:hint="eastAsia" w:eastAsia="方正楷体简体"/>
          <w:b/>
          <w:color w:val="000000"/>
          <w:sz w:val="32"/>
          <w:szCs w:val="32"/>
        </w:rPr>
        <w:t>（三）建议和改进措施。</w:t>
      </w:r>
      <w:r>
        <w:rPr>
          <w:rFonts w:hint="eastAsia" w:eastAsia="方正仿宋简体"/>
          <w:color w:val="000000"/>
          <w:sz w:val="32"/>
          <w:szCs w:val="32"/>
        </w:rPr>
        <w:t>加强业务人员业务知识培训，进一步认识绩效评价工作的重要意义。</w:t>
      </w:r>
    </w:p>
    <w:p>
      <w:pPr>
        <w:pStyle w:val="7"/>
        <w:spacing w:line="560" w:lineRule="exact"/>
        <w:ind w:firstLine="627" w:firstLineChars="196"/>
        <w:rPr>
          <w:rFonts w:hint="eastAsia" w:eastAsia="方正仿宋简体"/>
          <w:color w:val="000000"/>
          <w:sz w:val="32"/>
          <w:szCs w:val="32"/>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pStyle w:val="2"/>
        <w:rPr>
          <w:rFonts w:hint="eastAsia" w:ascii="方正小标宋简体" w:hAnsi="方正小标宋简体" w:eastAsia="方正小标宋简体" w:cs="方正小标宋简体"/>
          <w:color w:val="000000"/>
          <w:spacing w:val="-12"/>
          <w:kern w:val="0"/>
          <w:sz w:val="44"/>
          <w:szCs w:val="44"/>
        </w:rPr>
      </w:pPr>
    </w:p>
    <w:p>
      <w:pPr>
        <w:rPr>
          <w:rFonts w:hint="eastAsia" w:ascii="方正小标宋简体" w:hAnsi="方正小标宋简体" w:eastAsia="方正小标宋简体" w:cs="方正小标宋简体"/>
          <w:color w:val="000000"/>
          <w:spacing w:val="-12"/>
          <w:kern w:val="0"/>
          <w:sz w:val="44"/>
          <w:szCs w:val="44"/>
        </w:rPr>
      </w:pPr>
    </w:p>
    <w:p>
      <w:pPr>
        <w:pStyle w:val="2"/>
        <w:rPr>
          <w:rFonts w:hint="eastAsia" w:ascii="方正小标宋简体" w:hAnsi="方正小标宋简体" w:eastAsia="方正小标宋简体" w:cs="方正小标宋简体"/>
          <w:color w:val="000000"/>
          <w:spacing w:val="-12"/>
          <w:kern w:val="0"/>
          <w:sz w:val="44"/>
          <w:szCs w:val="44"/>
        </w:rPr>
      </w:pPr>
    </w:p>
    <w:p>
      <w:pPr>
        <w:rPr>
          <w:rFonts w:hint="eastAsia"/>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r>
        <w:rPr>
          <w:rFonts w:hint="eastAsia" w:ascii="方正小标宋简体" w:hAnsi="方正小标宋简体" w:eastAsia="方正小标宋简体" w:cs="方正小标宋简体"/>
          <w:color w:val="000000"/>
          <w:spacing w:val="-12"/>
          <w:kern w:val="0"/>
          <w:sz w:val="44"/>
          <w:szCs w:val="44"/>
        </w:rPr>
        <w:t>乐至县惠民帮扶中心</w:t>
      </w: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r>
        <w:rPr>
          <w:rFonts w:hint="eastAsia" w:ascii="方正小标宋简体" w:hAnsi="方正小标宋简体" w:eastAsia="方正小标宋简体" w:cs="方正小标宋简体"/>
          <w:color w:val="000000"/>
          <w:spacing w:val="-12"/>
          <w:kern w:val="0"/>
          <w:sz w:val="44"/>
          <w:szCs w:val="44"/>
        </w:rPr>
        <w:t>202</w:t>
      </w:r>
      <w:r>
        <w:rPr>
          <w:rFonts w:hint="eastAsia" w:ascii="方正小标宋简体" w:hAnsi="方正小标宋简体" w:eastAsia="方正小标宋简体" w:cs="方正小标宋简体"/>
          <w:color w:val="000000"/>
          <w:spacing w:val="-12"/>
          <w:kern w:val="0"/>
          <w:sz w:val="44"/>
          <w:szCs w:val="44"/>
          <w:lang w:val="en-US" w:eastAsia="zh-CN"/>
        </w:rPr>
        <w:t>3</w:t>
      </w:r>
      <w:r>
        <w:rPr>
          <w:rFonts w:hint="eastAsia" w:ascii="方正小标宋简体" w:hAnsi="方正小标宋简体" w:eastAsia="方正小标宋简体" w:cs="方正小标宋简体"/>
          <w:color w:val="000000"/>
          <w:spacing w:val="-12"/>
          <w:kern w:val="0"/>
          <w:sz w:val="44"/>
          <w:szCs w:val="44"/>
        </w:rPr>
        <w:t>年度项目支出绩效自评报告</w:t>
      </w:r>
    </w:p>
    <w:p>
      <w:pPr>
        <w:spacing w:line="620" w:lineRule="exact"/>
        <w:jc w:val="center"/>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val="en-US" w:eastAsia="zh-CN"/>
        </w:rPr>
        <w:t>2023年</w:t>
      </w:r>
      <w:r>
        <w:rPr>
          <w:rFonts w:hint="eastAsia" w:ascii="方正楷体简体" w:hAnsi="方正楷体简体" w:eastAsia="方正楷体简体" w:cs="方正楷体简体"/>
          <w:b/>
          <w:color w:val="000000"/>
          <w:sz w:val="32"/>
          <w:szCs w:val="32"/>
        </w:rPr>
        <w:t>专项运行经费）</w:t>
      </w:r>
    </w:p>
    <w:p>
      <w:pPr>
        <w:spacing w:line="620" w:lineRule="exact"/>
        <w:ind w:firstLine="640" w:firstLineChars="20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一、项目基本情况</w:t>
      </w:r>
    </w:p>
    <w:p>
      <w:pPr>
        <w:pStyle w:val="7"/>
        <w:spacing w:line="620" w:lineRule="exact"/>
        <w:ind w:firstLine="630" w:firstLineChars="196"/>
        <w:rPr>
          <w:rFonts w:hint="eastAsia" w:ascii="方正楷体简体" w:hAnsi="方正楷体简体" w:eastAsia="方正楷体简体" w:cs="方正楷体简体"/>
          <w:b/>
          <w:bCs/>
          <w:color w:val="000000"/>
          <w:kern w:val="2"/>
          <w:sz w:val="32"/>
          <w:szCs w:val="32"/>
          <w:lang w:val="en-US" w:eastAsia="zh-CN" w:bidi="ar-SA"/>
        </w:rPr>
      </w:pPr>
      <w:r>
        <w:rPr>
          <w:rFonts w:hint="eastAsia" w:ascii="方正楷体简体" w:hAnsi="方正楷体简体" w:eastAsia="方正楷体简体" w:cs="方正楷体简体"/>
          <w:b/>
          <w:bCs/>
          <w:color w:val="000000"/>
          <w:kern w:val="2"/>
          <w:sz w:val="32"/>
          <w:szCs w:val="32"/>
          <w:lang w:val="en-US" w:eastAsia="zh-CN" w:bidi="ar-SA"/>
        </w:rPr>
        <w:t>（一）概况</w:t>
      </w:r>
    </w:p>
    <w:p>
      <w:pPr>
        <w:pStyle w:val="7"/>
        <w:spacing w:line="560" w:lineRule="exact"/>
        <w:ind w:firstLine="630" w:firstLineChars="196"/>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b/>
          <w:bCs/>
          <w:color w:val="000000"/>
          <w:kern w:val="2"/>
          <w:sz w:val="32"/>
          <w:szCs w:val="32"/>
          <w:lang w:val="en-US" w:eastAsia="zh-CN" w:bidi="ar-SA"/>
        </w:rPr>
        <w:t>1. 立项背景及目的。</w:t>
      </w:r>
      <w:r>
        <w:rPr>
          <w:rFonts w:ascii="Times New Roman" w:hAnsi="Times New Roman" w:eastAsia="仿宋" w:cs="Times New Roman"/>
          <w:color w:val="000000"/>
          <w:kern w:val="2"/>
          <w:sz w:val="32"/>
          <w:szCs w:val="32"/>
          <w:lang w:val="en-US" w:eastAsia="zh-CN" w:bidi="ar-SA"/>
        </w:rPr>
        <w:t>切实贯彻习近平新时代中国特色社会主义思想，坚持以人民为中心，认真履行“传递温暖、</w:t>
      </w:r>
      <w:r>
        <w:rPr>
          <w:rFonts w:hint="eastAsia" w:ascii="Times New Roman" w:hAnsi="Times New Roman" w:eastAsia="仿宋" w:cs="Times New Roman"/>
          <w:color w:val="000000"/>
          <w:kern w:val="2"/>
          <w:sz w:val="32"/>
          <w:szCs w:val="32"/>
          <w:lang w:val="en-US" w:eastAsia="zh-CN" w:bidi="ar-SA"/>
        </w:rPr>
        <w:t>关注民生、</w:t>
      </w:r>
      <w:r>
        <w:rPr>
          <w:rFonts w:ascii="Times New Roman" w:hAnsi="Times New Roman" w:eastAsia="仿宋" w:cs="Times New Roman"/>
          <w:color w:val="000000"/>
          <w:kern w:val="2"/>
          <w:sz w:val="32"/>
          <w:szCs w:val="32"/>
          <w:lang w:val="en-US" w:eastAsia="zh-CN" w:bidi="ar-SA"/>
        </w:rPr>
        <w:t>扶贫济困”工作职责，强化民生保障，不断提升人民群众幸福指数。</w:t>
      </w:r>
      <w:r>
        <w:rPr>
          <w:rFonts w:hint="eastAsia" w:ascii="Times New Roman" w:hAnsi="Times New Roman" w:eastAsia="仿宋" w:cs="Times New Roman"/>
          <w:color w:val="000000"/>
          <w:kern w:val="2"/>
          <w:sz w:val="32"/>
          <w:szCs w:val="32"/>
          <w:lang w:val="en-US" w:eastAsia="zh-CN" w:bidi="ar-SA"/>
        </w:rPr>
        <w:t xml:space="preserve">       </w:t>
      </w:r>
    </w:p>
    <w:p>
      <w:pPr>
        <w:pStyle w:val="7"/>
        <w:spacing w:line="560" w:lineRule="exact"/>
        <w:ind w:firstLine="630" w:firstLineChars="196"/>
        <w:rPr>
          <w:rFonts w:hint="eastAsia" w:eastAsia="方正仿宋简体"/>
          <w:color w:val="000000"/>
          <w:sz w:val="32"/>
          <w:szCs w:val="32"/>
        </w:rPr>
      </w:pPr>
      <w:r>
        <w:rPr>
          <w:rFonts w:hint="eastAsia" w:eastAsia="方正仿宋简体"/>
          <w:b/>
          <w:color w:val="000000"/>
          <w:sz w:val="32"/>
          <w:szCs w:val="32"/>
        </w:rPr>
        <w:t>2. 预算资金来源及使用情况。</w:t>
      </w:r>
      <w:r>
        <w:rPr>
          <w:rFonts w:hint="eastAsia" w:eastAsia="方正仿宋简体"/>
          <w:color w:val="000000"/>
          <w:sz w:val="32"/>
          <w:szCs w:val="32"/>
        </w:rPr>
        <w:t>202</w:t>
      </w:r>
      <w:r>
        <w:rPr>
          <w:rFonts w:hint="eastAsia" w:eastAsia="方正仿宋简体"/>
          <w:color w:val="000000"/>
          <w:sz w:val="32"/>
          <w:szCs w:val="32"/>
          <w:lang w:val="en-US" w:eastAsia="zh-CN"/>
        </w:rPr>
        <w:t>3</w:t>
      </w:r>
      <w:r>
        <w:rPr>
          <w:rFonts w:hint="eastAsia" w:eastAsia="方正仿宋简体"/>
          <w:color w:val="000000"/>
          <w:sz w:val="32"/>
          <w:szCs w:val="32"/>
        </w:rPr>
        <w:t>年财政预算拨款</w:t>
      </w:r>
      <w:r>
        <w:rPr>
          <w:rFonts w:hint="eastAsia" w:eastAsia="方正仿宋简体"/>
          <w:color w:val="000000"/>
          <w:sz w:val="32"/>
          <w:szCs w:val="32"/>
          <w:lang w:val="en-US" w:eastAsia="zh-CN"/>
        </w:rPr>
        <w:t>20</w:t>
      </w:r>
      <w:r>
        <w:rPr>
          <w:rFonts w:hint="eastAsia" w:eastAsia="方正仿宋简体"/>
          <w:color w:val="000000"/>
          <w:sz w:val="32"/>
          <w:szCs w:val="32"/>
        </w:rPr>
        <w:t>万元，项目经费使用</w:t>
      </w:r>
      <w:r>
        <w:rPr>
          <w:rFonts w:hint="eastAsia" w:eastAsia="方正仿宋简体"/>
          <w:color w:val="000000"/>
          <w:sz w:val="32"/>
          <w:szCs w:val="32"/>
          <w:lang w:val="en-US" w:eastAsia="zh-CN"/>
        </w:rPr>
        <w:t>11.89</w:t>
      </w:r>
      <w:r>
        <w:rPr>
          <w:rFonts w:hint="eastAsia" w:eastAsia="方正仿宋简体"/>
          <w:color w:val="000000"/>
          <w:sz w:val="32"/>
          <w:szCs w:val="32"/>
        </w:rPr>
        <w:t>万元，使用率</w:t>
      </w:r>
      <w:r>
        <w:rPr>
          <w:rFonts w:hint="eastAsia" w:eastAsia="方正仿宋简体"/>
          <w:color w:val="000000"/>
          <w:sz w:val="32"/>
          <w:szCs w:val="32"/>
          <w:lang w:val="en-US" w:eastAsia="zh-CN"/>
        </w:rPr>
        <w:t>59</w:t>
      </w:r>
      <w:r>
        <w:rPr>
          <w:rFonts w:hint="eastAsia" w:eastAsia="方正仿宋简体"/>
          <w:color w:val="000000"/>
          <w:sz w:val="32"/>
          <w:szCs w:val="32"/>
        </w:rPr>
        <w:t>%。</w:t>
      </w:r>
    </w:p>
    <w:p>
      <w:pPr>
        <w:pStyle w:val="7"/>
        <w:spacing w:line="620" w:lineRule="exact"/>
        <w:ind w:firstLine="630" w:firstLineChars="196"/>
        <w:rPr>
          <w:rFonts w:eastAsia="方正仿宋简体"/>
          <w:color w:val="000000"/>
          <w:sz w:val="32"/>
          <w:szCs w:val="32"/>
        </w:rPr>
      </w:pPr>
      <w:r>
        <w:rPr>
          <w:rFonts w:hint="eastAsia" w:eastAsia="方正仿宋简体"/>
          <w:b/>
          <w:color w:val="000000"/>
          <w:sz w:val="32"/>
          <w:szCs w:val="32"/>
        </w:rPr>
        <w:t>3. 实施情况。</w:t>
      </w:r>
      <w:r>
        <w:rPr>
          <w:rFonts w:hint="eastAsia" w:eastAsia="方正仿宋简体"/>
          <w:color w:val="000000"/>
          <w:sz w:val="32"/>
          <w:szCs w:val="32"/>
        </w:rPr>
        <w:t>专项运行经费主要用于大厅日常工作运转，</w:t>
      </w:r>
      <w:r>
        <w:rPr>
          <w:rFonts w:hint="eastAsia" w:eastAsia="方正仿宋简体"/>
          <w:color w:val="000000"/>
          <w:sz w:val="32"/>
          <w:szCs w:val="32"/>
          <w:lang w:val="en-US" w:eastAsia="zh-CN"/>
        </w:rPr>
        <w:t>办公设施购置及维护</w:t>
      </w:r>
      <w:r>
        <w:rPr>
          <w:rFonts w:hint="eastAsia" w:eastAsia="方正仿宋简体"/>
          <w:color w:val="000000"/>
          <w:sz w:val="32"/>
          <w:szCs w:val="32"/>
          <w:lang w:eastAsia="zh-CN"/>
        </w:rPr>
        <w:t>、</w:t>
      </w:r>
      <w:r>
        <w:rPr>
          <w:rFonts w:hint="eastAsia" w:eastAsia="方正仿宋简体"/>
          <w:color w:val="000000"/>
          <w:sz w:val="32"/>
          <w:szCs w:val="32"/>
          <w:lang w:val="en-US" w:eastAsia="zh-CN"/>
        </w:rPr>
        <w:t>会议费、培训费、广告宣传等；民生工作及人大代表票决制工作专项</w:t>
      </w:r>
      <w:r>
        <w:rPr>
          <w:rFonts w:hint="eastAsia" w:eastAsia="方正仿宋简体"/>
          <w:color w:val="000000"/>
          <w:sz w:val="32"/>
          <w:szCs w:val="32"/>
        </w:rPr>
        <w:t>督查</w:t>
      </w:r>
      <w:r>
        <w:rPr>
          <w:rFonts w:hint="eastAsia" w:eastAsia="方正仿宋简体"/>
          <w:color w:val="000000"/>
          <w:sz w:val="32"/>
          <w:szCs w:val="32"/>
          <w:lang w:val="en-US" w:eastAsia="zh-CN"/>
        </w:rPr>
        <w:t>督导</w:t>
      </w:r>
      <w:r>
        <w:rPr>
          <w:rFonts w:hint="eastAsia" w:eastAsia="方正仿宋简体"/>
          <w:color w:val="000000"/>
          <w:sz w:val="32"/>
          <w:szCs w:val="32"/>
        </w:rPr>
        <w:t>、调研租车、</w:t>
      </w:r>
      <w:r>
        <w:rPr>
          <w:rFonts w:hint="eastAsia" w:eastAsia="方正仿宋简体"/>
          <w:color w:val="000000"/>
          <w:sz w:val="32"/>
          <w:szCs w:val="32"/>
          <w:lang w:val="en-US" w:eastAsia="zh-CN"/>
        </w:rPr>
        <w:t>接待费、</w:t>
      </w:r>
      <w:r>
        <w:rPr>
          <w:rFonts w:hint="eastAsia" w:eastAsia="方正仿宋简体"/>
          <w:color w:val="000000"/>
          <w:sz w:val="32"/>
          <w:szCs w:val="32"/>
        </w:rPr>
        <w:t>差旅费、资料印刷费等。</w:t>
      </w:r>
    </w:p>
    <w:p>
      <w:pPr>
        <w:pStyle w:val="7"/>
        <w:spacing w:line="560" w:lineRule="exact"/>
        <w:ind w:firstLine="643" w:firstLineChars="200"/>
        <w:rPr>
          <w:rFonts w:hint="eastAsia" w:eastAsia="仿宋"/>
          <w:color w:val="000000"/>
          <w:sz w:val="32"/>
          <w:szCs w:val="32"/>
        </w:rPr>
      </w:pPr>
      <w:r>
        <w:rPr>
          <w:rFonts w:hint="eastAsia" w:eastAsia="方正仿宋简体"/>
          <w:b/>
          <w:color w:val="000000"/>
          <w:sz w:val="32"/>
          <w:szCs w:val="32"/>
        </w:rPr>
        <w:t>4. 组织及管理。</w:t>
      </w:r>
      <w:r>
        <w:rPr>
          <w:rFonts w:hint="eastAsia" w:eastAsia="方正仿宋简体"/>
          <w:color w:val="000000"/>
          <w:sz w:val="32"/>
          <w:szCs w:val="32"/>
        </w:rPr>
        <w:t>一是项目组织情况。坚持严肃纪律</w:t>
      </w:r>
      <w:r>
        <w:rPr>
          <w:rFonts w:hint="eastAsia" w:eastAsia="方正仿宋简体"/>
          <w:color w:val="000000"/>
          <w:sz w:val="32"/>
          <w:szCs w:val="32"/>
          <w:lang w:eastAsia="zh-CN"/>
        </w:rPr>
        <w:t>、</w:t>
      </w:r>
      <w:r>
        <w:rPr>
          <w:rFonts w:hint="eastAsia" w:eastAsia="方正仿宋简体"/>
          <w:color w:val="000000"/>
          <w:sz w:val="32"/>
          <w:szCs w:val="32"/>
        </w:rPr>
        <w:t>严格制度、规范运行的原则</w:t>
      </w:r>
      <w:r>
        <w:rPr>
          <w:rFonts w:hint="eastAsia" w:eastAsia="方正仿宋简体"/>
          <w:color w:val="000000"/>
          <w:sz w:val="32"/>
          <w:szCs w:val="32"/>
          <w:lang w:eastAsia="zh-CN"/>
        </w:rPr>
        <w:t>，</w:t>
      </w:r>
      <w:r>
        <w:rPr>
          <w:rFonts w:hint="eastAsia" w:eastAsia="方正仿宋简体"/>
          <w:color w:val="000000"/>
          <w:sz w:val="32"/>
          <w:szCs w:val="32"/>
        </w:rPr>
        <w:t>加强项目资金监管力度</w:t>
      </w:r>
      <w:r>
        <w:rPr>
          <w:rFonts w:hint="eastAsia" w:eastAsia="方正仿宋简体"/>
          <w:color w:val="000000"/>
          <w:sz w:val="32"/>
          <w:szCs w:val="32"/>
          <w:lang w:val="en-US" w:eastAsia="zh-CN"/>
        </w:rPr>
        <w:t>及</w:t>
      </w:r>
      <w:r>
        <w:rPr>
          <w:rFonts w:hint="eastAsia" w:eastAsia="方正仿宋简体"/>
          <w:color w:val="000000"/>
          <w:sz w:val="32"/>
          <w:szCs w:val="32"/>
        </w:rPr>
        <w:t>经费预算管理</w:t>
      </w:r>
      <w:r>
        <w:rPr>
          <w:rFonts w:hint="eastAsia" w:eastAsia="方正仿宋简体"/>
          <w:color w:val="000000"/>
          <w:sz w:val="32"/>
          <w:szCs w:val="32"/>
          <w:lang w:eastAsia="zh-CN"/>
        </w:rPr>
        <w:t>。</w:t>
      </w:r>
      <w:r>
        <w:rPr>
          <w:rFonts w:hint="eastAsia" w:eastAsia="仿宋"/>
          <w:color w:val="000000"/>
          <w:sz w:val="32"/>
          <w:szCs w:val="32"/>
        </w:rPr>
        <w:t>二是项目管理情况。严格按照《专项资金管理办法》，结合项目的职能职责，合理运用。</w:t>
      </w:r>
    </w:p>
    <w:p>
      <w:pPr>
        <w:pStyle w:val="7"/>
        <w:spacing w:line="620" w:lineRule="exact"/>
        <w:ind w:firstLine="630" w:firstLineChars="196"/>
        <w:rPr>
          <w:rFonts w:hint="eastAsia" w:ascii="方正楷体简体" w:hAnsi="方正楷体简体" w:eastAsia="方正楷体简体" w:cs="方正楷体简体"/>
          <w:b/>
          <w:bCs/>
          <w:color w:val="000000"/>
          <w:kern w:val="2"/>
          <w:sz w:val="32"/>
          <w:szCs w:val="32"/>
          <w:lang w:val="en-US" w:eastAsia="zh-CN" w:bidi="ar-SA"/>
        </w:rPr>
      </w:pPr>
      <w:r>
        <w:rPr>
          <w:rFonts w:hint="eastAsia" w:ascii="方正楷体简体" w:hAnsi="方正楷体简体" w:eastAsia="方正楷体简体" w:cs="方正楷体简体"/>
          <w:b/>
          <w:bCs/>
          <w:color w:val="000000"/>
          <w:kern w:val="2"/>
          <w:sz w:val="32"/>
          <w:szCs w:val="32"/>
          <w:lang w:val="en-US" w:eastAsia="zh-CN" w:bidi="ar-SA"/>
        </w:rPr>
        <w:t>（二）绩效目标</w:t>
      </w:r>
    </w:p>
    <w:p>
      <w:pPr>
        <w:pStyle w:val="7"/>
        <w:spacing w:line="620" w:lineRule="exact"/>
        <w:ind w:firstLine="627" w:firstLineChars="196"/>
        <w:rPr>
          <w:rFonts w:ascii="仿宋_GB2312" w:hAnsi="仿宋" w:eastAsia="仿宋_GB2312" w:cs="宋体"/>
          <w:color w:val="000000"/>
          <w:sz w:val="32"/>
          <w:szCs w:val="32"/>
        </w:rPr>
      </w:pPr>
      <w:r>
        <w:rPr>
          <w:rFonts w:hint="eastAsia" w:ascii="仿宋_GB2312" w:hAnsi="仿宋" w:eastAsia="仿宋_GB2312" w:cs="宋体"/>
          <w:color w:val="000000"/>
          <w:sz w:val="32"/>
          <w:szCs w:val="32"/>
        </w:rPr>
        <w:t>项目绩效目标，确保大厅日常正常运转，保障民生工作顺利实施。一是发挥职能职责优势</w:t>
      </w:r>
      <w:r>
        <w:rPr>
          <w:rFonts w:hint="eastAsia" w:ascii="仿宋_GB2312" w:hAnsi="仿宋" w:eastAsia="仿宋_GB2312" w:cs="宋体"/>
          <w:color w:val="000000"/>
          <w:sz w:val="32"/>
          <w:szCs w:val="32"/>
          <w:lang w:eastAsia="zh-CN"/>
        </w:rPr>
        <w:t>；</w:t>
      </w:r>
      <w:r>
        <w:rPr>
          <w:rFonts w:hint="eastAsia" w:ascii="仿宋_GB2312" w:hAnsi="仿宋" w:eastAsia="仿宋_GB2312" w:cs="宋体"/>
          <w:color w:val="000000"/>
          <w:sz w:val="32"/>
          <w:szCs w:val="32"/>
        </w:rPr>
        <w:t>二是动态收集基层需求，有效对接社会资源；三是</w:t>
      </w:r>
      <w:r>
        <w:rPr>
          <w:rFonts w:eastAsia="仿宋"/>
          <w:color w:val="000000"/>
          <w:sz w:val="32"/>
          <w:szCs w:val="32"/>
        </w:rPr>
        <w:t>提高服务实效，</w:t>
      </w:r>
      <w:r>
        <w:rPr>
          <w:rFonts w:hint="eastAsia" w:eastAsia="仿宋"/>
          <w:color w:val="000000"/>
          <w:sz w:val="32"/>
          <w:szCs w:val="32"/>
        </w:rPr>
        <w:t>更好地为群众办实事</w:t>
      </w:r>
      <w:r>
        <w:rPr>
          <w:rFonts w:hint="eastAsia" w:ascii="仿宋_GB2312" w:hAnsi="仿宋" w:eastAsia="仿宋_GB2312" w:cs="宋体"/>
          <w:color w:val="000000"/>
          <w:sz w:val="32"/>
          <w:szCs w:val="32"/>
        </w:rPr>
        <w:t>。</w:t>
      </w:r>
    </w:p>
    <w:p>
      <w:pPr>
        <w:pStyle w:val="7"/>
        <w:spacing w:line="620" w:lineRule="exact"/>
        <w:ind w:firstLine="627" w:firstLineChars="196"/>
        <w:rPr>
          <w:rFonts w:eastAsia="方正黑体简体"/>
          <w:color w:val="000000"/>
          <w:sz w:val="32"/>
          <w:szCs w:val="32"/>
        </w:rPr>
      </w:pPr>
      <w:r>
        <w:rPr>
          <w:rFonts w:hint="eastAsia" w:eastAsia="方正黑体简体"/>
          <w:color w:val="000000"/>
          <w:sz w:val="32"/>
          <w:szCs w:val="32"/>
        </w:rPr>
        <w:t>二、绩效自评工作情况</w:t>
      </w:r>
    </w:p>
    <w:p>
      <w:pPr>
        <w:pStyle w:val="7"/>
        <w:spacing w:line="620" w:lineRule="exact"/>
        <w:ind w:firstLine="630" w:firstLineChars="196"/>
        <w:rPr>
          <w:rFonts w:hint="eastAsia" w:ascii="仿宋_GB2312" w:hAnsi="仿宋" w:eastAsia="仿宋_GB2312" w:cs="宋体"/>
          <w:color w:val="000000"/>
          <w:sz w:val="32"/>
          <w:szCs w:val="32"/>
        </w:rPr>
      </w:pPr>
      <w:r>
        <w:rPr>
          <w:rFonts w:hint="eastAsia" w:eastAsia="方正楷体简体"/>
          <w:b/>
          <w:color w:val="000000"/>
          <w:sz w:val="32"/>
          <w:szCs w:val="32"/>
        </w:rPr>
        <w:t>（一）自评工作组织领导。</w:t>
      </w:r>
      <w:r>
        <w:rPr>
          <w:rFonts w:hint="eastAsia" w:ascii="仿宋_GB2312" w:hAnsi="仿宋" w:eastAsia="仿宋_GB2312" w:cs="宋体"/>
          <w:color w:val="000000"/>
          <w:sz w:val="32"/>
          <w:szCs w:val="32"/>
        </w:rPr>
        <w:t>在开展预算自评工作时，严格把握绩效评价内容，严格执行绩效评价报告的编报要求。</w:t>
      </w:r>
    </w:p>
    <w:p>
      <w:pPr>
        <w:pStyle w:val="7"/>
        <w:spacing w:line="620" w:lineRule="exact"/>
        <w:ind w:firstLine="630" w:firstLineChars="196"/>
        <w:rPr>
          <w:rFonts w:hint="eastAsia" w:ascii="仿宋_GB2312" w:hAnsi="仿宋" w:eastAsia="仿宋_GB2312" w:cs="宋体"/>
          <w:color w:val="000000"/>
          <w:sz w:val="32"/>
          <w:szCs w:val="32"/>
        </w:rPr>
      </w:pPr>
      <w:r>
        <w:rPr>
          <w:rFonts w:hint="eastAsia" w:eastAsia="方正楷体简体"/>
          <w:b/>
          <w:color w:val="000000"/>
          <w:sz w:val="32"/>
          <w:szCs w:val="32"/>
        </w:rPr>
        <w:t>（二）自评方式、方法、重点等。</w:t>
      </w:r>
      <w:r>
        <w:rPr>
          <w:rFonts w:hint="eastAsia" w:ascii="仿宋_GB2312" w:hAnsi="仿宋" w:eastAsia="仿宋_GB2312" w:cs="宋体"/>
          <w:color w:val="000000"/>
          <w:sz w:val="32"/>
          <w:szCs w:val="32"/>
        </w:rPr>
        <w:t>一是成立专项支出绩效自评工作领导小组，加强专项支出绩效自评工作，同时明确选取自评项目。二是明确项目绩效自评工作的具体流程，并对自评工作提出相关要求。三是认真组织自评，逐项核对绩效目标完成情况。</w:t>
      </w:r>
    </w:p>
    <w:p>
      <w:pPr>
        <w:pStyle w:val="7"/>
        <w:spacing w:line="620" w:lineRule="exact"/>
        <w:ind w:firstLine="627" w:firstLineChars="196"/>
        <w:rPr>
          <w:rFonts w:eastAsia="方正黑体简体"/>
          <w:color w:val="000000"/>
          <w:sz w:val="32"/>
          <w:szCs w:val="32"/>
        </w:rPr>
      </w:pPr>
      <w:r>
        <w:rPr>
          <w:rFonts w:hint="eastAsia" w:eastAsia="方正黑体简体"/>
          <w:color w:val="000000"/>
          <w:sz w:val="32"/>
          <w:szCs w:val="32"/>
        </w:rPr>
        <w:t>三、评价结论</w:t>
      </w:r>
    </w:p>
    <w:p>
      <w:pPr>
        <w:pStyle w:val="7"/>
        <w:spacing w:line="620" w:lineRule="exact"/>
        <w:ind w:firstLine="627" w:firstLineChars="196"/>
        <w:rPr>
          <w:rFonts w:eastAsia="仿宋_GB2312" w:cs="宋体"/>
          <w:color w:val="000000"/>
          <w:sz w:val="32"/>
          <w:szCs w:val="32"/>
        </w:rPr>
      </w:pPr>
      <w:r>
        <w:rPr>
          <w:rFonts w:hint="eastAsia" w:eastAsia="仿宋_GB2312" w:cs="宋体"/>
          <w:color w:val="000000"/>
          <w:sz w:val="32"/>
          <w:szCs w:val="32"/>
        </w:rPr>
        <w:t>依据财政规定，财政支出绩效目标总体完成情况较好，按照综合评分结果确定绩效等级。</w:t>
      </w:r>
    </w:p>
    <w:p>
      <w:pPr>
        <w:pStyle w:val="7"/>
        <w:spacing w:line="620" w:lineRule="exact"/>
        <w:ind w:firstLine="627" w:firstLineChars="196"/>
        <w:rPr>
          <w:rFonts w:eastAsia="方正黑体简体"/>
          <w:color w:val="000000"/>
          <w:sz w:val="32"/>
          <w:szCs w:val="32"/>
        </w:rPr>
      </w:pPr>
      <w:r>
        <w:rPr>
          <w:rFonts w:hint="eastAsia" w:eastAsia="方正黑体简体"/>
          <w:color w:val="000000"/>
          <w:sz w:val="32"/>
          <w:szCs w:val="32"/>
        </w:rPr>
        <w:t>四、绩效分析</w:t>
      </w:r>
    </w:p>
    <w:p>
      <w:pPr>
        <w:spacing w:line="540" w:lineRule="exact"/>
        <w:ind w:firstLine="640" w:firstLineChars="200"/>
        <w:rPr>
          <w:rFonts w:hint="eastAsia" w:ascii="Times New Roman" w:hAnsi="Times New Roman" w:eastAsia="仿宋_GB2312" w:cs="宋体"/>
          <w:color w:val="000000"/>
          <w:kern w:val="2"/>
          <w:sz w:val="32"/>
          <w:szCs w:val="32"/>
          <w:lang w:val="en-US" w:eastAsia="zh-CN" w:bidi="ar-SA"/>
        </w:rPr>
      </w:pPr>
      <w:r>
        <w:rPr>
          <w:rFonts w:hint="eastAsia" w:ascii="Times New Roman" w:hAnsi="Times New Roman" w:eastAsia="仿宋_GB2312" w:cs="宋体"/>
          <w:color w:val="000000"/>
          <w:kern w:val="2"/>
          <w:sz w:val="32"/>
          <w:szCs w:val="32"/>
          <w:lang w:val="en-US" w:eastAsia="zh-CN" w:bidi="ar-SA"/>
        </w:rPr>
        <w:t>运行费项目严格按照预算执行效率和资金使用效益为宗旨，此项目资金和执行结果无差异。</w:t>
      </w:r>
    </w:p>
    <w:p>
      <w:pPr>
        <w:pStyle w:val="7"/>
        <w:spacing w:line="620" w:lineRule="exact"/>
        <w:ind w:firstLine="627" w:firstLineChars="196"/>
        <w:rPr>
          <w:rFonts w:eastAsia="方正黑体简体"/>
          <w:color w:val="000000"/>
          <w:sz w:val="32"/>
          <w:szCs w:val="32"/>
        </w:rPr>
      </w:pPr>
      <w:r>
        <w:rPr>
          <w:rFonts w:hint="eastAsia" w:eastAsia="方正黑体简体"/>
          <w:color w:val="000000"/>
          <w:sz w:val="32"/>
          <w:szCs w:val="32"/>
        </w:rPr>
        <w:t>五、主要经验及做法、存在的问题和建议</w:t>
      </w:r>
    </w:p>
    <w:p>
      <w:pPr>
        <w:pStyle w:val="7"/>
        <w:spacing w:line="620" w:lineRule="exact"/>
        <w:ind w:firstLine="630" w:firstLineChars="196"/>
        <w:rPr>
          <w:rFonts w:hint="eastAsia" w:eastAsia="方正仿宋简体"/>
          <w:color w:val="000000"/>
          <w:sz w:val="32"/>
          <w:szCs w:val="32"/>
        </w:rPr>
      </w:pPr>
      <w:r>
        <w:rPr>
          <w:rFonts w:hint="eastAsia" w:eastAsia="方正楷体简体"/>
          <w:b/>
          <w:color w:val="000000"/>
          <w:sz w:val="32"/>
          <w:szCs w:val="32"/>
        </w:rPr>
        <w:t>（一）主要经验及做法。</w:t>
      </w:r>
      <w:r>
        <w:rPr>
          <w:rFonts w:hint="eastAsia" w:eastAsia="方正仿宋简体"/>
          <w:color w:val="000000"/>
          <w:sz w:val="32"/>
          <w:szCs w:val="32"/>
        </w:rPr>
        <w:t>项目开支均按照中心《财务管理办法》执行，资金的使用严格把关，整个项目的运行完全按照内部管理制度、上级主管部门的有关规定执行。严格财经纪律，不存在违规违法的现象。</w:t>
      </w:r>
    </w:p>
    <w:p>
      <w:pPr>
        <w:pStyle w:val="7"/>
        <w:spacing w:line="620" w:lineRule="exact"/>
        <w:ind w:firstLine="630" w:firstLineChars="196"/>
        <w:rPr>
          <w:rFonts w:hint="eastAsia" w:eastAsia="方正仿宋简体"/>
          <w:color w:val="000000"/>
          <w:sz w:val="32"/>
          <w:szCs w:val="32"/>
        </w:rPr>
      </w:pPr>
      <w:r>
        <w:rPr>
          <w:rFonts w:hint="eastAsia" w:eastAsia="方正楷体简体"/>
          <w:b/>
          <w:color w:val="000000"/>
          <w:sz w:val="32"/>
          <w:szCs w:val="32"/>
        </w:rPr>
        <w:t>（二）存在的问题。</w:t>
      </w:r>
      <w:r>
        <w:rPr>
          <w:rFonts w:hint="eastAsia" w:eastAsia="方正仿宋简体"/>
          <w:color w:val="000000"/>
          <w:sz w:val="32"/>
          <w:szCs w:val="32"/>
        </w:rPr>
        <w:t>业务人员对支出绩效评价了解相对片面。</w:t>
      </w:r>
    </w:p>
    <w:p>
      <w:pPr>
        <w:pStyle w:val="7"/>
        <w:spacing w:line="620" w:lineRule="exact"/>
        <w:ind w:firstLine="630" w:firstLineChars="196"/>
        <w:rPr>
          <w:rFonts w:hint="eastAsia" w:eastAsia="方正仿宋简体"/>
          <w:color w:val="000000"/>
          <w:sz w:val="32"/>
          <w:szCs w:val="32"/>
        </w:rPr>
      </w:pPr>
      <w:r>
        <w:rPr>
          <w:rFonts w:hint="eastAsia" w:eastAsia="方正楷体简体"/>
          <w:b/>
          <w:color w:val="000000"/>
          <w:sz w:val="32"/>
          <w:szCs w:val="32"/>
        </w:rPr>
        <w:t>（三）建议和改进措施。</w:t>
      </w:r>
      <w:r>
        <w:rPr>
          <w:rFonts w:hint="eastAsia" w:eastAsia="方正仿宋简体"/>
          <w:color w:val="000000"/>
          <w:sz w:val="32"/>
          <w:szCs w:val="32"/>
        </w:rPr>
        <w:t>加强业务人员业务知识培训，进一步认识绩效评价工作的重要意义。</w:t>
      </w:r>
    </w:p>
    <w:p>
      <w:pPr>
        <w:spacing w:line="620" w:lineRule="exact"/>
        <w:jc w:val="center"/>
        <w:rPr>
          <w:rFonts w:hint="eastAsia" w:ascii="方正小标宋简体" w:hAnsi="方正小标宋简体" w:eastAsia="方正小标宋简体" w:cs="方正小标宋简体"/>
          <w:color w:val="000000"/>
          <w:spacing w:val="-12"/>
          <w:kern w:val="0"/>
          <w:sz w:val="44"/>
          <w:szCs w:val="44"/>
        </w:rPr>
      </w:pPr>
      <w:r>
        <w:rPr>
          <w:rFonts w:hint="eastAsia" w:ascii="方正小标宋简体" w:hAnsi="方正小标宋简体" w:eastAsia="方正小标宋简体" w:cs="方正小标宋简体"/>
          <w:color w:val="000000"/>
          <w:spacing w:val="-12"/>
          <w:kern w:val="0"/>
          <w:sz w:val="44"/>
          <w:szCs w:val="44"/>
        </w:rPr>
        <w:t>乐至县惠民帮扶中心</w:t>
      </w:r>
    </w:p>
    <w:p>
      <w:pPr>
        <w:spacing w:line="620" w:lineRule="exact"/>
        <w:jc w:val="center"/>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color w:val="000000"/>
          <w:spacing w:val="-12"/>
          <w:kern w:val="0"/>
          <w:sz w:val="44"/>
          <w:szCs w:val="44"/>
        </w:rPr>
        <w:t>202</w:t>
      </w:r>
      <w:r>
        <w:rPr>
          <w:rFonts w:hint="eastAsia" w:ascii="方正小标宋简体" w:hAnsi="方正小标宋简体" w:eastAsia="方正小标宋简体" w:cs="方正小标宋简体"/>
          <w:color w:val="000000"/>
          <w:spacing w:val="-12"/>
          <w:kern w:val="0"/>
          <w:sz w:val="44"/>
          <w:szCs w:val="44"/>
          <w:lang w:val="en-US" w:eastAsia="zh-CN"/>
        </w:rPr>
        <w:t>3</w:t>
      </w:r>
      <w:r>
        <w:rPr>
          <w:rFonts w:hint="eastAsia" w:ascii="方正小标宋简体" w:hAnsi="方正小标宋简体" w:eastAsia="方正小标宋简体" w:cs="方正小标宋简体"/>
          <w:color w:val="000000"/>
          <w:spacing w:val="-12"/>
          <w:kern w:val="0"/>
          <w:sz w:val="44"/>
          <w:szCs w:val="44"/>
        </w:rPr>
        <w:t>年度项目支出绩效自评报告</w:t>
      </w:r>
    </w:p>
    <w:p>
      <w:pPr>
        <w:spacing w:line="620" w:lineRule="exact"/>
        <w:jc w:val="center"/>
        <w:rPr>
          <w:rFonts w:hint="eastAsia" w:ascii="方正楷体简体" w:hAnsi="方正楷体简体" w:eastAsia="方正楷体简体" w:cs="方正楷体简体"/>
          <w:b/>
          <w:bCs/>
          <w:color w:val="000000"/>
          <w:kern w:val="2"/>
          <w:sz w:val="32"/>
          <w:szCs w:val="32"/>
          <w:lang w:val="en-US" w:eastAsia="zh-CN" w:bidi="ar-SA"/>
        </w:rPr>
      </w:pPr>
      <w:r>
        <w:rPr>
          <w:rFonts w:hint="eastAsia" w:ascii="方正楷体简体" w:hAnsi="方正楷体简体" w:eastAsia="方正楷体简体" w:cs="方正楷体简体"/>
          <w:b/>
          <w:bCs/>
          <w:color w:val="000000"/>
          <w:kern w:val="2"/>
          <w:sz w:val="32"/>
          <w:szCs w:val="32"/>
          <w:lang w:val="en-US" w:eastAsia="zh-CN" w:bidi="ar-SA"/>
        </w:rPr>
        <w:t>（办公用房和公共设施维修&lt;护&gt;经费）</w:t>
      </w:r>
    </w:p>
    <w:p>
      <w:pPr>
        <w:spacing w:line="620" w:lineRule="exact"/>
        <w:jc w:val="center"/>
        <w:rPr>
          <w:rFonts w:hint="eastAsia" w:ascii="方正楷体简体" w:hAnsi="方正楷体简体" w:eastAsia="方正楷体简体" w:cs="方正楷体简体"/>
          <w:b/>
          <w:color w:val="000000"/>
        </w:rPr>
      </w:pPr>
    </w:p>
    <w:p>
      <w:pPr>
        <w:spacing w:line="620" w:lineRule="exact"/>
        <w:ind w:firstLine="640" w:firstLineChars="200"/>
        <w:rPr>
          <w:rFonts w:eastAsia="方正黑体简体"/>
          <w:color w:val="000000"/>
          <w:sz w:val="32"/>
          <w:szCs w:val="32"/>
        </w:rPr>
      </w:pPr>
      <w:r>
        <w:rPr>
          <w:rFonts w:hint="eastAsia" w:eastAsia="方正黑体简体"/>
          <w:color w:val="000000"/>
          <w:sz w:val="32"/>
          <w:szCs w:val="32"/>
        </w:rPr>
        <w:t>一、项目基本情况</w:t>
      </w:r>
    </w:p>
    <w:p>
      <w:pPr>
        <w:pStyle w:val="7"/>
        <w:spacing w:line="620" w:lineRule="exact"/>
        <w:ind w:firstLine="630" w:firstLineChars="196"/>
        <w:rPr>
          <w:rFonts w:eastAsia="方正楷体简体"/>
          <w:b/>
          <w:color w:val="000000"/>
          <w:sz w:val="32"/>
          <w:szCs w:val="32"/>
        </w:rPr>
      </w:pPr>
      <w:r>
        <w:rPr>
          <w:rFonts w:hint="eastAsia" w:eastAsia="方正楷体简体"/>
          <w:b/>
          <w:color w:val="000000"/>
          <w:sz w:val="32"/>
          <w:szCs w:val="32"/>
        </w:rPr>
        <w:t>（一）概况</w:t>
      </w:r>
    </w:p>
    <w:p>
      <w:pPr>
        <w:pStyle w:val="7"/>
        <w:spacing w:line="620" w:lineRule="exact"/>
        <w:ind w:firstLine="630" w:firstLineChars="196"/>
        <w:rPr>
          <w:rFonts w:eastAsia="方正仿宋简体"/>
          <w:sz w:val="32"/>
          <w:szCs w:val="32"/>
        </w:rPr>
      </w:pPr>
      <w:r>
        <w:rPr>
          <w:rFonts w:hint="eastAsia" w:ascii="方正仿宋简体" w:hAnsi="方正仿宋简体" w:eastAsia="方正仿宋简体" w:cs="方正仿宋简体"/>
          <w:b/>
          <w:color w:val="000000"/>
          <w:sz w:val="32"/>
          <w:szCs w:val="32"/>
        </w:rPr>
        <w:t>1. 立项背景及目的。</w:t>
      </w:r>
      <w:r>
        <w:rPr>
          <w:rFonts w:eastAsia="方正仿宋简体"/>
          <w:sz w:val="32"/>
          <w:szCs w:val="32"/>
        </w:rPr>
        <w:t>为确保中心各项工作能够正常运行，提高服务实效，更好地为群众办实事</w:t>
      </w:r>
    </w:p>
    <w:p>
      <w:pPr>
        <w:pStyle w:val="7"/>
        <w:spacing w:line="620" w:lineRule="exact"/>
        <w:ind w:firstLine="630" w:firstLineChars="196"/>
        <w:rPr>
          <w:rFonts w:hint="eastAsia" w:eastAsia="方正仿宋简体"/>
          <w:color w:val="000000"/>
          <w:sz w:val="32"/>
          <w:szCs w:val="32"/>
        </w:rPr>
      </w:pPr>
      <w:r>
        <w:rPr>
          <w:rFonts w:hint="eastAsia" w:eastAsia="方正仿宋简体"/>
          <w:b/>
          <w:color w:val="000000"/>
          <w:sz w:val="32"/>
          <w:szCs w:val="32"/>
        </w:rPr>
        <w:t>2. 预算资金来源及使用情况。</w:t>
      </w:r>
      <w:r>
        <w:rPr>
          <w:rFonts w:hint="eastAsia" w:ascii="Times New Roman" w:hAnsi="Times New Roman" w:eastAsia="仿宋_GB2312" w:cs="宋体"/>
          <w:color w:val="000000"/>
          <w:kern w:val="2"/>
          <w:sz w:val="32"/>
          <w:szCs w:val="32"/>
          <w:lang w:val="en-US" w:eastAsia="zh-CN" w:bidi="ar-SA"/>
        </w:rPr>
        <w:t>办公用房和公共设施维修（护）经费财政</w:t>
      </w:r>
      <w:r>
        <w:rPr>
          <w:rFonts w:hint="eastAsia" w:eastAsia="方正仿宋简体"/>
          <w:color w:val="000000"/>
          <w:sz w:val="32"/>
          <w:szCs w:val="32"/>
        </w:rPr>
        <w:t>拨款</w:t>
      </w:r>
      <w:r>
        <w:rPr>
          <w:rFonts w:hint="eastAsia" w:eastAsia="方正仿宋简体"/>
          <w:color w:val="000000"/>
          <w:sz w:val="32"/>
          <w:szCs w:val="32"/>
          <w:lang w:val="en-US" w:eastAsia="zh-CN"/>
        </w:rPr>
        <w:t>14.99</w:t>
      </w:r>
      <w:r>
        <w:rPr>
          <w:rFonts w:hint="eastAsia" w:eastAsia="方正仿宋简体"/>
          <w:color w:val="000000"/>
          <w:sz w:val="32"/>
          <w:szCs w:val="32"/>
        </w:rPr>
        <w:t>万元，项目经费到位</w:t>
      </w:r>
      <w:r>
        <w:rPr>
          <w:rFonts w:hint="eastAsia" w:eastAsia="方正仿宋简体"/>
          <w:color w:val="000000"/>
          <w:sz w:val="32"/>
          <w:szCs w:val="32"/>
          <w:lang w:val="en-US" w:eastAsia="zh-CN"/>
        </w:rPr>
        <w:t>14.99</w:t>
      </w:r>
      <w:r>
        <w:rPr>
          <w:rFonts w:hint="eastAsia" w:eastAsia="方正仿宋简体"/>
          <w:color w:val="000000"/>
          <w:sz w:val="32"/>
          <w:szCs w:val="32"/>
        </w:rPr>
        <w:t>万元，使用率100%。</w:t>
      </w:r>
    </w:p>
    <w:p>
      <w:pPr>
        <w:pStyle w:val="7"/>
        <w:spacing w:line="620" w:lineRule="exact"/>
        <w:ind w:firstLine="630" w:firstLineChars="196"/>
        <w:rPr>
          <w:rFonts w:eastAsia="方正仿宋简体"/>
          <w:color w:val="000000"/>
          <w:sz w:val="32"/>
          <w:szCs w:val="32"/>
        </w:rPr>
      </w:pPr>
      <w:r>
        <w:rPr>
          <w:rFonts w:hint="eastAsia" w:eastAsia="方正仿宋简体"/>
          <w:b/>
          <w:color w:val="000000"/>
          <w:sz w:val="32"/>
          <w:szCs w:val="32"/>
        </w:rPr>
        <w:t>3. 实施情况。</w:t>
      </w:r>
      <w:r>
        <w:rPr>
          <w:rFonts w:hint="eastAsia" w:ascii="Times New Roman" w:hAnsi="Times New Roman" w:eastAsia="仿宋_GB2312" w:cs="宋体"/>
          <w:color w:val="000000"/>
          <w:kern w:val="2"/>
          <w:sz w:val="32"/>
          <w:szCs w:val="32"/>
          <w:lang w:val="en-US" w:eastAsia="zh-CN" w:bidi="ar-SA"/>
        </w:rPr>
        <w:t>办公用房和公共设施维修（护）经费</w:t>
      </w:r>
      <w:r>
        <w:rPr>
          <w:rFonts w:hint="eastAsia" w:eastAsia="方正仿宋简体"/>
          <w:color w:val="000000"/>
          <w:sz w:val="32"/>
          <w:szCs w:val="32"/>
        </w:rPr>
        <w:t>，主要用于</w:t>
      </w:r>
      <w:r>
        <w:rPr>
          <w:rFonts w:eastAsia="方正仿宋简体"/>
          <w:sz w:val="32"/>
          <w:szCs w:val="32"/>
        </w:rPr>
        <w:t>内部硬装与软装</w:t>
      </w:r>
      <w:r>
        <w:rPr>
          <w:rFonts w:hint="eastAsia" w:eastAsia="方正仿宋简体"/>
          <w:color w:val="000000"/>
          <w:sz w:val="32"/>
          <w:szCs w:val="32"/>
          <w:lang w:eastAsia="zh-CN"/>
        </w:rPr>
        <w:t>、</w:t>
      </w:r>
      <w:r>
        <w:rPr>
          <w:rFonts w:eastAsia="方正仿宋简体"/>
          <w:sz w:val="32"/>
          <w:szCs w:val="32"/>
        </w:rPr>
        <w:t>线路</w:t>
      </w:r>
      <w:r>
        <w:rPr>
          <w:rFonts w:hint="eastAsia" w:eastAsia="方正仿宋简体"/>
          <w:sz w:val="32"/>
          <w:szCs w:val="32"/>
          <w:lang w:val="en-US" w:eastAsia="zh-CN"/>
        </w:rPr>
        <w:t>更换、公共卫生间维修等</w:t>
      </w:r>
      <w:r>
        <w:rPr>
          <w:rFonts w:hint="eastAsia" w:eastAsia="方正仿宋简体"/>
          <w:color w:val="000000"/>
          <w:sz w:val="32"/>
          <w:szCs w:val="32"/>
        </w:rPr>
        <w:t>。</w:t>
      </w:r>
    </w:p>
    <w:p>
      <w:pPr>
        <w:pStyle w:val="7"/>
        <w:spacing w:line="620" w:lineRule="exact"/>
        <w:ind w:firstLine="630" w:firstLineChars="196"/>
        <w:rPr>
          <w:rFonts w:hint="eastAsia" w:eastAsia="方正仿宋简体"/>
          <w:color w:val="000000"/>
          <w:sz w:val="32"/>
          <w:szCs w:val="32"/>
        </w:rPr>
      </w:pPr>
      <w:r>
        <w:rPr>
          <w:rFonts w:hint="eastAsia" w:eastAsia="方正仿宋简体"/>
          <w:b/>
          <w:color w:val="000000"/>
          <w:sz w:val="32"/>
          <w:szCs w:val="32"/>
        </w:rPr>
        <w:t>4. 组织及管理。</w:t>
      </w:r>
      <w:r>
        <w:rPr>
          <w:rFonts w:hint="eastAsia" w:eastAsia="方正仿宋简体"/>
          <w:color w:val="000000"/>
          <w:sz w:val="32"/>
          <w:szCs w:val="32"/>
        </w:rPr>
        <w:t>一是项目组织情况。坚持严肃纪律</w:t>
      </w:r>
      <w:r>
        <w:rPr>
          <w:rFonts w:hint="eastAsia" w:eastAsia="方正仿宋简体"/>
          <w:color w:val="000000"/>
          <w:sz w:val="32"/>
          <w:szCs w:val="32"/>
          <w:lang w:eastAsia="zh-CN"/>
        </w:rPr>
        <w:t>、</w:t>
      </w:r>
      <w:r>
        <w:rPr>
          <w:rFonts w:hint="eastAsia" w:eastAsia="方正仿宋简体"/>
          <w:color w:val="000000"/>
          <w:sz w:val="32"/>
          <w:szCs w:val="32"/>
        </w:rPr>
        <w:t>严格制度、规范运行的原则</w:t>
      </w:r>
      <w:r>
        <w:rPr>
          <w:rFonts w:hint="eastAsia" w:eastAsia="方正仿宋简体"/>
          <w:color w:val="000000"/>
          <w:sz w:val="32"/>
          <w:szCs w:val="32"/>
          <w:lang w:eastAsia="zh-CN"/>
        </w:rPr>
        <w:t>，</w:t>
      </w:r>
      <w:r>
        <w:rPr>
          <w:rFonts w:hint="eastAsia" w:eastAsia="方正仿宋简体"/>
          <w:color w:val="000000"/>
          <w:sz w:val="32"/>
          <w:szCs w:val="32"/>
        </w:rPr>
        <w:t>加强项目资金监管力度</w:t>
      </w:r>
      <w:r>
        <w:rPr>
          <w:rFonts w:hint="eastAsia" w:eastAsia="方正仿宋简体"/>
          <w:color w:val="000000"/>
          <w:sz w:val="32"/>
          <w:szCs w:val="32"/>
          <w:lang w:val="en-US" w:eastAsia="zh-CN"/>
        </w:rPr>
        <w:t>及</w:t>
      </w:r>
      <w:r>
        <w:rPr>
          <w:rFonts w:hint="eastAsia" w:eastAsia="方正仿宋简体"/>
          <w:color w:val="000000"/>
          <w:sz w:val="32"/>
          <w:szCs w:val="32"/>
        </w:rPr>
        <w:t>经费预算管理</w:t>
      </w:r>
      <w:r>
        <w:rPr>
          <w:rFonts w:hint="eastAsia" w:eastAsia="方正仿宋简体"/>
          <w:color w:val="000000"/>
          <w:sz w:val="32"/>
          <w:szCs w:val="32"/>
          <w:lang w:eastAsia="zh-CN"/>
        </w:rPr>
        <w:t>。</w:t>
      </w:r>
      <w:r>
        <w:rPr>
          <w:rFonts w:hint="eastAsia" w:eastAsia="方正仿宋简体"/>
          <w:color w:val="000000"/>
          <w:sz w:val="32"/>
          <w:szCs w:val="32"/>
        </w:rPr>
        <w:t>二是项目管理情况。严格按照《专项资金管理办法》，结合此项目的职能职责，合理运用。</w:t>
      </w:r>
    </w:p>
    <w:p>
      <w:pPr>
        <w:pStyle w:val="7"/>
        <w:spacing w:line="620" w:lineRule="exact"/>
        <w:ind w:firstLine="630" w:firstLineChars="196"/>
        <w:rPr>
          <w:rFonts w:eastAsia="方正楷体简体"/>
          <w:b/>
          <w:color w:val="000000"/>
          <w:sz w:val="32"/>
          <w:szCs w:val="32"/>
        </w:rPr>
      </w:pPr>
      <w:r>
        <w:rPr>
          <w:rFonts w:hint="eastAsia" w:eastAsia="方正楷体简体"/>
          <w:b/>
          <w:color w:val="000000"/>
          <w:sz w:val="32"/>
          <w:szCs w:val="32"/>
        </w:rPr>
        <w:t>（二）绩效目标</w:t>
      </w:r>
    </w:p>
    <w:p>
      <w:pPr>
        <w:pStyle w:val="7"/>
        <w:spacing w:line="620" w:lineRule="exact"/>
        <w:ind w:firstLine="627" w:firstLineChars="196"/>
        <w:rPr>
          <w:rFonts w:ascii="仿宋_GB2312" w:hAnsi="仿宋" w:eastAsia="仿宋_GB2312" w:cs="宋体"/>
          <w:color w:val="000000"/>
          <w:sz w:val="32"/>
          <w:szCs w:val="32"/>
        </w:rPr>
      </w:pPr>
      <w:r>
        <w:rPr>
          <w:rFonts w:hint="eastAsia" w:ascii="仿宋_GB2312" w:hAnsi="仿宋" w:eastAsia="仿宋_GB2312" w:cs="宋体"/>
          <w:color w:val="000000"/>
          <w:sz w:val="32"/>
          <w:szCs w:val="32"/>
          <w:lang w:val="en-US" w:eastAsia="zh-CN"/>
        </w:rPr>
        <w:t>严格执行</w:t>
      </w:r>
      <w:r>
        <w:rPr>
          <w:rFonts w:hint="eastAsia" w:ascii="仿宋_GB2312" w:hAnsi="仿宋" w:eastAsia="仿宋_GB2312" w:cs="宋体"/>
          <w:color w:val="000000"/>
          <w:sz w:val="32"/>
          <w:szCs w:val="32"/>
        </w:rPr>
        <w:t>项目绩效目标，确保</w:t>
      </w:r>
      <w:r>
        <w:rPr>
          <w:rFonts w:hint="eastAsia" w:ascii="Times New Roman" w:hAnsi="Times New Roman" w:eastAsia="仿宋_GB2312" w:cs="宋体"/>
          <w:color w:val="000000"/>
          <w:kern w:val="2"/>
          <w:sz w:val="32"/>
          <w:szCs w:val="32"/>
          <w:lang w:val="en-US" w:eastAsia="zh-CN" w:bidi="ar-SA"/>
        </w:rPr>
        <w:t>办公用房和公共设施维修（护）经费用在刀刃上</w:t>
      </w:r>
      <w:r>
        <w:rPr>
          <w:rFonts w:hint="eastAsia" w:ascii="仿宋_GB2312" w:hAnsi="仿宋" w:eastAsia="仿宋_GB2312" w:cs="宋体"/>
          <w:color w:val="000000"/>
          <w:sz w:val="32"/>
          <w:szCs w:val="32"/>
        </w:rPr>
        <w:t>。一是发挥职能职责优势和枢纽作用；二是</w:t>
      </w:r>
      <w:r>
        <w:rPr>
          <w:rFonts w:hint="eastAsia" w:ascii="仿宋_GB2312" w:hAnsi="仿宋" w:eastAsia="仿宋_GB2312" w:cs="宋体"/>
          <w:color w:val="000000"/>
          <w:sz w:val="32"/>
          <w:szCs w:val="32"/>
          <w:lang w:val="en-US" w:eastAsia="zh-CN"/>
        </w:rPr>
        <w:t>了解项目经费</w:t>
      </w:r>
      <w:r>
        <w:rPr>
          <w:rFonts w:hint="eastAsia" w:ascii="仿宋_GB2312" w:hAnsi="仿宋" w:eastAsia="仿宋_GB2312" w:cs="宋体"/>
          <w:color w:val="000000"/>
          <w:sz w:val="32"/>
          <w:szCs w:val="32"/>
        </w:rPr>
        <w:t>需求</w:t>
      </w:r>
      <w:r>
        <w:rPr>
          <w:rFonts w:hint="eastAsia" w:ascii="仿宋_GB2312" w:hAnsi="仿宋" w:eastAsia="仿宋_GB2312" w:cs="宋体"/>
          <w:color w:val="000000"/>
          <w:sz w:val="32"/>
          <w:szCs w:val="32"/>
          <w:lang w:val="en-US" w:eastAsia="zh-CN"/>
        </w:rPr>
        <w:t>；</w:t>
      </w:r>
      <w:r>
        <w:rPr>
          <w:rFonts w:hint="eastAsia" w:ascii="仿宋_GB2312" w:hAnsi="仿宋" w:eastAsia="仿宋_GB2312" w:cs="宋体"/>
          <w:color w:val="000000"/>
          <w:sz w:val="32"/>
          <w:szCs w:val="32"/>
        </w:rPr>
        <w:t>三是统筹</w:t>
      </w:r>
      <w:r>
        <w:rPr>
          <w:rFonts w:hint="eastAsia" w:ascii="仿宋_GB2312" w:hAnsi="仿宋" w:eastAsia="仿宋_GB2312" w:cs="宋体"/>
          <w:color w:val="000000"/>
          <w:sz w:val="32"/>
          <w:szCs w:val="32"/>
          <w:lang w:val="en-US" w:eastAsia="zh-CN"/>
        </w:rPr>
        <w:t>项目实施，</w:t>
      </w:r>
      <w:r>
        <w:rPr>
          <w:rFonts w:eastAsia="方正仿宋简体"/>
          <w:sz w:val="32"/>
          <w:szCs w:val="32"/>
        </w:rPr>
        <w:t>确保中心各项工作能够正常运行，提高服务实效，更好地为群众办实事</w:t>
      </w:r>
      <w:r>
        <w:rPr>
          <w:rFonts w:hint="eastAsia" w:ascii="仿宋_GB2312" w:hAnsi="仿宋" w:eastAsia="仿宋_GB2312" w:cs="宋体"/>
          <w:color w:val="000000"/>
          <w:sz w:val="32"/>
          <w:szCs w:val="32"/>
        </w:rPr>
        <w:t>。</w:t>
      </w:r>
    </w:p>
    <w:p>
      <w:pPr>
        <w:pStyle w:val="7"/>
        <w:spacing w:line="620" w:lineRule="exact"/>
        <w:ind w:firstLine="627" w:firstLineChars="196"/>
        <w:rPr>
          <w:rFonts w:eastAsia="方正黑体简体"/>
          <w:color w:val="000000"/>
          <w:sz w:val="32"/>
          <w:szCs w:val="32"/>
        </w:rPr>
      </w:pPr>
      <w:r>
        <w:rPr>
          <w:rFonts w:hint="eastAsia" w:eastAsia="方正黑体简体"/>
          <w:color w:val="000000"/>
          <w:sz w:val="32"/>
          <w:szCs w:val="32"/>
        </w:rPr>
        <w:t>二、绩效自评工作情况</w:t>
      </w:r>
    </w:p>
    <w:p>
      <w:pPr>
        <w:pStyle w:val="7"/>
        <w:spacing w:line="620" w:lineRule="exact"/>
        <w:ind w:firstLine="630" w:firstLineChars="196"/>
        <w:rPr>
          <w:rFonts w:hint="eastAsia" w:ascii="仿宋_GB2312" w:hAnsi="仿宋" w:eastAsia="仿宋_GB2312" w:cs="宋体"/>
          <w:color w:val="000000"/>
          <w:sz w:val="32"/>
          <w:szCs w:val="32"/>
        </w:rPr>
      </w:pPr>
      <w:r>
        <w:rPr>
          <w:rFonts w:hint="eastAsia" w:eastAsia="方正楷体简体"/>
          <w:b/>
          <w:color w:val="000000"/>
          <w:sz w:val="32"/>
          <w:szCs w:val="32"/>
        </w:rPr>
        <w:t>（一）自评工作组织领导。</w:t>
      </w:r>
      <w:r>
        <w:rPr>
          <w:rFonts w:hint="eastAsia" w:ascii="仿宋_GB2312" w:hAnsi="仿宋" w:eastAsia="仿宋_GB2312" w:cs="宋体"/>
          <w:color w:val="000000"/>
          <w:sz w:val="32"/>
          <w:szCs w:val="32"/>
        </w:rPr>
        <w:t>在开展预算自评工作时，严格把握绩效评价内容，严格执行绩效评价报告的编报要求。</w:t>
      </w:r>
    </w:p>
    <w:p>
      <w:pPr>
        <w:pStyle w:val="7"/>
        <w:spacing w:line="620" w:lineRule="exact"/>
        <w:ind w:firstLine="630" w:firstLineChars="196"/>
        <w:rPr>
          <w:rFonts w:hint="eastAsia" w:ascii="仿宋_GB2312" w:hAnsi="仿宋" w:eastAsia="仿宋_GB2312" w:cs="宋体"/>
          <w:color w:val="000000"/>
          <w:sz w:val="32"/>
          <w:szCs w:val="32"/>
        </w:rPr>
      </w:pPr>
      <w:r>
        <w:rPr>
          <w:rFonts w:hint="eastAsia" w:eastAsia="方正楷体简体"/>
          <w:b/>
          <w:color w:val="000000"/>
          <w:sz w:val="32"/>
          <w:szCs w:val="32"/>
        </w:rPr>
        <w:t>（二）自评方式、方法、重点等。</w:t>
      </w:r>
      <w:r>
        <w:rPr>
          <w:rFonts w:hint="eastAsia" w:ascii="仿宋_GB2312" w:hAnsi="仿宋" w:eastAsia="仿宋_GB2312" w:cs="宋体"/>
          <w:color w:val="000000"/>
          <w:sz w:val="32"/>
          <w:szCs w:val="32"/>
        </w:rPr>
        <w:t>一是成立专项支出绩效自评工作领导小组，加强专项支出绩效自评工作，同时明确选取自评项目。二是明确项目绩效自评工作的具体流程，并对自评工作提出相关要求。三是认真组织自评，逐项核对绩效目标完成情况。</w:t>
      </w:r>
    </w:p>
    <w:p>
      <w:pPr>
        <w:pStyle w:val="7"/>
        <w:spacing w:line="620" w:lineRule="exact"/>
        <w:ind w:firstLine="627" w:firstLineChars="196"/>
        <w:rPr>
          <w:rFonts w:eastAsia="方正黑体简体"/>
          <w:color w:val="000000"/>
          <w:sz w:val="32"/>
          <w:szCs w:val="32"/>
        </w:rPr>
      </w:pPr>
      <w:r>
        <w:rPr>
          <w:rFonts w:hint="eastAsia" w:eastAsia="方正黑体简体"/>
          <w:color w:val="000000"/>
          <w:sz w:val="32"/>
          <w:szCs w:val="32"/>
        </w:rPr>
        <w:t>三、评价结论</w:t>
      </w:r>
    </w:p>
    <w:p>
      <w:pPr>
        <w:pStyle w:val="7"/>
        <w:spacing w:line="620" w:lineRule="exact"/>
        <w:ind w:firstLine="627" w:firstLineChars="196"/>
        <w:rPr>
          <w:rFonts w:eastAsia="仿宋_GB2312" w:cs="宋体"/>
          <w:color w:val="000000"/>
          <w:sz w:val="32"/>
          <w:szCs w:val="32"/>
        </w:rPr>
      </w:pPr>
      <w:r>
        <w:rPr>
          <w:rFonts w:hint="eastAsia" w:eastAsia="仿宋_GB2312" w:cs="宋体"/>
          <w:color w:val="000000"/>
          <w:sz w:val="32"/>
          <w:szCs w:val="32"/>
        </w:rPr>
        <w:t>依据财政规定，绩效目标总体完成情况较好，按照综合评分结果确定绩效等级。</w:t>
      </w:r>
    </w:p>
    <w:p>
      <w:pPr>
        <w:pStyle w:val="7"/>
        <w:spacing w:line="620" w:lineRule="exact"/>
        <w:ind w:firstLine="627" w:firstLineChars="196"/>
        <w:rPr>
          <w:rFonts w:eastAsia="方正黑体简体"/>
          <w:color w:val="000000"/>
          <w:sz w:val="32"/>
          <w:szCs w:val="32"/>
        </w:rPr>
      </w:pPr>
      <w:r>
        <w:rPr>
          <w:rFonts w:hint="eastAsia" w:eastAsia="方正黑体简体"/>
          <w:color w:val="000000"/>
          <w:sz w:val="32"/>
          <w:szCs w:val="32"/>
        </w:rPr>
        <w:t>四、绩效分析</w:t>
      </w:r>
    </w:p>
    <w:p>
      <w:pPr>
        <w:spacing w:line="540" w:lineRule="exact"/>
        <w:ind w:firstLine="640" w:firstLineChars="200"/>
        <w:rPr>
          <w:rFonts w:hint="eastAsia" w:ascii="仿宋_GB2312" w:hAnsi="仿宋" w:eastAsia="仿宋_GB2312" w:cs="宋体"/>
          <w:color w:val="000000"/>
          <w:kern w:val="2"/>
          <w:sz w:val="32"/>
          <w:szCs w:val="32"/>
          <w:lang w:val="en-US" w:eastAsia="zh-CN" w:bidi="ar-SA"/>
        </w:rPr>
      </w:pPr>
      <w:r>
        <w:rPr>
          <w:rFonts w:hint="eastAsia" w:ascii="仿宋_GB2312" w:hAnsi="仿宋" w:eastAsia="仿宋_GB2312" w:cs="宋体"/>
          <w:color w:val="000000"/>
          <w:kern w:val="2"/>
          <w:sz w:val="32"/>
          <w:szCs w:val="32"/>
          <w:lang w:val="en-US" w:eastAsia="zh-CN" w:bidi="ar-SA"/>
        </w:rPr>
        <w:t>维修（护）费项目严格按照预算执行效率和资金使用效益为宗旨，此项目资金到位金额和执行结果无差异。</w:t>
      </w:r>
    </w:p>
    <w:p>
      <w:pPr>
        <w:pStyle w:val="7"/>
        <w:spacing w:line="620" w:lineRule="exact"/>
        <w:ind w:firstLine="627" w:firstLineChars="196"/>
        <w:rPr>
          <w:rFonts w:eastAsia="方正黑体简体"/>
          <w:color w:val="000000"/>
          <w:sz w:val="32"/>
          <w:szCs w:val="32"/>
        </w:rPr>
      </w:pPr>
      <w:r>
        <w:rPr>
          <w:rFonts w:hint="eastAsia" w:eastAsia="方正黑体简体"/>
          <w:color w:val="000000"/>
          <w:sz w:val="32"/>
          <w:szCs w:val="32"/>
        </w:rPr>
        <w:t>五、主要经验及做法、存在的问题和建议</w:t>
      </w:r>
    </w:p>
    <w:p>
      <w:pPr>
        <w:pStyle w:val="7"/>
        <w:spacing w:line="620" w:lineRule="exact"/>
        <w:ind w:firstLine="630" w:firstLineChars="196"/>
        <w:rPr>
          <w:rFonts w:hint="eastAsia" w:eastAsia="方正仿宋简体"/>
          <w:color w:val="000000"/>
          <w:sz w:val="32"/>
          <w:szCs w:val="32"/>
        </w:rPr>
      </w:pPr>
      <w:r>
        <w:rPr>
          <w:rFonts w:hint="eastAsia" w:eastAsia="方正楷体简体"/>
          <w:b/>
          <w:color w:val="000000"/>
          <w:sz w:val="32"/>
          <w:szCs w:val="32"/>
        </w:rPr>
        <w:t>（一）主要经验及做法。</w:t>
      </w:r>
      <w:r>
        <w:rPr>
          <w:rFonts w:hint="eastAsia" w:eastAsia="方正仿宋简体"/>
          <w:color w:val="000000"/>
          <w:sz w:val="32"/>
          <w:szCs w:val="32"/>
        </w:rPr>
        <w:t>项目开支均按照</w:t>
      </w:r>
      <w:r>
        <w:rPr>
          <w:rFonts w:hint="eastAsia" w:eastAsia="方正仿宋简体"/>
          <w:color w:val="000000"/>
          <w:sz w:val="32"/>
          <w:szCs w:val="32"/>
          <w:lang w:val="en-US" w:eastAsia="zh-CN"/>
        </w:rPr>
        <w:t>中心</w:t>
      </w:r>
      <w:r>
        <w:rPr>
          <w:rFonts w:hint="eastAsia" w:eastAsia="方正仿宋简体"/>
          <w:color w:val="000000"/>
          <w:sz w:val="32"/>
          <w:szCs w:val="32"/>
        </w:rPr>
        <w:t>《财务管理办法》执行，资金的使用严格把关，整个项目的运行完全按照内部管理制度、上级主管部门的有关规定执行。严格财经纪律，不存在违规违法的现象。</w:t>
      </w:r>
    </w:p>
    <w:p>
      <w:pPr>
        <w:pStyle w:val="7"/>
        <w:spacing w:line="620" w:lineRule="exact"/>
        <w:ind w:firstLine="630" w:firstLineChars="196"/>
        <w:rPr>
          <w:rFonts w:hint="eastAsia" w:eastAsia="方正仿宋简体"/>
          <w:color w:val="000000"/>
          <w:sz w:val="32"/>
          <w:szCs w:val="32"/>
        </w:rPr>
      </w:pPr>
      <w:r>
        <w:rPr>
          <w:rFonts w:hint="eastAsia" w:eastAsia="方正楷体简体"/>
          <w:b/>
          <w:color w:val="000000"/>
          <w:sz w:val="32"/>
          <w:szCs w:val="32"/>
        </w:rPr>
        <w:t>（二）存在的问题。</w:t>
      </w:r>
      <w:r>
        <w:rPr>
          <w:rFonts w:hint="eastAsia" w:eastAsia="方正仿宋简体"/>
          <w:color w:val="000000"/>
          <w:sz w:val="32"/>
          <w:szCs w:val="32"/>
        </w:rPr>
        <w:t>业务人员对支出绩效评价了解相对片面。</w:t>
      </w:r>
    </w:p>
    <w:p>
      <w:pPr>
        <w:pStyle w:val="7"/>
        <w:spacing w:line="620" w:lineRule="exact"/>
        <w:ind w:firstLine="630" w:firstLineChars="196"/>
        <w:rPr>
          <w:rFonts w:hint="eastAsia" w:eastAsia="方正仿宋简体"/>
          <w:color w:val="000000"/>
          <w:sz w:val="32"/>
          <w:szCs w:val="32"/>
        </w:rPr>
      </w:pPr>
      <w:r>
        <w:rPr>
          <w:rFonts w:hint="eastAsia" w:eastAsia="方正楷体简体"/>
          <w:b/>
          <w:color w:val="000000"/>
          <w:sz w:val="32"/>
          <w:szCs w:val="32"/>
        </w:rPr>
        <w:t>（三）建议和改进措施。</w:t>
      </w:r>
      <w:r>
        <w:rPr>
          <w:rFonts w:hint="eastAsia" w:eastAsia="方正仿宋简体"/>
          <w:color w:val="000000"/>
          <w:sz w:val="32"/>
          <w:szCs w:val="32"/>
        </w:rPr>
        <w:t>加强业务人员业务知识培训，进一步认识绩效评价工作的重要意义。</w:t>
      </w:r>
    </w:p>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w:t>
      </w:r>
      <w:r>
        <w:rPr>
          <w:rStyle w:val="31"/>
          <w:rFonts w:hint="default" w:ascii="Times New Roman" w:hAnsi="Times New Roman" w:eastAsia="方正小标宋简体" w:cs="Times New Roman"/>
          <w:b w:val="0"/>
          <w:sz w:val="44"/>
          <w:szCs w:val="44"/>
        </w:rPr>
        <w:t>五部分 附表</w:t>
      </w:r>
      <w:bookmarkEnd w:id="49"/>
      <w:bookmarkEnd w:id="51"/>
      <w:bookmarkStart w:id="52" w:name="_Toc15396619"/>
    </w:p>
    <w:p>
      <w:pPr>
        <w:pStyle w:val="4"/>
        <w:rPr>
          <w:rFonts w:hint="default" w:ascii="Times New Roman" w:hAnsi="Times New Roman" w:eastAsia="仿宋" w:cs="Times New Roman"/>
        </w:rPr>
      </w:pPr>
      <w:r>
        <w:rPr>
          <w:rFonts w:hint="default" w:ascii="Times New Roman" w:hAnsi="Times New Roman" w:eastAsia="仿宋" w:cs="Times New Roman"/>
          <w:b w:val="0"/>
        </w:rPr>
        <w:t>一、收</w:t>
      </w:r>
      <w:r>
        <w:rPr>
          <w:rStyle w:val="32"/>
          <w:rFonts w:hint="default" w:ascii="Times New Roman" w:hAnsi="Times New Roman" w:eastAsia="仿宋" w:cs="Times New Roman"/>
          <w:b w:val="0"/>
          <w:bCs w:val="0"/>
        </w:rPr>
        <w:t>入支出决算总表</w:t>
      </w:r>
      <w:bookmarkEnd w:id="52"/>
    </w:p>
    <w:p>
      <w:pPr>
        <w:pStyle w:val="4"/>
        <w:rPr>
          <w:rFonts w:hint="default" w:ascii="Times New Roman" w:hAnsi="Times New Roman" w:eastAsia="仿宋" w:cs="Times New Roman"/>
        </w:rPr>
      </w:pPr>
      <w:bookmarkStart w:id="53" w:name="_Toc15396620"/>
      <w:r>
        <w:rPr>
          <w:rFonts w:hint="default" w:ascii="Times New Roman" w:hAnsi="Times New Roman" w:eastAsia="仿宋" w:cs="Times New Roman"/>
          <w:b w:val="0"/>
        </w:rPr>
        <w:t>二、收</w:t>
      </w:r>
      <w:r>
        <w:rPr>
          <w:rStyle w:val="32"/>
          <w:rFonts w:hint="default" w:ascii="Times New Roman" w:hAnsi="Times New Roman" w:eastAsia="仿宋" w:cs="Times New Roman"/>
          <w:b w:val="0"/>
          <w:bCs w:val="0"/>
        </w:rPr>
        <w:t>入决算表</w:t>
      </w:r>
      <w:bookmarkEnd w:id="53"/>
    </w:p>
    <w:p>
      <w:pPr>
        <w:pStyle w:val="4"/>
        <w:rPr>
          <w:rFonts w:hint="default" w:ascii="Times New Roman" w:hAnsi="Times New Roman" w:eastAsia="仿宋" w:cs="Times New Roman"/>
        </w:rPr>
      </w:pPr>
      <w:bookmarkStart w:id="54" w:name="_Toc15396621"/>
      <w:r>
        <w:rPr>
          <w:rStyle w:val="32"/>
          <w:rFonts w:hint="default" w:ascii="Times New Roman" w:hAnsi="Times New Roman" w:eastAsia="仿宋" w:cs="Times New Roman"/>
          <w:b w:val="0"/>
          <w:bCs w:val="0"/>
        </w:rPr>
        <w:t>三、</w:t>
      </w:r>
      <w:r>
        <w:rPr>
          <w:rFonts w:hint="default" w:ascii="Times New Roman" w:hAnsi="Times New Roman" w:eastAsia="仿宋" w:cs="Times New Roman"/>
          <w:b w:val="0"/>
        </w:rPr>
        <w:t>支</w:t>
      </w:r>
      <w:r>
        <w:rPr>
          <w:rStyle w:val="32"/>
          <w:rFonts w:hint="default" w:ascii="Times New Roman" w:hAnsi="Times New Roman" w:eastAsia="仿宋" w:cs="Times New Roman"/>
          <w:b w:val="0"/>
          <w:bCs w:val="0"/>
        </w:rPr>
        <w:t>出决算表</w:t>
      </w:r>
      <w:bookmarkEnd w:id="54"/>
    </w:p>
    <w:p>
      <w:pPr>
        <w:pStyle w:val="4"/>
        <w:rPr>
          <w:rFonts w:hint="default" w:ascii="Times New Roman" w:hAnsi="Times New Roman" w:eastAsia="仿宋" w:cs="Times New Roman"/>
          <w:b w:val="0"/>
        </w:rPr>
      </w:pPr>
      <w:bookmarkStart w:id="55" w:name="_Toc15396622"/>
      <w:r>
        <w:rPr>
          <w:rStyle w:val="32"/>
          <w:rFonts w:hint="default" w:ascii="Times New Roman" w:hAnsi="Times New Roman" w:eastAsia="仿宋" w:cs="Times New Roman"/>
          <w:b w:val="0"/>
          <w:bCs w:val="0"/>
        </w:rPr>
        <w:t>四、</w:t>
      </w:r>
      <w:r>
        <w:rPr>
          <w:rFonts w:hint="default" w:ascii="Times New Roman" w:hAnsi="Times New Roman" w:eastAsia="仿宋" w:cs="Times New Roman"/>
          <w:b w:val="0"/>
        </w:rPr>
        <w:t>财</w:t>
      </w:r>
      <w:r>
        <w:rPr>
          <w:rStyle w:val="32"/>
          <w:rFonts w:hint="default" w:ascii="Times New Roman" w:hAnsi="Times New Roman" w:eastAsia="仿宋" w:cs="Times New Roman"/>
          <w:b w:val="0"/>
          <w:bCs w:val="0"/>
        </w:rPr>
        <w:t>政拨款收入支出决算总表</w:t>
      </w:r>
      <w:bookmarkEnd w:id="55"/>
    </w:p>
    <w:p>
      <w:pPr>
        <w:pStyle w:val="4"/>
        <w:rPr>
          <w:rStyle w:val="32"/>
          <w:rFonts w:hint="default" w:ascii="Times New Roman" w:hAnsi="Times New Roman" w:eastAsia="仿宋" w:cs="Times New Roman"/>
          <w:b w:val="0"/>
          <w:bCs w:val="0"/>
        </w:rPr>
      </w:pPr>
      <w:bookmarkStart w:id="56" w:name="_Toc15396623"/>
      <w:r>
        <w:rPr>
          <w:rStyle w:val="32"/>
          <w:rFonts w:hint="default" w:ascii="Times New Roman" w:hAnsi="Times New Roman" w:eastAsia="仿宋" w:cs="Times New Roman"/>
          <w:b w:val="0"/>
          <w:bCs w:val="0"/>
        </w:rPr>
        <w:t>五、</w:t>
      </w:r>
      <w:r>
        <w:rPr>
          <w:rFonts w:hint="default" w:ascii="Times New Roman" w:hAnsi="Times New Roman" w:eastAsia="仿宋" w:cs="Times New Roman"/>
          <w:b w:val="0"/>
        </w:rPr>
        <w:t>财</w:t>
      </w:r>
      <w:r>
        <w:rPr>
          <w:rStyle w:val="32"/>
          <w:rFonts w:hint="default" w:ascii="Times New Roman" w:hAnsi="Times New Roman" w:eastAsia="仿宋" w:cs="Times New Roman"/>
          <w:b w:val="0"/>
          <w:bCs w:val="0"/>
        </w:rPr>
        <w:t>政拨款支出决算明细表</w:t>
      </w:r>
      <w:bookmarkEnd w:id="56"/>
      <w:bookmarkStart w:id="57" w:name="_Toc15396624"/>
    </w:p>
    <w:p>
      <w:pPr>
        <w:pStyle w:val="4"/>
        <w:rPr>
          <w:rFonts w:hint="default" w:ascii="Times New Roman" w:hAnsi="Times New Roman" w:eastAsia="仿宋" w:cs="Times New Roman"/>
        </w:rPr>
      </w:pPr>
      <w:r>
        <w:rPr>
          <w:rStyle w:val="32"/>
          <w:rFonts w:hint="default" w:ascii="Times New Roman" w:hAnsi="Times New Roman" w:eastAsia="仿宋" w:cs="Times New Roman"/>
          <w:b w:val="0"/>
          <w:bCs w:val="0"/>
        </w:rPr>
        <w:t>六、</w:t>
      </w:r>
      <w:r>
        <w:rPr>
          <w:rFonts w:hint="default" w:ascii="Times New Roman" w:hAnsi="Times New Roman" w:eastAsia="仿宋" w:cs="Times New Roman"/>
          <w:b w:val="0"/>
        </w:rPr>
        <w:t>一</w:t>
      </w:r>
      <w:r>
        <w:rPr>
          <w:rStyle w:val="32"/>
          <w:rFonts w:hint="default" w:ascii="Times New Roman" w:hAnsi="Times New Roman" w:eastAsia="仿宋" w:cs="Times New Roman"/>
          <w:b w:val="0"/>
          <w:bCs w:val="0"/>
        </w:rPr>
        <w:t>般公共预算财政拨款支出决算表</w:t>
      </w:r>
      <w:bookmarkEnd w:id="57"/>
    </w:p>
    <w:p>
      <w:pPr>
        <w:pStyle w:val="4"/>
        <w:rPr>
          <w:rFonts w:hint="default" w:ascii="Times New Roman" w:hAnsi="Times New Roman" w:eastAsia="仿宋" w:cs="Times New Roman"/>
        </w:rPr>
      </w:pPr>
      <w:bookmarkStart w:id="58" w:name="_Toc15396625"/>
      <w:r>
        <w:rPr>
          <w:rStyle w:val="32"/>
          <w:rFonts w:hint="default" w:ascii="Times New Roman" w:hAnsi="Times New Roman" w:eastAsia="仿宋" w:cs="Times New Roman"/>
          <w:b w:val="0"/>
          <w:bCs w:val="0"/>
        </w:rPr>
        <w:t>七、</w:t>
      </w:r>
      <w:r>
        <w:rPr>
          <w:rFonts w:hint="default" w:ascii="Times New Roman" w:hAnsi="Times New Roman" w:eastAsia="仿宋" w:cs="Times New Roman"/>
          <w:b w:val="0"/>
        </w:rPr>
        <w:t>一</w:t>
      </w:r>
      <w:r>
        <w:rPr>
          <w:rStyle w:val="32"/>
          <w:rFonts w:hint="default" w:ascii="Times New Roman" w:hAnsi="Times New Roman" w:eastAsia="仿宋" w:cs="Times New Roman"/>
          <w:b w:val="0"/>
          <w:bCs w:val="0"/>
        </w:rPr>
        <w:t>般公共预算财政拨款支出决算明细表</w:t>
      </w:r>
      <w:bookmarkEnd w:id="58"/>
    </w:p>
    <w:p>
      <w:pPr>
        <w:pStyle w:val="4"/>
        <w:rPr>
          <w:rFonts w:hint="default" w:ascii="Times New Roman" w:hAnsi="Times New Roman" w:eastAsia="仿宋" w:cs="Times New Roman"/>
        </w:rPr>
      </w:pPr>
      <w:bookmarkStart w:id="59" w:name="_Toc15396626"/>
      <w:r>
        <w:rPr>
          <w:rStyle w:val="32"/>
          <w:rFonts w:hint="default" w:ascii="Times New Roman" w:hAnsi="Times New Roman" w:eastAsia="仿宋" w:cs="Times New Roman"/>
          <w:b w:val="0"/>
          <w:bCs w:val="0"/>
        </w:rPr>
        <w:t>八、</w:t>
      </w:r>
      <w:r>
        <w:rPr>
          <w:rFonts w:hint="default" w:ascii="Times New Roman" w:hAnsi="Times New Roman" w:eastAsia="仿宋" w:cs="Times New Roman"/>
          <w:b w:val="0"/>
        </w:rPr>
        <w:t>一</w:t>
      </w:r>
      <w:r>
        <w:rPr>
          <w:rStyle w:val="32"/>
          <w:rFonts w:hint="default" w:ascii="Times New Roman" w:hAnsi="Times New Roman" w:eastAsia="仿宋" w:cs="Times New Roman"/>
          <w:b w:val="0"/>
          <w:bCs w:val="0"/>
        </w:rPr>
        <w:t>般公共预算财政拨款基本支出决算表</w:t>
      </w:r>
      <w:bookmarkEnd w:id="59"/>
    </w:p>
    <w:p>
      <w:pPr>
        <w:pStyle w:val="4"/>
        <w:rPr>
          <w:rFonts w:hint="default" w:ascii="Times New Roman" w:hAnsi="Times New Roman" w:eastAsia="仿宋" w:cs="Times New Roman"/>
        </w:rPr>
      </w:pPr>
      <w:bookmarkStart w:id="60" w:name="_Toc15396627"/>
      <w:r>
        <w:rPr>
          <w:rStyle w:val="32"/>
          <w:rFonts w:hint="default" w:ascii="Times New Roman" w:hAnsi="Times New Roman" w:eastAsia="仿宋" w:cs="Times New Roman"/>
          <w:b w:val="0"/>
          <w:bCs w:val="0"/>
        </w:rPr>
        <w:t>九、</w:t>
      </w:r>
      <w:r>
        <w:rPr>
          <w:rFonts w:hint="default" w:ascii="Times New Roman" w:hAnsi="Times New Roman" w:eastAsia="仿宋" w:cs="Times New Roman"/>
          <w:b w:val="0"/>
        </w:rPr>
        <w:t>一</w:t>
      </w:r>
      <w:r>
        <w:rPr>
          <w:rStyle w:val="32"/>
          <w:rFonts w:hint="default" w:ascii="Times New Roman" w:hAnsi="Times New Roman" w:eastAsia="仿宋" w:cs="Times New Roman"/>
          <w:b w:val="0"/>
          <w:bCs w:val="0"/>
        </w:rPr>
        <w:t>般公共预算财政拨款项目支出决算表</w:t>
      </w:r>
      <w:bookmarkEnd w:id="60"/>
    </w:p>
    <w:p>
      <w:pPr>
        <w:pStyle w:val="4"/>
        <w:rPr>
          <w:rFonts w:hint="default" w:ascii="Times New Roman" w:hAnsi="Times New Roman" w:eastAsia="仿宋" w:cs="Times New Roman"/>
        </w:rPr>
      </w:pPr>
      <w:bookmarkStart w:id="61" w:name="_Toc15396628"/>
      <w:r>
        <w:rPr>
          <w:rStyle w:val="32"/>
          <w:rFonts w:hint="default" w:ascii="Times New Roman" w:hAnsi="Times New Roman" w:eastAsia="仿宋" w:cs="Times New Roman"/>
          <w:b w:val="0"/>
          <w:bCs w:val="0"/>
        </w:rPr>
        <w:t>十、</w:t>
      </w:r>
      <w:bookmarkEnd w:id="61"/>
      <w:r>
        <w:rPr>
          <w:rFonts w:hint="default" w:ascii="Times New Roman" w:hAnsi="Times New Roman" w:eastAsia="仿宋" w:cs="Times New Roman"/>
          <w:b w:val="0"/>
        </w:rPr>
        <w:t>政</w:t>
      </w:r>
      <w:r>
        <w:rPr>
          <w:rStyle w:val="32"/>
          <w:rFonts w:hint="default" w:ascii="Times New Roman" w:hAnsi="Times New Roman" w:eastAsia="仿宋" w:cs="Times New Roman"/>
          <w:b w:val="0"/>
          <w:bCs w:val="0"/>
        </w:rPr>
        <w:t>府性基金预算财政拨款收入支出决算表</w:t>
      </w:r>
    </w:p>
    <w:p>
      <w:pPr>
        <w:pStyle w:val="4"/>
        <w:rPr>
          <w:rFonts w:hint="default" w:ascii="Times New Roman" w:hAnsi="Times New Roman" w:eastAsia="仿宋" w:cs="Times New Roman"/>
        </w:rPr>
      </w:pPr>
      <w:bookmarkStart w:id="62" w:name="_Toc15396629"/>
      <w:r>
        <w:rPr>
          <w:rStyle w:val="32"/>
          <w:rFonts w:hint="default" w:ascii="Times New Roman" w:hAnsi="Times New Roman" w:eastAsia="仿宋" w:cs="Times New Roman"/>
          <w:b w:val="0"/>
          <w:bCs w:val="0"/>
        </w:rPr>
        <w:t>十一、</w:t>
      </w:r>
      <w:bookmarkEnd w:id="62"/>
      <w:r>
        <w:rPr>
          <w:rFonts w:hint="default" w:ascii="Times New Roman" w:hAnsi="Times New Roman" w:eastAsia="仿宋" w:cs="Times New Roman"/>
          <w:b w:val="0"/>
        </w:rPr>
        <w:t>国</w:t>
      </w:r>
      <w:r>
        <w:rPr>
          <w:rStyle w:val="32"/>
          <w:rFonts w:hint="default" w:ascii="Times New Roman" w:hAnsi="Times New Roman" w:eastAsia="仿宋" w:cs="Times New Roman"/>
          <w:b w:val="0"/>
          <w:bCs w:val="0"/>
        </w:rPr>
        <w:t>有资本经营预算财政拨款收入支出决算表</w:t>
      </w:r>
    </w:p>
    <w:p>
      <w:pPr>
        <w:pStyle w:val="4"/>
        <w:rPr>
          <w:rFonts w:hint="default" w:ascii="Times New Roman" w:hAnsi="Times New Roman" w:eastAsia="仿宋" w:cs="Times New Roman"/>
        </w:rPr>
      </w:pPr>
      <w:bookmarkStart w:id="63" w:name="_Toc15396630"/>
      <w:r>
        <w:rPr>
          <w:rStyle w:val="32"/>
          <w:rFonts w:hint="default" w:ascii="Times New Roman" w:hAnsi="Times New Roman" w:eastAsia="仿宋" w:cs="Times New Roman"/>
          <w:b w:val="0"/>
          <w:bCs w:val="0"/>
        </w:rPr>
        <w:t>十二、</w:t>
      </w:r>
      <w:bookmarkEnd w:id="63"/>
      <w:r>
        <w:rPr>
          <w:rStyle w:val="32"/>
          <w:rFonts w:hint="default" w:ascii="Times New Roman" w:hAnsi="Times New Roman" w:eastAsia="仿宋" w:cs="Times New Roman"/>
          <w:b w:val="0"/>
          <w:bCs w:val="0"/>
        </w:rPr>
        <w:t>国有资本经营预算财政拨款支出决算表</w:t>
      </w:r>
    </w:p>
    <w:p>
      <w:pPr>
        <w:pStyle w:val="4"/>
        <w:rPr>
          <w:rFonts w:hint="default" w:ascii="Times New Roman" w:hAnsi="Times New Roman" w:eastAsia="仿宋" w:cs="Times New Roman"/>
        </w:rPr>
      </w:pPr>
      <w:bookmarkStart w:id="64" w:name="_Toc15396631"/>
      <w:r>
        <w:rPr>
          <w:rStyle w:val="32"/>
          <w:rFonts w:hint="default" w:ascii="Times New Roman" w:hAnsi="Times New Roman" w:eastAsia="仿宋" w:cs="Times New Roman"/>
          <w:b w:val="0"/>
          <w:bCs w:val="0"/>
        </w:rPr>
        <w:t>十三、</w:t>
      </w:r>
      <w:bookmarkEnd w:id="64"/>
      <w:r>
        <w:rPr>
          <w:rStyle w:val="32"/>
          <w:rFonts w:hint="default" w:ascii="Times New Roman" w:hAnsi="Times New Roman" w:eastAsia="仿宋" w:cs="Times New Roman"/>
          <w:b w:val="0"/>
          <w:bCs w:val="0"/>
        </w:rPr>
        <w:t>财政拨款“三公”经费支出决算表</w:t>
      </w:r>
    </w:p>
    <w:sectPr>
      <w:headerReference r:id="rId3" w:type="default"/>
      <w:footerReference r:id="rId4" w:type="default"/>
      <w:pgSz w:w="11906" w:h="16838"/>
      <w:pgMar w:top="1440" w:right="1463" w:bottom="1440" w:left="1463"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7B7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C2F09"/>
    <w:rsid w:val="004E0A2D"/>
    <w:rsid w:val="004E206B"/>
    <w:rsid w:val="004E6DF7"/>
    <w:rsid w:val="004F0FBD"/>
    <w:rsid w:val="00505A47"/>
    <w:rsid w:val="00512FDA"/>
    <w:rsid w:val="00520DA0"/>
    <w:rsid w:val="005516C4"/>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0F30"/>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026C"/>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24C7"/>
    <w:rsid w:val="008B768C"/>
    <w:rsid w:val="008C4DB1"/>
    <w:rsid w:val="008C4EAF"/>
    <w:rsid w:val="008C5176"/>
    <w:rsid w:val="008C7FD0"/>
    <w:rsid w:val="008E1DE7"/>
    <w:rsid w:val="008E707C"/>
    <w:rsid w:val="008F3C39"/>
    <w:rsid w:val="008F6DF2"/>
    <w:rsid w:val="00900B08"/>
    <w:rsid w:val="00902155"/>
    <w:rsid w:val="00902FA3"/>
    <w:rsid w:val="00923564"/>
    <w:rsid w:val="0092392E"/>
    <w:rsid w:val="009315F9"/>
    <w:rsid w:val="00933499"/>
    <w:rsid w:val="00935C98"/>
    <w:rsid w:val="00946945"/>
    <w:rsid w:val="00951248"/>
    <w:rsid w:val="0095152F"/>
    <w:rsid w:val="00954C49"/>
    <w:rsid w:val="00955E37"/>
    <w:rsid w:val="00956BA6"/>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1678"/>
    <w:rsid w:val="00A422EB"/>
    <w:rsid w:val="00A45BB7"/>
    <w:rsid w:val="00A56DF2"/>
    <w:rsid w:val="00A56E6E"/>
    <w:rsid w:val="00A67AB5"/>
    <w:rsid w:val="00A733B2"/>
    <w:rsid w:val="00A741C2"/>
    <w:rsid w:val="00A91760"/>
    <w:rsid w:val="00A93B00"/>
    <w:rsid w:val="00A93C21"/>
    <w:rsid w:val="00AA609D"/>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E164C"/>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1547"/>
    <w:rsid w:val="00CE44F6"/>
    <w:rsid w:val="00CE49DA"/>
    <w:rsid w:val="00CE7B61"/>
    <w:rsid w:val="00D00095"/>
    <w:rsid w:val="00D114F0"/>
    <w:rsid w:val="00D20620"/>
    <w:rsid w:val="00D2523B"/>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3B3F"/>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E7D16"/>
    <w:rsid w:val="00EF4C34"/>
    <w:rsid w:val="00EF77C6"/>
    <w:rsid w:val="00F05438"/>
    <w:rsid w:val="00F1361C"/>
    <w:rsid w:val="00F156F0"/>
    <w:rsid w:val="00F160C7"/>
    <w:rsid w:val="00F2408F"/>
    <w:rsid w:val="00F240E9"/>
    <w:rsid w:val="00F36D8F"/>
    <w:rsid w:val="00F417B1"/>
    <w:rsid w:val="00F45853"/>
    <w:rsid w:val="00F5047E"/>
    <w:rsid w:val="00F602DF"/>
    <w:rsid w:val="00F754A1"/>
    <w:rsid w:val="00F81FD9"/>
    <w:rsid w:val="00F841AA"/>
    <w:rsid w:val="00F84A94"/>
    <w:rsid w:val="00F87E96"/>
    <w:rsid w:val="00FA23E8"/>
    <w:rsid w:val="00FD3CC1"/>
    <w:rsid w:val="00FF1E02"/>
    <w:rsid w:val="00FF30B4"/>
    <w:rsid w:val="012C5B89"/>
    <w:rsid w:val="015975B8"/>
    <w:rsid w:val="02143E91"/>
    <w:rsid w:val="03091DF9"/>
    <w:rsid w:val="06385C8E"/>
    <w:rsid w:val="066E0107"/>
    <w:rsid w:val="072A5354"/>
    <w:rsid w:val="07996F6E"/>
    <w:rsid w:val="09557519"/>
    <w:rsid w:val="09EF5765"/>
    <w:rsid w:val="0A2032A3"/>
    <w:rsid w:val="0AE033C9"/>
    <w:rsid w:val="0F98263C"/>
    <w:rsid w:val="101860EC"/>
    <w:rsid w:val="10C055FF"/>
    <w:rsid w:val="118107EC"/>
    <w:rsid w:val="13D50BC4"/>
    <w:rsid w:val="14357A8D"/>
    <w:rsid w:val="14895C72"/>
    <w:rsid w:val="1653798B"/>
    <w:rsid w:val="16BB723D"/>
    <w:rsid w:val="18754D03"/>
    <w:rsid w:val="1BE8440E"/>
    <w:rsid w:val="1D155CEE"/>
    <w:rsid w:val="1D294D84"/>
    <w:rsid w:val="1DEC2D4F"/>
    <w:rsid w:val="1F426AA2"/>
    <w:rsid w:val="1FF35744"/>
    <w:rsid w:val="20395E56"/>
    <w:rsid w:val="215922C3"/>
    <w:rsid w:val="21A57FC8"/>
    <w:rsid w:val="22325BB6"/>
    <w:rsid w:val="23860B96"/>
    <w:rsid w:val="240371BF"/>
    <w:rsid w:val="24DC6580"/>
    <w:rsid w:val="259E3CC7"/>
    <w:rsid w:val="29FD04D3"/>
    <w:rsid w:val="2C8A61B5"/>
    <w:rsid w:val="2DF04E50"/>
    <w:rsid w:val="2E611576"/>
    <w:rsid w:val="2F040D46"/>
    <w:rsid w:val="316C3484"/>
    <w:rsid w:val="319F7F4E"/>
    <w:rsid w:val="3304709D"/>
    <w:rsid w:val="338E4506"/>
    <w:rsid w:val="36AA5135"/>
    <w:rsid w:val="376D39B2"/>
    <w:rsid w:val="37E16F03"/>
    <w:rsid w:val="38D469F0"/>
    <w:rsid w:val="39B043CE"/>
    <w:rsid w:val="3B963D1A"/>
    <w:rsid w:val="3CD51B4C"/>
    <w:rsid w:val="3D98207C"/>
    <w:rsid w:val="3E521F00"/>
    <w:rsid w:val="3E78745D"/>
    <w:rsid w:val="3EAF6E9D"/>
    <w:rsid w:val="42E20AF2"/>
    <w:rsid w:val="44862FB9"/>
    <w:rsid w:val="44E268DA"/>
    <w:rsid w:val="46C0647A"/>
    <w:rsid w:val="48233EE8"/>
    <w:rsid w:val="4A627F82"/>
    <w:rsid w:val="4B0E749A"/>
    <w:rsid w:val="4B4F25DA"/>
    <w:rsid w:val="4B5207EB"/>
    <w:rsid w:val="4B9D6DA9"/>
    <w:rsid w:val="4BCF4142"/>
    <w:rsid w:val="4BE068DB"/>
    <w:rsid w:val="4C4A0FB6"/>
    <w:rsid w:val="4D577224"/>
    <w:rsid w:val="4E952AAE"/>
    <w:rsid w:val="4EAB630A"/>
    <w:rsid w:val="4ECE2238"/>
    <w:rsid w:val="4F01352B"/>
    <w:rsid w:val="52276406"/>
    <w:rsid w:val="537E6D0A"/>
    <w:rsid w:val="551A5683"/>
    <w:rsid w:val="56641528"/>
    <w:rsid w:val="57BB169D"/>
    <w:rsid w:val="57CF2D9A"/>
    <w:rsid w:val="58232D29"/>
    <w:rsid w:val="58FF6F06"/>
    <w:rsid w:val="5AF92295"/>
    <w:rsid w:val="5CD71FC4"/>
    <w:rsid w:val="5E117704"/>
    <w:rsid w:val="602B646D"/>
    <w:rsid w:val="6303782E"/>
    <w:rsid w:val="63491EC3"/>
    <w:rsid w:val="654E3A3F"/>
    <w:rsid w:val="679E3463"/>
    <w:rsid w:val="68C40383"/>
    <w:rsid w:val="6977417E"/>
    <w:rsid w:val="6C4A05C8"/>
    <w:rsid w:val="6D1F5745"/>
    <w:rsid w:val="6DFB68FA"/>
    <w:rsid w:val="6E7E3605"/>
    <w:rsid w:val="6FF5CC65"/>
    <w:rsid w:val="7021726E"/>
    <w:rsid w:val="706305CE"/>
    <w:rsid w:val="715C0E4B"/>
    <w:rsid w:val="72734D90"/>
    <w:rsid w:val="73221F8B"/>
    <w:rsid w:val="73AD73D5"/>
    <w:rsid w:val="73B6EB34"/>
    <w:rsid w:val="744731E5"/>
    <w:rsid w:val="7504000A"/>
    <w:rsid w:val="76E3355F"/>
    <w:rsid w:val="778769C8"/>
    <w:rsid w:val="79EE5BA4"/>
    <w:rsid w:val="7A894339"/>
    <w:rsid w:val="7CA76760"/>
    <w:rsid w:val="7EEF11D3"/>
    <w:rsid w:val="7F5C781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200" w:leftChars="200"/>
    </w:pPr>
    <w:rPr>
      <w:rFonts w:ascii="Times New Roman" w:hAnsi="Times New Roman" w:eastAsia="宋体" w:cs="Times New Roman"/>
    </w:rPr>
  </w:style>
  <w:style w:type="paragraph" w:styleId="6">
    <w:name w:val="annotation text"/>
    <w:basedOn w:val="1"/>
    <w:semiHidden/>
    <w:unhideWhenUsed/>
    <w:qFormat/>
    <w:uiPriority w:val="99"/>
    <w:pPr>
      <w:jc w:val="left"/>
    </w:pPr>
  </w:style>
  <w:style w:type="paragraph" w:styleId="7">
    <w:name w:val="Body Text"/>
    <w:basedOn w:val="1"/>
    <w:next w:val="1"/>
    <w:link w:val="28"/>
    <w:qFormat/>
    <w:uiPriority w:val="99"/>
    <w:pPr>
      <w:spacing w:beforeLines="30"/>
    </w:pPr>
    <w:rPr>
      <w:rFonts w:ascii="仿宋_GB2312" w:eastAsia="仿宋_GB2312"/>
      <w:kern w:val="0"/>
      <w:sz w:val="30"/>
    </w:rPr>
  </w:style>
  <w:style w:type="paragraph" w:styleId="8">
    <w:name w:val="Body Text Indent"/>
    <w:basedOn w:val="1"/>
    <w:qFormat/>
    <w:uiPriority w:val="0"/>
    <w:pPr>
      <w:spacing w:after="120"/>
      <w:ind w:left="200"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4"/>
    <w:semiHidden/>
    <w:unhideWhenUsed/>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Body Text First Indent 2"/>
    <w:basedOn w:val="8"/>
    <w:unhideWhenUsed/>
    <w:qFormat/>
    <w:uiPriority w:val="99"/>
    <w:pPr>
      <w:ind w:firstLine="420" w:firstLineChars="200"/>
    </w:pPr>
  </w:style>
  <w:style w:type="character" w:styleId="18">
    <w:name w:val="Strong"/>
    <w:basedOn w:val="17"/>
    <w:qFormat/>
    <w:uiPriority w:val="99"/>
    <w:rPr>
      <w:b/>
    </w:rPr>
  </w:style>
  <w:style w:type="character" w:styleId="19">
    <w:name w:val="page number"/>
    <w:basedOn w:val="17"/>
    <w:qFormat/>
    <w:uiPriority w:val="0"/>
  </w:style>
  <w:style w:type="character" w:styleId="20">
    <w:name w:val="Hyperlink"/>
    <w:basedOn w:val="17"/>
    <w:unhideWhenUsed/>
    <w:qFormat/>
    <w:uiPriority w:val="99"/>
    <w:rPr>
      <w:color w:val="0000FF" w:themeColor="hyperlink"/>
      <w:u w:val="single"/>
      <w14:textFill>
        <w14:solidFill>
          <w14:schemeClr w14:val="hlink"/>
        </w14:solidFill>
      </w14:textFill>
    </w:rPr>
  </w:style>
  <w:style w:type="paragraph" w:customStyle="1" w:styleId="21">
    <w:name w:val="图表目录1"/>
    <w:basedOn w:val="1"/>
    <w:next w:val="1"/>
    <w:qFormat/>
    <w:uiPriority w:val="0"/>
    <w:pPr>
      <w:ind w:left="200" w:leftChars="200" w:hanging="200" w:hangingChars="200"/>
    </w:p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3">
    <w:name w:val="Header Char"/>
    <w:basedOn w:val="17"/>
    <w:semiHidden/>
    <w:qFormat/>
    <w:uiPriority w:val="99"/>
    <w:rPr>
      <w:rFonts w:ascii="Times New Roman" w:hAnsi="Times New Roman"/>
      <w:sz w:val="18"/>
      <w:szCs w:val="18"/>
    </w:rPr>
  </w:style>
  <w:style w:type="character" w:customStyle="1" w:styleId="24">
    <w:name w:val="页眉 字符"/>
    <w:link w:val="12"/>
    <w:semiHidden/>
    <w:qFormat/>
    <w:locked/>
    <w:uiPriority w:val="99"/>
    <w:rPr>
      <w:sz w:val="18"/>
    </w:rPr>
  </w:style>
  <w:style w:type="character" w:customStyle="1" w:styleId="25">
    <w:name w:val="Footer Char"/>
    <w:basedOn w:val="17"/>
    <w:semiHidden/>
    <w:qFormat/>
    <w:uiPriority w:val="99"/>
    <w:rPr>
      <w:rFonts w:ascii="Times New Roman" w:hAnsi="Times New Roman"/>
      <w:sz w:val="18"/>
      <w:szCs w:val="18"/>
    </w:rPr>
  </w:style>
  <w:style w:type="character" w:customStyle="1" w:styleId="26">
    <w:name w:val="页脚 字符"/>
    <w:link w:val="11"/>
    <w:qFormat/>
    <w:locked/>
    <w:uiPriority w:val="99"/>
    <w:rPr>
      <w:sz w:val="18"/>
    </w:rPr>
  </w:style>
  <w:style w:type="character" w:customStyle="1" w:styleId="27">
    <w:name w:val="Body Text Char"/>
    <w:basedOn w:val="17"/>
    <w:semiHidden/>
    <w:qFormat/>
    <w:uiPriority w:val="99"/>
    <w:rPr>
      <w:rFonts w:ascii="Times New Roman" w:hAnsi="Times New Roman"/>
      <w:szCs w:val="24"/>
    </w:rPr>
  </w:style>
  <w:style w:type="character" w:customStyle="1" w:styleId="28">
    <w:name w:val="正文文本 字符"/>
    <w:link w:val="7"/>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字符"/>
    <w:basedOn w:val="17"/>
    <w:link w:val="3"/>
    <w:qFormat/>
    <w:uiPriority w:val="9"/>
    <w:rPr>
      <w:rFonts w:ascii="Times New Roman" w:hAnsi="Times New Roman"/>
      <w:b/>
      <w:bCs/>
      <w:kern w:val="44"/>
      <w:sz w:val="44"/>
      <w:szCs w:val="44"/>
    </w:rPr>
  </w:style>
  <w:style w:type="character" w:customStyle="1" w:styleId="32">
    <w:name w:val="标题 2 字符"/>
    <w:basedOn w:val="17"/>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字符"/>
    <w:basedOn w:val="17"/>
    <w:link w:val="10"/>
    <w:semiHidden/>
    <w:qFormat/>
    <w:uiPriority w:val="99"/>
    <w:rPr>
      <w:rFonts w:ascii="Times New Roman" w:hAnsi="Times New Roman"/>
      <w:kern w:val="2"/>
      <w:sz w:val="18"/>
      <w:szCs w:val="18"/>
    </w:rPr>
  </w:style>
  <w:style w:type="character" w:customStyle="1" w:styleId="35">
    <w:name w:val="标题 3 字符"/>
    <w:basedOn w:val="17"/>
    <w:link w:val="5"/>
    <w:qFormat/>
    <w:uiPriority w:val="9"/>
    <w:rPr>
      <w:rFonts w:ascii="Times New Roman" w:hAnsi="Times New Roman"/>
      <w:b/>
      <w:bCs/>
      <w:kern w:val="2"/>
      <w:sz w:val="32"/>
      <w:szCs w:val="32"/>
    </w:rPr>
  </w:style>
  <w:style w:type="paragraph" w:customStyle="1" w:styleId="3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21</Pages>
  <Words>1189</Words>
  <Characters>6781</Characters>
  <Lines>56</Lines>
  <Paragraphs>15</Paragraphs>
  <TotalTime>36</TotalTime>
  <ScaleCrop>false</ScaleCrop>
  <LinksUpToDate>false</LinksUpToDate>
  <CharactersWithSpaces>7955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2024-09-13T07:24:00Z</cp:lastPrinted>
  <dcterms:modified xsi:type="dcterms:W3CDTF">2024-09-20T01:58:49Z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A683B0ED30724B51AD6C64FBF4887DA3</vt:lpwstr>
  </property>
</Properties>
</file>