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乐至县财政局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关于我县的举债情况说明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一、政府债务限额情况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《四川省财政厅关于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核定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年政府债务限额的通知》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（川财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〔2022〕10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）文件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，经省政府批准，下达我县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年政府债务限额为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517200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万元（其中：一般债务限额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308500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万元，专项债务限额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208700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二、债务余额情况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年，我县政府债务余额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511584.08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万元（其中一般债务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306796.08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万元，专项债务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4788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年，省财政厅转贷我县债券资金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134846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万元（一般债券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46866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万元、专项债券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87980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万元），其中：核定我县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再融资债券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46846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万元（一般债券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43066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万元、专项债券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3780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万元）；新增债券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88000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万元（一般债券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3800万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元、专项债券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84200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万元；专项债券为自求平衡专项债券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）。根据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《四川省财政厅关于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核定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年政府债务限额的通知》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（川财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〔2022〕10号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，经省政府批准，下达我县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年新增政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府债务限额为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88000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万元（其中新增一般债务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3800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万元、新增专项债务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84200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816" w:right="1576" w:bottom="816" w:left="157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8A5033-75CC-4194-9A7A-28B0545535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5C8300E-F127-47D0-8EC3-D4ECD7D99F9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C2FB3D0-57CE-44C5-B01D-E552A5C19F2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907A129-71A1-4A40-9192-BC4FBB78AE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NDFlZjFkOGJhOTc3NGE2NWYwZDNhZDAwMTQ0M2IifQ=="/>
  </w:docVars>
  <w:rsids>
    <w:rsidRoot w:val="36CF4549"/>
    <w:rsid w:val="00604514"/>
    <w:rsid w:val="00A064C8"/>
    <w:rsid w:val="00AA6C54"/>
    <w:rsid w:val="13976DC9"/>
    <w:rsid w:val="2D0B6355"/>
    <w:rsid w:val="32247764"/>
    <w:rsid w:val="36CF4549"/>
    <w:rsid w:val="3A9C4119"/>
    <w:rsid w:val="3B2D6B5B"/>
    <w:rsid w:val="421A5FC3"/>
    <w:rsid w:val="4BC722FC"/>
    <w:rsid w:val="69EF4820"/>
    <w:rsid w:val="6B6C3CC8"/>
    <w:rsid w:val="700A01F6"/>
    <w:rsid w:val="71E573FD"/>
    <w:rsid w:val="729D263C"/>
    <w:rsid w:val="72A02019"/>
    <w:rsid w:val="764D377C"/>
    <w:rsid w:val="76BA7303"/>
    <w:rsid w:val="781A43B7"/>
    <w:rsid w:val="7A354E12"/>
    <w:rsid w:val="7B8657AD"/>
    <w:rsid w:val="7F0205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line="480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471</Characters>
  <Lines>3</Lines>
  <Paragraphs>1</Paragraphs>
  <TotalTime>46</TotalTime>
  <ScaleCrop>false</ScaleCrop>
  <LinksUpToDate>false</LinksUpToDate>
  <CharactersWithSpaces>471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2017-10-31T09:37:00Z</dcterms:created>
  <dc:creator>admin</dc:creator>
  <cp:lastModifiedBy>lenovo-d</cp:lastModifiedBy>
  <cp:lastPrinted>2019-03-08T03:07:00Z</cp:lastPrinted>
  <dcterms:modified xsi:type="dcterms:W3CDTF">2022-10-19T08:32:29Z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8B72049C884E44B19786C5DD3FC1CF38</vt:lpwstr>
  </property>
</Properties>
</file>